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04" w:rsidRPr="00B95A04" w:rsidRDefault="00B95A04" w:rsidP="00B95A04">
      <w:pPr>
        <w:jc w:val="center"/>
        <w:rPr>
          <w:b/>
          <w:lang w:val="es-ES_tradnl" w:eastAsia="es-ES"/>
        </w:rPr>
      </w:pPr>
      <w:bookmarkStart w:id="0" w:name="_GoBack"/>
      <w:bookmarkEnd w:id="0"/>
      <w:r w:rsidRPr="00B95A04">
        <w:rPr>
          <w:b/>
          <w:lang w:val="es-ES_tradnl" w:eastAsia="es-ES"/>
        </w:rPr>
        <w:t>ANEXO D</w:t>
      </w:r>
    </w:p>
    <w:p w:rsidR="00B95A04" w:rsidRPr="00B95A04" w:rsidRDefault="00B95A04" w:rsidP="00B95A04">
      <w:pPr>
        <w:jc w:val="center"/>
        <w:rPr>
          <w:b/>
          <w:lang w:val="es-ES_tradnl" w:eastAsia="es-ES"/>
        </w:rPr>
      </w:pPr>
      <w:r w:rsidRPr="00B95A04">
        <w:rPr>
          <w:b/>
          <w:lang w:val="es-ES_tradnl" w:eastAsia="es-ES"/>
        </w:rPr>
        <w:t>DECLARACIONES RESPONSABLES PREVIAS A LA JUSTIFICACIÓN</w:t>
      </w:r>
      <w:r>
        <w:rPr>
          <w:b/>
          <w:lang w:val="es-ES_tradnl" w:eastAsia="es-ES"/>
        </w:rPr>
        <w:t xml:space="preserve"> </w:t>
      </w:r>
    </w:p>
    <w:p w:rsidR="00B95A04" w:rsidRPr="0035111F" w:rsidRDefault="00B95A04" w:rsidP="00B95A04">
      <w:pPr>
        <w:spacing w:before="240" w:after="240" w:line="264" w:lineRule="auto"/>
        <w:rPr>
          <w:rFonts w:cs="TrebuchetMS"/>
          <w:sz w:val="20"/>
          <w:szCs w:val="20"/>
        </w:rPr>
      </w:pPr>
      <w:r w:rsidRPr="0035111F">
        <w:rPr>
          <w:rFonts w:ascii="Calibri" w:hAnsi="Calibri" w:cs="Arial"/>
          <w:szCs w:val="20"/>
        </w:rPr>
        <w:t>Código de expediente</w:t>
      </w:r>
      <w:r>
        <w:rPr>
          <w:rFonts w:ascii="Calibri" w:hAnsi="Calibri" w:cs="Arial"/>
          <w:szCs w:val="20"/>
        </w:rPr>
        <w:t>: MOVESIII-A</w:t>
      </w:r>
    </w:p>
    <w:p w:rsidR="00B95A04" w:rsidRDefault="00B95A04" w:rsidP="00B95A04">
      <w:pPr>
        <w:autoSpaceDE w:val="0"/>
        <w:autoSpaceDN w:val="0"/>
        <w:adjustRightInd w:val="0"/>
        <w:spacing w:after="0" w:line="240" w:lineRule="auto"/>
        <w:jc w:val="both"/>
      </w:pPr>
      <w:r>
        <w:t>D./Dª ........................................................................................... con DNI ......................, en calidad solicitante, o de representante legal de la entidad .........................................................., con NIF ………</w:t>
      </w:r>
      <w:proofErr w:type="gramStart"/>
      <w:r>
        <w:t>…….</w:t>
      </w:r>
      <w:proofErr w:type="gramEnd"/>
      <w:r>
        <w:t>……, en relación con la solicitud presentada en el marco del programa de ayudas a la movilidad eléctrica MOVES III,</w:t>
      </w:r>
    </w:p>
    <w:p w:rsidR="00BD324C" w:rsidRDefault="00BD324C" w:rsidP="00B95A04">
      <w:pPr>
        <w:autoSpaceDE w:val="0"/>
        <w:autoSpaceDN w:val="0"/>
        <w:adjustRightInd w:val="0"/>
        <w:spacing w:after="0" w:line="240" w:lineRule="auto"/>
        <w:jc w:val="both"/>
      </w:pPr>
    </w:p>
    <w:p w:rsidR="00B95A04" w:rsidRDefault="00B95A04" w:rsidP="00B95A04">
      <w:pPr>
        <w:jc w:val="center"/>
        <w:rPr>
          <w:b/>
          <w:u w:val="single"/>
        </w:rPr>
      </w:pPr>
      <w:r>
        <w:rPr>
          <w:b/>
          <w:u w:val="single"/>
        </w:rPr>
        <w:t>DECLARA RESPONSABLEMENTE</w:t>
      </w:r>
    </w:p>
    <w:p w:rsidR="00B95A04" w:rsidRPr="00D509BD" w:rsidRDefault="00B95A04" w:rsidP="00D509BD">
      <w:pPr>
        <w:pStyle w:val="Prrafodelista"/>
        <w:widowControl/>
        <w:numPr>
          <w:ilvl w:val="0"/>
          <w:numId w:val="6"/>
        </w:numPr>
        <w:autoSpaceDE w:val="0"/>
        <w:autoSpaceDN w:val="0"/>
        <w:spacing w:before="60" w:after="6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509BD">
        <w:rPr>
          <w:rFonts w:asciiTheme="minorHAnsi" w:hAnsiTheme="minorHAnsi" w:cstheme="minorHAnsi"/>
          <w:sz w:val="22"/>
          <w:szCs w:val="22"/>
        </w:rPr>
        <w:t>Que el destinatario último:</w:t>
      </w:r>
    </w:p>
    <w:p w:rsidR="00B95A04" w:rsidRPr="00D509BD" w:rsidRDefault="00B95A04" w:rsidP="00D509BD">
      <w:pPr>
        <w:pStyle w:val="Prrafodelista"/>
        <w:widowControl/>
        <w:numPr>
          <w:ilvl w:val="0"/>
          <w:numId w:val="7"/>
        </w:numPr>
        <w:autoSpaceDE w:val="0"/>
        <w:autoSpaceDN w:val="0"/>
        <w:spacing w:before="60" w:after="6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509BD">
        <w:rPr>
          <w:rFonts w:asciiTheme="minorHAnsi" w:hAnsiTheme="minorHAnsi" w:cstheme="minorHAnsi"/>
          <w:sz w:val="22"/>
          <w:szCs w:val="22"/>
        </w:rPr>
        <w:t>No se encuentra en ninguna de las situaciones previstas en el artículo 13 de la Ley 38/2003, de 17 de noviembre,</w:t>
      </w:r>
    </w:p>
    <w:p w:rsidR="00B95A04" w:rsidRPr="00D509BD" w:rsidRDefault="00B95A04" w:rsidP="00D509BD">
      <w:pPr>
        <w:pStyle w:val="Prrafodelista"/>
        <w:widowControl/>
        <w:numPr>
          <w:ilvl w:val="0"/>
          <w:numId w:val="7"/>
        </w:numPr>
        <w:autoSpaceDE w:val="0"/>
        <w:autoSpaceDN w:val="0"/>
        <w:spacing w:before="60" w:after="6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509BD">
        <w:rPr>
          <w:rFonts w:asciiTheme="minorHAnsi" w:hAnsiTheme="minorHAnsi" w:cstheme="minorHAnsi"/>
          <w:sz w:val="22"/>
          <w:szCs w:val="22"/>
        </w:rPr>
        <w:t>No tiene obligaciones de reintegro de otras situaciones o ayudas, conforme a los términos establecidos en el artículo 21 del Reglamento de la Ley 38/2003, de 17 de noviembre, aprobado por el Real Decreto 887/2006, de 21 de julio.</w:t>
      </w:r>
    </w:p>
    <w:p w:rsidR="002E592A" w:rsidRPr="00D509BD" w:rsidRDefault="002E592A" w:rsidP="00D509BD">
      <w:pPr>
        <w:pStyle w:val="Prrafodelista"/>
        <w:widowControl/>
        <w:numPr>
          <w:ilvl w:val="0"/>
          <w:numId w:val="7"/>
        </w:numPr>
        <w:autoSpaceDE w:val="0"/>
        <w:autoSpaceDN w:val="0"/>
        <w:spacing w:before="60" w:after="6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509BD">
        <w:rPr>
          <w:rFonts w:asciiTheme="minorHAnsi" w:hAnsiTheme="minorHAnsi" w:cstheme="minorHAnsi"/>
          <w:sz w:val="22"/>
          <w:szCs w:val="22"/>
        </w:rPr>
        <w:t>Garantiza el cumplimiento de las normas nacionales y comunitarias sobre requisitos de igualdad de oportunidades y no discriminación, aplicables a este tipo de actuaciones.</w:t>
      </w:r>
    </w:p>
    <w:p w:rsidR="00BD324C" w:rsidRDefault="002E592A" w:rsidP="00D509BD">
      <w:pPr>
        <w:pStyle w:val="Prrafodelista"/>
        <w:widowControl/>
        <w:numPr>
          <w:ilvl w:val="0"/>
          <w:numId w:val="7"/>
        </w:numPr>
        <w:autoSpaceDE w:val="0"/>
        <w:autoSpaceDN w:val="0"/>
        <w:spacing w:before="60" w:after="6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509BD">
        <w:rPr>
          <w:rFonts w:asciiTheme="minorHAnsi" w:hAnsiTheme="minorHAnsi" w:cstheme="minorHAnsi"/>
          <w:sz w:val="22"/>
          <w:szCs w:val="22"/>
        </w:rPr>
        <w:t>Garantiza el cumplimiento de las normas medioambientales nacionales y comunitarias, y sob</w:t>
      </w:r>
      <w:r w:rsidR="00784BDA" w:rsidRPr="00D509BD">
        <w:rPr>
          <w:rFonts w:asciiTheme="minorHAnsi" w:hAnsiTheme="minorHAnsi" w:cstheme="minorHAnsi"/>
          <w:sz w:val="22"/>
          <w:szCs w:val="22"/>
        </w:rPr>
        <w:t>re desarrollo sostenible</w:t>
      </w:r>
      <w:r w:rsidR="00BD324C">
        <w:rPr>
          <w:rFonts w:asciiTheme="minorHAnsi" w:hAnsiTheme="minorHAnsi" w:cstheme="minorHAnsi"/>
          <w:sz w:val="22"/>
          <w:szCs w:val="22"/>
        </w:rPr>
        <w:t>.</w:t>
      </w:r>
    </w:p>
    <w:p w:rsidR="002E592A" w:rsidRDefault="002E592A" w:rsidP="00D509BD">
      <w:pPr>
        <w:pStyle w:val="Prrafodelista"/>
        <w:widowControl/>
        <w:numPr>
          <w:ilvl w:val="0"/>
          <w:numId w:val="7"/>
        </w:numPr>
        <w:autoSpaceDE w:val="0"/>
        <w:autoSpaceDN w:val="0"/>
        <w:spacing w:before="60" w:after="6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509BD">
        <w:rPr>
          <w:rFonts w:asciiTheme="minorHAnsi" w:hAnsiTheme="minorHAnsi" w:cstheme="minorHAnsi"/>
          <w:sz w:val="22"/>
          <w:szCs w:val="22"/>
        </w:rPr>
        <w:t>Garantiza la aplicación de medidas antifraude eficaces y proporcionadas en el ámbito de gestión del proyecto objeto de ayuda, salvo para personas físicas.</w:t>
      </w:r>
    </w:p>
    <w:p w:rsidR="00BD324C" w:rsidRPr="00D509BD" w:rsidRDefault="00BD324C" w:rsidP="00D509BD">
      <w:pPr>
        <w:pStyle w:val="Prrafodelista"/>
        <w:widowControl/>
        <w:numPr>
          <w:ilvl w:val="0"/>
          <w:numId w:val="7"/>
        </w:numPr>
        <w:autoSpaceDE w:val="0"/>
        <w:autoSpaceDN w:val="0"/>
        <w:spacing w:before="60" w:after="6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D509BD">
        <w:rPr>
          <w:rFonts w:asciiTheme="minorHAnsi" w:hAnsiTheme="minorHAnsi" w:cstheme="minorHAnsi"/>
          <w:sz w:val="22"/>
          <w:szCs w:val="22"/>
        </w:rPr>
        <w:t xml:space="preserve">ispone de un sistema de contabilidad diferenciado, bien mediante un sistema de contabilidad aparte, o asignando un código contable adecuado a todas las transacciones </w:t>
      </w:r>
      <w:r>
        <w:rPr>
          <w:rFonts w:asciiTheme="minorHAnsi" w:hAnsiTheme="minorHAnsi" w:cstheme="minorHAnsi"/>
          <w:sz w:val="22"/>
          <w:szCs w:val="22"/>
        </w:rPr>
        <w:t>relacionadas con la operación.</w:t>
      </w:r>
    </w:p>
    <w:p w:rsidR="00D509BD" w:rsidRPr="00D509BD" w:rsidRDefault="00D509BD" w:rsidP="00D509BD">
      <w:pPr>
        <w:autoSpaceDE w:val="0"/>
        <w:autoSpaceDN w:val="0"/>
        <w:spacing w:before="60" w:after="60" w:line="240" w:lineRule="auto"/>
        <w:rPr>
          <w:rFonts w:cstheme="minorHAnsi"/>
        </w:rPr>
      </w:pPr>
    </w:p>
    <w:p w:rsidR="00D509BD" w:rsidRPr="00D509BD" w:rsidRDefault="00D509BD" w:rsidP="00D509BD">
      <w:pPr>
        <w:pStyle w:val="Prrafodelista"/>
        <w:numPr>
          <w:ilvl w:val="0"/>
          <w:numId w:val="6"/>
        </w:numPr>
        <w:autoSpaceDE w:val="0"/>
        <w:autoSpaceDN w:val="0"/>
        <w:spacing w:before="60" w:after="60" w:line="240" w:lineRule="auto"/>
        <w:rPr>
          <w:rFonts w:asciiTheme="minorHAnsi" w:hAnsiTheme="minorHAnsi" w:cstheme="minorHAnsi"/>
          <w:sz w:val="22"/>
          <w:szCs w:val="22"/>
        </w:rPr>
      </w:pPr>
      <w:r w:rsidRPr="00D509BD">
        <w:rPr>
          <w:rFonts w:asciiTheme="minorHAnsi" w:hAnsiTheme="minorHAnsi" w:cstheme="minorHAnsi"/>
          <w:sz w:val="22"/>
          <w:szCs w:val="22"/>
        </w:rPr>
        <w:t>Que las actuaciones objeto de ayuda:</w:t>
      </w:r>
    </w:p>
    <w:p w:rsidR="00784BDA" w:rsidRPr="00D509BD" w:rsidRDefault="00D509BD" w:rsidP="00D509BD">
      <w:pPr>
        <w:pStyle w:val="Prrafodelista"/>
        <w:widowControl/>
        <w:numPr>
          <w:ilvl w:val="0"/>
          <w:numId w:val="8"/>
        </w:numPr>
        <w:autoSpaceDE w:val="0"/>
        <w:autoSpaceDN w:val="0"/>
        <w:spacing w:before="60" w:after="6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Cumplen</w:t>
      </w:r>
      <w:r w:rsidR="00784BDA" w:rsidRPr="00D509BD">
        <w:rPr>
          <w:rFonts w:asciiTheme="minorHAnsi" w:hAnsiTheme="minorHAnsi" w:cstheme="minorHAnsi"/>
          <w:sz w:val="22"/>
          <w:szCs w:val="22"/>
        </w:rPr>
        <w:t xml:space="preserve"> el principio de no causar daño significativo a ninguno de los objetivos medioambientales establecidos en el Reglamento (UE) 2020/852 el Parlamento Europeo y del Consejo de 18 de junio de 2020, relativo al establecimiento de un marco para facilitar las inversiones sostenibles, y por el que se modifica el Reglamento (UE) 2019/2088 de esta condición por parte de la actuación finalmente llevada a cabo.</w:t>
      </w:r>
    </w:p>
    <w:p w:rsidR="00784BDA" w:rsidRPr="00BD324C" w:rsidRDefault="00784BDA" w:rsidP="00BD324C">
      <w:pPr>
        <w:autoSpaceDE w:val="0"/>
        <w:autoSpaceDN w:val="0"/>
        <w:spacing w:before="60" w:after="60" w:line="240" w:lineRule="auto"/>
        <w:rPr>
          <w:rFonts w:cstheme="minorHAnsi"/>
        </w:rPr>
      </w:pPr>
    </w:p>
    <w:p w:rsidR="00B95A04" w:rsidRPr="00784BDA" w:rsidRDefault="00B95A04" w:rsidP="00BD324C">
      <w:pPr>
        <w:autoSpaceDE w:val="0"/>
        <w:autoSpaceDN w:val="0"/>
        <w:spacing w:before="120" w:after="120" w:line="240" w:lineRule="auto"/>
        <w:jc w:val="both"/>
        <w:rPr>
          <w:rFonts w:cs="TrebuchetMS"/>
          <w:szCs w:val="21"/>
        </w:rPr>
      </w:pPr>
      <w:r w:rsidRPr="00784BDA">
        <w:rPr>
          <w:rFonts w:cs="TrebuchetMS"/>
          <w:szCs w:val="21"/>
        </w:rPr>
        <w:t>Se me ha informado y acepto la obligación de atender las instrucciones que se reciban de cualquier norma o reglamentación que resulte aplicable tanto al Plan de Recuperación, Transformación y Resiliencia Europeo como al Mecanismo de Recuperación y Resiliencia, y que me sean transmitidas por la Dirección de Energía y Minas</w:t>
      </w:r>
      <w:r w:rsidR="00C95482">
        <w:rPr>
          <w:rFonts w:cs="TrebuchetMS"/>
          <w:szCs w:val="21"/>
        </w:rPr>
        <w:t>.</w:t>
      </w:r>
    </w:p>
    <w:p w:rsidR="00B95A04" w:rsidRPr="0035111F" w:rsidRDefault="00B95A04" w:rsidP="00B95A04">
      <w:pPr>
        <w:autoSpaceDE w:val="0"/>
        <w:autoSpaceDN w:val="0"/>
        <w:adjustRightInd w:val="0"/>
        <w:spacing w:after="0" w:line="240" w:lineRule="auto"/>
        <w:rPr>
          <w:rFonts w:cs="TrebuchetMS"/>
          <w:sz w:val="18"/>
          <w:szCs w:val="20"/>
        </w:rPr>
      </w:pPr>
    </w:p>
    <w:p w:rsidR="00B95A04" w:rsidRPr="00BD324C" w:rsidRDefault="00B95A04" w:rsidP="00B95A04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BD324C">
        <w:rPr>
          <w:rFonts w:cs="TrebuchetMS"/>
        </w:rPr>
        <w:t>En ……………………………… a … de …………………… de …………</w:t>
      </w:r>
    </w:p>
    <w:p w:rsidR="00B95A04" w:rsidRPr="00BD324C" w:rsidRDefault="00B95A04" w:rsidP="00B95A0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324C">
        <w:rPr>
          <w:rFonts w:cs="TrebuchetMS"/>
          <w:b/>
        </w:rPr>
        <w:t>(Firma del beneficiario)</w:t>
      </w:r>
      <w:r w:rsidRPr="00BD324C">
        <w:rPr>
          <w:b/>
          <w:color w:val="FF0000"/>
        </w:rPr>
        <w:t xml:space="preserve"> </w:t>
      </w:r>
    </w:p>
    <w:p w:rsidR="00B95A04" w:rsidRPr="00BD324C" w:rsidRDefault="00B95A04" w:rsidP="00B95A04">
      <w:pPr>
        <w:rPr>
          <w:rFonts w:ascii="Calibri" w:eastAsia="Times New Roman" w:hAnsi="Calibri" w:cs="Times New Roman"/>
          <w:b/>
          <w:caps/>
          <w:lang w:val="es-ES_tradnl" w:eastAsia="es-ES"/>
        </w:rPr>
      </w:pPr>
    </w:p>
    <w:sectPr w:rsidR="00B95A04" w:rsidRPr="00BD32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0E" w:rsidRDefault="004B050E" w:rsidP="004B050E">
      <w:pPr>
        <w:spacing w:after="0" w:line="240" w:lineRule="auto"/>
      </w:pPr>
      <w:r>
        <w:separator/>
      </w:r>
    </w:p>
  </w:endnote>
  <w:endnote w:type="continuationSeparator" w:id="0">
    <w:p w:rsidR="004B050E" w:rsidRDefault="004B050E" w:rsidP="004B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0E" w:rsidRDefault="004B050E" w:rsidP="004B050E">
      <w:pPr>
        <w:spacing w:after="0" w:line="240" w:lineRule="auto"/>
      </w:pPr>
      <w:r>
        <w:separator/>
      </w:r>
    </w:p>
  </w:footnote>
  <w:footnote w:type="continuationSeparator" w:id="0">
    <w:p w:rsidR="004B050E" w:rsidRDefault="004B050E" w:rsidP="004B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0E" w:rsidRPr="00AF3291" w:rsidRDefault="004B050E" w:rsidP="004B050E">
    <w:pPr>
      <w:pStyle w:val="Encabezado"/>
      <w:ind w:right="-568" w:hanging="426"/>
      <w:jc w:val="center"/>
    </w:pPr>
    <w:r>
      <w:rPr>
        <w:noProof/>
        <w:lang w:eastAsia="es-ES"/>
      </w:rPr>
      <w:drawing>
        <wp:inline distT="0" distB="0" distL="0" distR="0" wp14:anchorId="20C8E7E5" wp14:editId="567503BF">
          <wp:extent cx="6660515" cy="371475"/>
          <wp:effectExtent l="0" t="0" r="698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28_10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50E" w:rsidRDefault="004B05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238"/>
    <w:multiLevelType w:val="multilevel"/>
    <w:tmpl w:val="A16AF6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79664E"/>
    <w:multiLevelType w:val="hybridMultilevel"/>
    <w:tmpl w:val="FEA2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97AB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F23D36"/>
    <w:multiLevelType w:val="hybridMultilevel"/>
    <w:tmpl w:val="1E564B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C16C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AE1F6B"/>
    <w:multiLevelType w:val="hybridMultilevel"/>
    <w:tmpl w:val="E8826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21064"/>
    <w:multiLevelType w:val="hybridMultilevel"/>
    <w:tmpl w:val="8182CA4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654B0"/>
    <w:multiLevelType w:val="hybridMultilevel"/>
    <w:tmpl w:val="1E564B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04"/>
    <w:rsid w:val="00113D82"/>
    <w:rsid w:val="0028181C"/>
    <w:rsid w:val="002E592A"/>
    <w:rsid w:val="004B050E"/>
    <w:rsid w:val="00784BDA"/>
    <w:rsid w:val="00B3171B"/>
    <w:rsid w:val="00B61C7E"/>
    <w:rsid w:val="00B95A04"/>
    <w:rsid w:val="00BD324C"/>
    <w:rsid w:val="00C95482"/>
    <w:rsid w:val="00D509BD"/>
    <w:rsid w:val="00DD75D9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012BB9-AD1D-484C-9AA3-3AC7B01E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04"/>
    <w:pPr>
      <w:spacing w:line="256" w:lineRule="auto"/>
    </w:pPr>
  </w:style>
  <w:style w:type="paragraph" w:styleId="Ttulo1">
    <w:name w:val="heading 1"/>
    <w:basedOn w:val="Prrafodelista"/>
    <w:next w:val="Normal"/>
    <w:link w:val="Ttulo1Car"/>
    <w:qFormat/>
    <w:rsid w:val="00B95A04"/>
    <w:pPr>
      <w:widowControl/>
      <w:adjustRightInd/>
      <w:spacing w:after="200" w:line="276" w:lineRule="auto"/>
      <w:ind w:left="0" w:firstLine="0"/>
      <w:outlineLvl w:val="0"/>
    </w:pPr>
    <w:rPr>
      <w:rFonts w:ascii="Calibri" w:eastAsiaTheme="minorHAnsi" w:hAnsi="Calibri" w:cstheme="minorHAnsi"/>
      <w:b/>
      <w:color w:val="auto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5A04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95A04"/>
    <w:pPr>
      <w:widowControl w:val="0"/>
      <w:adjustRightInd w:val="0"/>
      <w:spacing w:after="180" w:line="336" w:lineRule="auto"/>
      <w:ind w:left="720" w:firstLine="567"/>
      <w:contextualSpacing/>
      <w:jc w:val="both"/>
    </w:pPr>
    <w:rPr>
      <w:rFonts w:ascii="Arial" w:eastAsia="Times New Roman" w:hAnsi="Arial" w:cs="Times New Roman"/>
      <w:color w:val="000000"/>
      <w:sz w:val="21"/>
      <w:szCs w:val="24"/>
      <w:lang w:eastAsia="de-DE"/>
    </w:rPr>
  </w:style>
  <w:style w:type="table" w:styleId="Tablaconcuadrcula">
    <w:name w:val="Table Grid"/>
    <w:basedOn w:val="Tablanormal"/>
    <w:uiPriority w:val="39"/>
    <w:rsid w:val="00B95A04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rsid w:val="00B95A04"/>
    <w:rPr>
      <w:rFonts w:ascii="Calibri" w:hAnsi="Calibri" w:cstheme="minorHAnsi"/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95A04"/>
    <w:rPr>
      <w:rFonts w:ascii="Arial" w:eastAsia="Times New Roman" w:hAnsi="Arial" w:cs="Times New Roman"/>
      <w:color w:val="000000"/>
      <w:sz w:val="21"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48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0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50E"/>
  </w:style>
  <w:style w:type="paragraph" w:styleId="Piedepgina">
    <w:name w:val="footer"/>
    <w:basedOn w:val="Normal"/>
    <w:link w:val="PiedepginaCar"/>
    <w:uiPriority w:val="99"/>
    <w:unhideWhenUsed/>
    <w:rsid w:val="004B0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2021-12-16T14:15:00Z</cp:lastPrinted>
  <dcterms:created xsi:type="dcterms:W3CDTF">2024-03-04T10:53:00Z</dcterms:created>
  <dcterms:modified xsi:type="dcterms:W3CDTF">2024-03-04T10:53:00Z</dcterms:modified>
</cp:coreProperties>
</file>