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B9B12" w14:textId="2CC76C9A" w:rsidR="00356EE9" w:rsidRDefault="00E2025B" w:rsidP="00C038ED">
      <w:pPr>
        <w:jc w:val="center"/>
        <w:rPr>
          <w:rFonts w:cs="Arial"/>
          <w:b/>
          <w:color w:val="0D0D0D" w:themeColor="text1" w:themeTint="F2"/>
          <w:sz w:val="44"/>
          <w:szCs w:val="52"/>
        </w:rPr>
      </w:pPr>
      <w:r>
        <w:rPr>
          <w:rFonts w:cs="Arial"/>
          <w:b/>
          <w:noProof/>
          <w:color w:val="0D0D0D" w:themeColor="text1" w:themeTint="F2"/>
          <w:sz w:val="44"/>
          <w:szCs w:val="52"/>
          <w:lang w:eastAsia="es-ES"/>
        </w:rPr>
        <mc:AlternateContent>
          <mc:Choice Requires="wps">
            <w:drawing>
              <wp:anchor distT="0" distB="0" distL="114300" distR="114300" simplePos="0" relativeHeight="251656190" behindDoc="0" locked="0" layoutInCell="1" allowOverlap="1" wp14:anchorId="1A7E2A5B" wp14:editId="093D8D69">
                <wp:simplePos x="0" y="0"/>
                <wp:positionH relativeFrom="column">
                  <wp:posOffset>-214630</wp:posOffset>
                </wp:positionH>
                <wp:positionV relativeFrom="page">
                  <wp:posOffset>1413164</wp:posOffset>
                </wp:positionV>
                <wp:extent cx="6296082" cy="3117272"/>
                <wp:effectExtent l="0" t="0" r="0" b="0"/>
                <wp:wrapNone/>
                <wp:docPr id="2" name="Rectángulo 2"/>
                <wp:cNvGraphicFramePr/>
                <a:graphic xmlns:a="http://schemas.openxmlformats.org/drawingml/2006/main">
                  <a:graphicData uri="http://schemas.microsoft.com/office/word/2010/wordprocessingShape">
                    <wps:wsp>
                      <wps:cNvSpPr/>
                      <wps:spPr>
                        <a:xfrm>
                          <a:off x="0" y="0"/>
                          <a:ext cx="6296082" cy="31172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D783D" w14:textId="5DB8D15F" w:rsidR="00D8161B" w:rsidRDefault="00D8161B" w:rsidP="00D636B9">
                            <w:pPr>
                              <w:pStyle w:val="Default"/>
                              <w:jc w:val="center"/>
                              <w:rPr>
                                <w:rFonts w:asciiTheme="minorHAnsi" w:hAnsiTheme="minorHAnsi" w:cstheme="minorHAnsi"/>
                                <w:b/>
                                <w:color w:val="E4A239"/>
                                <w:sz w:val="72"/>
                                <w:szCs w:val="72"/>
                              </w:rPr>
                            </w:pPr>
                            <w:r>
                              <w:rPr>
                                <w:rFonts w:asciiTheme="minorHAnsi" w:hAnsiTheme="minorHAnsi" w:cstheme="minorHAnsi"/>
                                <w:b/>
                                <w:color w:val="E4A239"/>
                                <w:sz w:val="72"/>
                                <w:szCs w:val="72"/>
                              </w:rPr>
                              <w:t>INFORME A ADJUNTAR PARA AQUELLAS INSTALACIONES QUE SUPEREN LOS 100 kW DE POTENCIA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E2A5B" id="Rectángulo 2" o:spid="_x0000_s1026" style="position:absolute;left:0;text-align:left;margin-left:-16.9pt;margin-top:111.25pt;width:495.75pt;height:245.4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" filled="f" stroked="f" strokeweight="2pt">
                <v:textbox>
                  <w:txbxContent>
                    <w:p w14:paraId="5BFD783D" w14:textId="5DB8D15F" w:rsidR="00D8161B" w:rsidRDefault="00D8161B" w:rsidP="00D636B9">
                      <w:pPr>
                        <w:pStyle w:val="Default"/>
                        <w:jc w:val="center"/>
                        <w:rPr>
                          <w:rFonts w:asciiTheme="minorHAnsi" w:hAnsiTheme="minorHAnsi" w:cstheme="minorHAnsi"/>
                          <w:b/>
                          <w:color w:val="E4A239"/>
                          <w:sz w:val="72"/>
                          <w:szCs w:val="72"/>
                        </w:rPr>
                      </w:pPr>
                      <w:r>
                        <w:rPr>
                          <w:rFonts w:asciiTheme="minorHAnsi" w:hAnsiTheme="minorHAnsi" w:cstheme="minorHAnsi"/>
                          <w:b/>
                          <w:color w:val="E4A239"/>
                          <w:sz w:val="72"/>
                          <w:szCs w:val="72"/>
                        </w:rPr>
                        <w:t>INFORME A ADJUNTAR PARA AQUELLAS INSTALACIONES QUE SUPEREN LOS 100 kW DE POTENCIA</w:t>
                      </w:r>
                    </w:p>
                  </w:txbxContent>
                </v:textbox>
                <w10:wrap anchory="page"/>
              </v:rect>
            </w:pict>
          </mc:Fallback>
        </mc:AlternateContent>
      </w:r>
      <w:r w:rsidR="005E4D82">
        <w:rPr>
          <w:rFonts w:cs="Arial"/>
          <w:b/>
          <w:color w:val="0D0D0D" w:themeColor="text1" w:themeTint="F2"/>
          <w:sz w:val="44"/>
          <w:szCs w:val="52"/>
        </w:rPr>
        <w:t>Todos los p</w:t>
      </w:r>
      <w:r>
        <w:rPr>
          <w:rFonts w:cs="Arial"/>
          <w:b/>
          <w:color w:val="0D0D0D" w:themeColor="text1" w:themeTint="F2"/>
          <w:sz w:val="44"/>
          <w:szCs w:val="52"/>
        </w:rPr>
        <w:t>rograma</w:t>
      </w:r>
      <w:r w:rsidR="005E4D82">
        <w:rPr>
          <w:rFonts w:cs="Arial"/>
          <w:b/>
          <w:color w:val="0D0D0D" w:themeColor="text1" w:themeTint="F2"/>
          <w:sz w:val="44"/>
          <w:szCs w:val="52"/>
        </w:rPr>
        <w:t>s de incentivos</w:t>
      </w:r>
    </w:p>
    <w:p w14:paraId="36CA8D4A" w14:textId="010F78AB" w:rsidR="00C038ED" w:rsidRDefault="00C038ED" w:rsidP="00C038ED">
      <w:pPr>
        <w:jc w:val="center"/>
        <w:rPr>
          <w:rFonts w:cs="Arial"/>
          <w:b/>
          <w:color w:val="000000" w:themeColor="text1"/>
          <w:sz w:val="20"/>
          <w:szCs w:val="40"/>
        </w:rPr>
      </w:pPr>
    </w:p>
    <w:p w14:paraId="7C15F804" w14:textId="18C171B5" w:rsidR="00356EE9" w:rsidRPr="00C038ED" w:rsidRDefault="00356EE9" w:rsidP="00C038ED">
      <w:pPr>
        <w:jc w:val="center"/>
        <w:rPr>
          <w:rFonts w:cs="Arial"/>
          <w:b/>
          <w:color w:val="000000" w:themeColor="text1"/>
          <w:sz w:val="20"/>
          <w:szCs w:val="40"/>
        </w:rPr>
      </w:pPr>
    </w:p>
    <w:tbl>
      <w:tblPr>
        <w:tblW w:w="9206" w:type="dxa"/>
        <w:tblBorders>
          <w:top w:val="single" w:sz="8" w:space="0" w:color="244061"/>
          <w:left w:val="single" w:sz="8" w:space="0" w:color="244061"/>
          <w:bottom w:val="single" w:sz="8" w:space="0" w:color="244061"/>
          <w:right w:val="single" w:sz="8" w:space="0" w:color="244061"/>
        </w:tblBorders>
        <w:tblLook w:val="04A0" w:firstRow="1" w:lastRow="0" w:firstColumn="1" w:lastColumn="0" w:noHBand="0" w:noVBand="1"/>
      </w:tblPr>
      <w:tblGrid>
        <w:gridCol w:w="9206"/>
      </w:tblGrid>
      <w:tr w:rsidR="00C038ED" w:rsidRPr="00C038ED" w14:paraId="7A77FA35" w14:textId="77777777" w:rsidTr="00F11A36">
        <w:trPr>
          <w:trHeight w:val="1184"/>
        </w:trPr>
        <w:tc>
          <w:tcPr>
            <w:tcW w:w="9206" w:type="dxa"/>
            <w:tcBorders>
              <w:top w:val="nil"/>
              <w:left w:val="nil"/>
              <w:bottom w:val="nil"/>
              <w:right w:val="nil"/>
            </w:tcBorders>
            <w:shd w:val="clear" w:color="auto" w:fill="auto"/>
          </w:tcPr>
          <w:p w14:paraId="43D5C1C8" w14:textId="464FF98E" w:rsidR="00356EE9" w:rsidRPr="00EB7ECB" w:rsidRDefault="00356EE9" w:rsidP="00356EE9">
            <w:pPr>
              <w:spacing w:line="240" w:lineRule="auto"/>
              <w:jc w:val="center"/>
              <w:rPr>
                <w:rFonts w:eastAsia="Times New Roman" w:cs="Arial"/>
                <w:b/>
                <w:color w:val="000000" w:themeColor="text1"/>
                <w:sz w:val="32"/>
                <w:szCs w:val="32"/>
                <w:lang w:eastAsia="es-ES"/>
              </w:rPr>
            </w:pPr>
          </w:p>
        </w:tc>
      </w:tr>
    </w:tbl>
    <w:p w14:paraId="23A5AD52" w14:textId="65D1B5A2" w:rsidR="00356EE9" w:rsidRDefault="00356EE9" w:rsidP="00E2025B">
      <w:pPr>
        <w:spacing w:before="0"/>
        <w:jc w:val="center"/>
        <w:rPr>
          <w:rFonts w:eastAsia="Times New Roman" w:cs="Arial"/>
          <w:b/>
          <w:color w:val="0D0D0D" w:themeColor="text1" w:themeTint="F2"/>
          <w:szCs w:val="28"/>
          <w:lang w:eastAsia="es-ES"/>
        </w:rPr>
      </w:pPr>
    </w:p>
    <w:p w14:paraId="7AA2E646" w14:textId="3931F4F3" w:rsidR="00E2025B" w:rsidRDefault="00D636B9" w:rsidP="00E2025B">
      <w:pPr>
        <w:spacing w:before="0"/>
        <w:jc w:val="center"/>
        <w:rPr>
          <w:rFonts w:eastAsia="Times New Roman" w:cs="Arial"/>
          <w:b/>
          <w:color w:val="0D0D0D" w:themeColor="text1" w:themeTint="F2"/>
          <w:szCs w:val="28"/>
          <w:lang w:eastAsia="es-ES"/>
        </w:rPr>
      </w:pPr>
      <w:r>
        <w:rPr>
          <w:rFonts w:cs="Arial"/>
          <w:b/>
          <w:noProof/>
          <w:color w:val="0D0D0D" w:themeColor="text1" w:themeTint="F2"/>
          <w:sz w:val="44"/>
          <w:szCs w:val="52"/>
          <w:lang w:eastAsia="es-ES"/>
        </w:rPr>
        <mc:AlternateContent>
          <mc:Choice Requires="wps">
            <w:drawing>
              <wp:anchor distT="0" distB="0" distL="114300" distR="114300" simplePos="0" relativeHeight="251657215" behindDoc="0" locked="0" layoutInCell="1" allowOverlap="1" wp14:anchorId="2861DF5A" wp14:editId="008726F9">
                <wp:simplePos x="0" y="0"/>
                <wp:positionH relativeFrom="column">
                  <wp:posOffset>0</wp:posOffset>
                </wp:positionH>
                <wp:positionV relativeFrom="page">
                  <wp:posOffset>5001722</wp:posOffset>
                </wp:positionV>
                <wp:extent cx="5965190" cy="1806575"/>
                <wp:effectExtent l="0" t="0" r="0" b="0"/>
                <wp:wrapNone/>
                <wp:docPr id="3" name="Rectángulo 3"/>
                <wp:cNvGraphicFramePr/>
                <a:graphic xmlns:a="http://schemas.openxmlformats.org/drawingml/2006/main">
                  <a:graphicData uri="http://schemas.microsoft.com/office/word/2010/wordprocessingShape">
                    <wps:wsp>
                      <wps:cNvSpPr/>
                      <wps:spPr>
                        <a:xfrm>
                          <a:off x="0" y="0"/>
                          <a:ext cx="5965190" cy="1806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EFAD6" w14:textId="0067D179" w:rsidR="00D8161B" w:rsidRPr="002843A8" w:rsidRDefault="00D8161B" w:rsidP="00CD3C74">
                            <w:pPr>
                              <w:spacing w:before="0" w:line="240" w:lineRule="auto"/>
                              <w:jc w:val="center"/>
                              <w:rPr>
                                <w:b/>
                                <w:color w:val="000000" w:themeColor="text1"/>
                                <w:sz w:val="30"/>
                                <w:szCs w:val="30"/>
                              </w:rPr>
                            </w:pPr>
                            <w:r w:rsidRPr="002843A8">
                              <w:rPr>
                                <w:b/>
                                <w:color w:val="000000" w:themeColor="text1"/>
                                <w:sz w:val="30"/>
                                <w:szCs w:val="30"/>
                              </w:rPr>
                              <w:t>Real Decreto 477/2021, de 29 de junio, por el que se aprueba la concesión directa a las comunidades autónomas y a las ciudades de Ceuta y Melilla de ayudas para la ejecución de diversos programas de incentivos ligados al autoconsumo y al almacenamiento, con fuentes de energía renovable, así como a la implantación de sistemas térmicos renovables en el sector residencial, en el marco del Plan de Recuperación, Transformación y Resiliencia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1DF5A" id="Rectángulo 3" o:spid="_x0000_s1027" style="position:absolute;left:0;text-align:left;margin-left:0;margin-top:393.85pt;width:469.7pt;height:142.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" filled="f" stroked="f" strokeweight="2pt">
                <v:textbox>
                  <w:txbxContent>
                    <w:p w14:paraId="2FCEFAD6" w14:textId="0067D179" w:rsidR="00D8161B" w:rsidRPr="002843A8" w:rsidRDefault="00D8161B" w:rsidP="00CD3C74">
                      <w:pPr>
                        <w:spacing w:before="0" w:line="240" w:lineRule="auto"/>
                        <w:jc w:val="center"/>
                        <w:rPr>
                          <w:b/>
                          <w:color w:val="000000" w:themeColor="text1"/>
                          <w:sz w:val="30"/>
                          <w:szCs w:val="30"/>
                        </w:rPr>
                      </w:pPr>
                      <w:r w:rsidRPr="002843A8">
                        <w:rPr>
                          <w:b/>
                          <w:color w:val="000000" w:themeColor="text1"/>
                          <w:sz w:val="30"/>
                          <w:szCs w:val="30"/>
                        </w:rPr>
                        <w:t>Real Decreto 477/2021, de 29 de junio, por el que se aprueba la concesión directa a las comunidades autónomas y a las ciudades de Ceuta y Melilla de ayudas para la ejecución de diversos programas de incentivos ligados al autoconsumo y al almacenamiento, con fuentes de energía renovable, así como a la implantación de sistemas térmicos renovables en el sector residencial, en el marco del Plan de Recuperación, Transformación y Resiliencia</w:t>
                      </w:r>
                    </w:p>
                  </w:txbxContent>
                </v:textbox>
                <w10:wrap anchory="page"/>
              </v:rect>
            </w:pict>
          </mc:Fallback>
        </mc:AlternateContent>
      </w:r>
    </w:p>
    <w:p w14:paraId="3508929C" w14:textId="77777777" w:rsidR="00CD3C74" w:rsidRDefault="00CD3C74" w:rsidP="00E2025B">
      <w:pPr>
        <w:spacing w:before="0" w:line="240" w:lineRule="auto"/>
        <w:jc w:val="right"/>
        <w:rPr>
          <w:rFonts w:eastAsia="Times New Roman" w:cs="Arial"/>
          <w:b/>
          <w:color w:val="0D0D0D" w:themeColor="text1" w:themeTint="F2"/>
          <w:szCs w:val="28"/>
          <w:lang w:eastAsia="es-ES"/>
        </w:rPr>
      </w:pPr>
    </w:p>
    <w:p w14:paraId="5DDD114C" w14:textId="77777777" w:rsidR="00CD3C74" w:rsidRDefault="00CD3C74" w:rsidP="00E2025B">
      <w:pPr>
        <w:spacing w:before="0" w:line="240" w:lineRule="auto"/>
        <w:jc w:val="right"/>
        <w:rPr>
          <w:rFonts w:eastAsia="Times New Roman" w:cs="Arial"/>
          <w:b/>
          <w:color w:val="0D0D0D" w:themeColor="text1" w:themeTint="F2"/>
          <w:szCs w:val="28"/>
          <w:lang w:eastAsia="es-ES"/>
        </w:rPr>
      </w:pPr>
    </w:p>
    <w:p w14:paraId="2E6AEE76" w14:textId="77777777" w:rsidR="00CD3C74" w:rsidRDefault="00CD3C74" w:rsidP="00E2025B">
      <w:pPr>
        <w:spacing w:before="0" w:line="240" w:lineRule="auto"/>
        <w:jc w:val="right"/>
        <w:rPr>
          <w:rFonts w:eastAsia="Times New Roman" w:cs="Arial"/>
          <w:b/>
          <w:color w:val="0D0D0D" w:themeColor="text1" w:themeTint="F2"/>
          <w:szCs w:val="28"/>
          <w:lang w:eastAsia="es-ES"/>
        </w:rPr>
      </w:pPr>
    </w:p>
    <w:p w14:paraId="280305CF" w14:textId="77777777" w:rsidR="00CD3C74" w:rsidRDefault="00CD3C74" w:rsidP="00E2025B">
      <w:pPr>
        <w:spacing w:before="0" w:line="240" w:lineRule="auto"/>
        <w:jc w:val="right"/>
        <w:rPr>
          <w:rFonts w:eastAsia="Times New Roman" w:cs="Arial"/>
          <w:b/>
          <w:color w:val="0D0D0D" w:themeColor="text1" w:themeTint="F2"/>
          <w:szCs w:val="28"/>
          <w:lang w:eastAsia="es-ES"/>
        </w:rPr>
      </w:pPr>
    </w:p>
    <w:p w14:paraId="3A40228F" w14:textId="1C0D27E5" w:rsidR="00167A26" w:rsidRDefault="00D636B9" w:rsidP="00CD3C74">
      <w:pPr>
        <w:spacing w:before="0" w:line="240" w:lineRule="auto"/>
        <w:jc w:val="right"/>
        <w:rPr>
          <w:rFonts w:eastAsia="Times New Roman" w:cs="Arial"/>
          <w:b/>
          <w:color w:val="0D0D0D" w:themeColor="text1" w:themeTint="F2"/>
          <w:szCs w:val="28"/>
          <w:lang w:eastAsia="es-ES"/>
        </w:rPr>
      </w:pPr>
      <w:r w:rsidRPr="00356EE9">
        <w:rPr>
          <w:rFonts w:eastAsia="Times New Roman" w:cs="Arial"/>
          <w:b/>
          <w:noProof/>
          <w:color w:val="0D0D0D" w:themeColor="text1" w:themeTint="F2"/>
          <w:szCs w:val="28"/>
          <w:lang w:eastAsia="es-ES"/>
        </w:rPr>
        <w:drawing>
          <wp:anchor distT="0" distB="0" distL="114300" distR="114300" simplePos="0" relativeHeight="251658240" behindDoc="1" locked="0" layoutInCell="1" allowOverlap="1" wp14:anchorId="04BEC6A4" wp14:editId="24AD06B8">
            <wp:simplePos x="0" y="0"/>
            <wp:positionH relativeFrom="margin">
              <wp:posOffset>-903994</wp:posOffset>
            </wp:positionH>
            <wp:positionV relativeFrom="page">
              <wp:posOffset>7312660</wp:posOffset>
            </wp:positionV>
            <wp:extent cx="7592400" cy="3394800"/>
            <wp:effectExtent l="0" t="0" r="8890" b="0"/>
            <wp:wrapNone/>
            <wp:docPr id="2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a:extLst>
                        <a:ext uri="{28A0092B-C50C-407E-A947-70E740481C1C}">
                          <a14:useLocalDpi xmlns:a14="http://schemas.microsoft.com/office/drawing/2010/main" val="0"/>
                        </a:ext>
                      </a:extLst>
                    </a:blip>
                    <a:srcRect l="6383" t="36399" r="28024" b="11359"/>
                    <a:stretch/>
                  </pic:blipFill>
                  <pic:spPr bwMode="auto">
                    <a:xfrm>
                      <a:off x="0" y="0"/>
                      <a:ext cx="7592400" cy="33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C74">
        <w:rPr>
          <w:rFonts w:eastAsia="Times New Roman" w:cs="Arial"/>
          <w:b/>
          <w:noProof/>
          <w:color w:val="0D0D0D" w:themeColor="text1" w:themeTint="F2"/>
          <w:szCs w:val="28"/>
          <w:lang w:eastAsia="es-ES"/>
        </w:rPr>
        <mc:AlternateContent>
          <mc:Choice Requires="wps">
            <w:drawing>
              <wp:anchor distT="45720" distB="45720" distL="114300" distR="114300" simplePos="0" relativeHeight="251660288" behindDoc="0" locked="0" layoutInCell="1" allowOverlap="1" wp14:anchorId="0827C1B8" wp14:editId="3FC04BEA">
                <wp:simplePos x="0" y="0"/>
                <wp:positionH relativeFrom="column">
                  <wp:posOffset>4439977</wp:posOffset>
                </wp:positionH>
                <wp:positionV relativeFrom="page">
                  <wp:posOffset>7388225</wp:posOffset>
                </wp:positionV>
                <wp:extent cx="2120400" cy="140462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400" cy="1404620"/>
                        </a:xfrm>
                        <a:prstGeom prst="rect">
                          <a:avLst/>
                        </a:prstGeom>
                        <a:noFill/>
                        <a:ln w="9525">
                          <a:noFill/>
                          <a:miter lim="800000"/>
                          <a:headEnd/>
                          <a:tailEnd/>
                        </a:ln>
                      </wps:spPr>
                      <wps:txbx>
                        <w:txbxContent>
                          <w:p w14:paraId="172192A9" w14:textId="368CD8C9" w:rsidR="00D8161B" w:rsidRPr="00CD3C74" w:rsidRDefault="00D8161B" w:rsidP="00CD3C74">
                            <w:pPr>
                              <w:spacing w:before="0" w:line="240" w:lineRule="auto"/>
                              <w:jc w:val="right"/>
                              <w:rPr>
                                <w:color w:val="FFFFFF" w:themeColor="background1"/>
                              </w:rPr>
                            </w:pPr>
                            <w:r>
                              <w:rPr>
                                <w:color w:val="FFFFFF" w:themeColor="background1"/>
                              </w:rPr>
                              <w:t>Junio</w:t>
                            </w:r>
                            <w:r w:rsidRPr="00CD3C74">
                              <w:rPr>
                                <w:color w:val="FFFFFF" w:themeColor="background1"/>
                              </w:rPr>
                              <w:t xml:space="preserve"> 202</w:t>
                            </w:r>
                            <w:r>
                              <w:rPr>
                                <w:color w:val="FFFFFF" w:themeColor="background1"/>
                              </w:rPr>
                              <w:t>2</w:t>
                            </w:r>
                          </w:p>
                          <w:p w14:paraId="22314BCC" w14:textId="542008A7" w:rsidR="00D8161B" w:rsidRPr="00CD3C74" w:rsidRDefault="00D8161B" w:rsidP="00CD3C74">
                            <w:pPr>
                              <w:spacing w:before="0" w:line="240" w:lineRule="auto"/>
                              <w:jc w:val="right"/>
                              <w:rPr>
                                <w:color w:val="FFFFFF" w:themeColor="background1"/>
                              </w:rPr>
                            </w:pPr>
                            <w:r w:rsidRPr="00CD3C74">
                              <w:rPr>
                                <w:color w:val="FFFFFF" w:themeColor="background1"/>
                              </w:rPr>
                              <w:t xml:space="preserve">Versión </w:t>
                            </w:r>
                            <w:r>
                              <w:rPr>
                                <w:color w:val="FFFFFF" w:themeColor="background1"/>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27C1B8" id="_x0000_t202" coordsize="21600,21600" o:spt="202" path="m,l,21600r21600,l21600,xe">
                <v:stroke joinstyle="miter"/>
                <v:path gradientshapeok="t" o:connecttype="rect"/>
              </v:shapetype>
              <v:shape id="Cuadro de texto 2" o:spid="_x0000_s1028" type="#_x0000_t202" style="position:absolute;left:0;text-align:left;margin-left:349.6pt;margin-top:581.75pt;width:166.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tJ/QEAANUDAAAOAAAAZHJzL2Uyb0RvYy54bWysU9uO2yAQfa/Uf0C8N77I2e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" filled="f" stroked="f">
                <v:textbox style="mso-fit-shape-to-text:t">
                  <w:txbxContent>
                    <w:p w14:paraId="172192A9" w14:textId="368CD8C9" w:rsidR="00D8161B" w:rsidRPr="00CD3C74" w:rsidRDefault="00D8161B" w:rsidP="00CD3C74">
                      <w:pPr>
                        <w:spacing w:before="0" w:line="240" w:lineRule="auto"/>
                        <w:jc w:val="right"/>
                        <w:rPr>
                          <w:color w:val="FFFFFF" w:themeColor="background1"/>
                        </w:rPr>
                      </w:pPr>
                      <w:r>
                        <w:rPr>
                          <w:color w:val="FFFFFF" w:themeColor="background1"/>
                        </w:rPr>
                        <w:t>Junio</w:t>
                      </w:r>
                      <w:r w:rsidRPr="00CD3C74">
                        <w:rPr>
                          <w:color w:val="FFFFFF" w:themeColor="background1"/>
                        </w:rPr>
                        <w:t xml:space="preserve"> 202</w:t>
                      </w:r>
                      <w:r>
                        <w:rPr>
                          <w:color w:val="FFFFFF" w:themeColor="background1"/>
                        </w:rPr>
                        <w:t>2</w:t>
                      </w:r>
                    </w:p>
                    <w:p w14:paraId="22314BCC" w14:textId="542008A7" w:rsidR="00D8161B" w:rsidRPr="00CD3C74" w:rsidRDefault="00D8161B" w:rsidP="00CD3C74">
                      <w:pPr>
                        <w:spacing w:before="0" w:line="240" w:lineRule="auto"/>
                        <w:jc w:val="right"/>
                        <w:rPr>
                          <w:color w:val="FFFFFF" w:themeColor="background1"/>
                        </w:rPr>
                      </w:pPr>
                      <w:r w:rsidRPr="00CD3C74">
                        <w:rPr>
                          <w:color w:val="FFFFFF" w:themeColor="background1"/>
                        </w:rPr>
                        <w:t xml:space="preserve">Versión </w:t>
                      </w:r>
                      <w:r>
                        <w:rPr>
                          <w:color w:val="FFFFFF" w:themeColor="background1"/>
                        </w:rPr>
                        <w:t>2</w:t>
                      </w:r>
                    </w:p>
                  </w:txbxContent>
                </v:textbox>
                <w10:wrap type="square" anchory="page"/>
              </v:shape>
            </w:pict>
          </mc:Fallback>
        </mc:AlternateContent>
      </w:r>
      <w:r w:rsidR="00C038ED">
        <w:rPr>
          <w:rFonts w:eastAsia="Times New Roman" w:cs="Arial"/>
          <w:b/>
          <w:color w:val="0D0D0D" w:themeColor="text1" w:themeTint="F2"/>
          <w:szCs w:val="28"/>
          <w:lang w:eastAsia="es-ES"/>
        </w:rPr>
        <w:br w:type="page"/>
      </w:r>
    </w:p>
    <w:p w14:paraId="5B0D7D86" w14:textId="77777777" w:rsidR="00A93A33" w:rsidRDefault="00A93A33">
      <w:pPr>
        <w:spacing w:before="0" w:after="200"/>
        <w:jc w:val="left"/>
        <w:rPr>
          <w:rFonts w:eastAsia="Times New Roman" w:cs="Arial"/>
          <w:b/>
          <w:color w:val="0D0D0D" w:themeColor="text1" w:themeTint="F2"/>
          <w:sz w:val="28"/>
          <w:szCs w:val="28"/>
          <w:lang w:eastAsia="es-ES"/>
        </w:rPr>
      </w:pPr>
    </w:p>
    <w:sdt>
      <w:sdtPr>
        <w:rPr>
          <w:rFonts w:ascii="Calibri" w:eastAsia="Calibri" w:hAnsi="Calibri" w:cs="Times New Roman"/>
          <w:color w:val="auto"/>
          <w:sz w:val="24"/>
          <w:szCs w:val="22"/>
          <w:lang w:eastAsia="en-US"/>
        </w:rPr>
        <w:id w:val="-562795314"/>
        <w:docPartObj>
          <w:docPartGallery w:val="Table of Contents"/>
          <w:docPartUnique/>
        </w:docPartObj>
      </w:sdtPr>
      <w:sdtEndPr>
        <w:rPr>
          <w:bCs/>
          <w:sz w:val="22"/>
        </w:rPr>
      </w:sdtEndPr>
      <w:sdtContent>
        <w:p w14:paraId="587252EA" w14:textId="64C109FA" w:rsidR="00A93A33" w:rsidRPr="00A93A33" w:rsidRDefault="00A93A33">
          <w:pPr>
            <w:pStyle w:val="TtuloTDC"/>
            <w:rPr>
              <w:rFonts w:asciiTheme="minorHAnsi" w:hAnsiTheme="minorHAnsi" w:cstheme="minorHAnsi"/>
              <w:b/>
              <w:color w:val="E4A239"/>
            </w:rPr>
          </w:pPr>
          <w:r w:rsidRPr="00A93A33">
            <w:rPr>
              <w:rFonts w:asciiTheme="minorHAnsi" w:hAnsiTheme="minorHAnsi" w:cstheme="minorHAnsi"/>
              <w:b/>
              <w:color w:val="E4A239"/>
            </w:rPr>
            <w:t>Índice</w:t>
          </w:r>
        </w:p>
        <w:p w14:paraId="1FBDF6D7" w14:textId="6C6A3B63" w:rsidR="00975BA1" w:rsidRPr="00026144" w:rsidRDefault="00A93A33">
          <w:pPr>
            <w:pStyle w:val="TDC1"/>
            <w:rPr>
              <w:rFonts w:eastAsiaTheme="minorEastAsia" w:cstheme="minorBidi"/>
              <w:b w:val="0"/>
              <w:bCs w:val="0"/>
              <w:i w:val="0"/>
              <w:iCs w:val="0"/>
              <w:noProof/>
              <w:sz w:val="22"/>
              <w:szCs w:val="22"/>
              <w:lang w:eastAsia="es-ES"/>
            </w:rPr>
          </w:pPr>
          <w:r w:rsidRPr="006F3A59">
            <w:fldChar w:fldCharType="begin"/>
          </w:r>
          <w:r w:rsidRPr="006F3A59">
            <w:instrText xml:space="preserve"> TOC \o "1-3" \h \z \u </w:instrText>
          </w:r>
          <w:r w:rsidRPr="006F3A59">
            <w:fldChar w:fldCharType="separate"/>
          </w:r>
          <w:hyperlink w:anchor="_Toc97824007" w:history="1">
            <w:r w:rsidR="00975BA1" w:rsidRPr="00026144">
              <w:rPr>
                <w:rStyle w:val="Hipervnculo"/>
                <w:noProof/>
                <w:sz w:val="22"/>
                <w:szCs w:val="22"/>
              </w:rPr>
              <w:t>1</w:t>
            </w:r>
            <w:r w:rsidR="00975BA1" w:rsidRPr="00026144">
              <w:rPr>
                <w:rFonts w:eastAsiaTheme="minorEastAsia" w:cstheme="minorBidi"/>
                <w:b w:val="0"/>
                <w:bCs w:val="0"/>
                <w:i w:val="0"/>
                <w:iCs w:val="0"/>
                <w:noProof/>
                <w:sz w:val="22"/>
                <w:szCs w:val="22"/>
                <w:lang w:eastAsia="es-ES"/>
              </w:rPr>
              <w:tab/>
            </w:r>
            <w:r w:rsidR="00975BA1" w:rsidRPr="00026144">
              <w:rPr>
                <w:rStyle w:val="Hipervnculo"/>
                <w:noProof/>
                <w:sz w:val="22"/>
                <w:szCs w:val="22"/>
              </w:rPr>
              <w:t>Motivación</w:t>
            </w:r>
            <w:r w:rsidR="00975BA1" w:rsidRPr="00026144">
              <w:rPr>
                <w:noProof/>
                <w:webHidden/>
                <w:sz w:val="22"/>
                <w:szCs w:val="22"/>
              </w:rPr>
              <w:tab/>
            </w:r>
            <w:r w:rsidR="00975BA1" w:rsidRPr="00026144">
              <w:rPr>
                <w:noProof/>
                <w:webHidden/>
                <w:sz w:val="22"/>
                <w:szCs w:val="22"/>
              </w:rPr>
              <w:fldChar w:fldCharType="begin"/>
            </w:r>
            <w:r w:rsidR="00975BA1" w:rsidRPr="00026144">
              <w:rPr>
                <w:noProof/>
                <w:webHidden/>
                <w:sz w:val="22"/>
                <w:szCs w:val="22"/>
              </w:rPr>
              <w:instrText xml:space="preserve"> PAGEREF _Toc97824007 \h </w:instrText>
            </w:r>
            <w:r w:rsidR="00975BA1" w:rsidRPr="00026144">
              <w:rPr>
                <w:noProof/>
                <w:webHidden/>
                <w:sz w:val="22"/>
                <w:szCs w:val="22"/>
              </w:rPr>
            </w:r>
            <w:r w:rsidR="00975BA1" w:rsidRPr="00026144">
              <w:rPr>
                <w:noProof/>
                <w:webHidden/>
                <w:sz w:val="22"/>
                <w:szCs w:val="22"/>
              </w:rPr>
              <w:fldChar w:fldCharType="separate"/>
            </w:r>
            <w:r w:rsidR="004520A9">
              <w:rPr>
                <w:noProof/>
                <w:webHidden/>
                <w:sz w:val="22"/>
                <w:szCs w:val="22"/>
              </w:rPr>
              <w:t>3</w:t>
            </w:r>
            <w:r w:rsidR="00975BA1" w:rsidRPr="00026144">
              <w:rPr>
                <w:noProof/>
                <w:webHidden/>
                <w:sz w:val="22"/>
                <w:szCs w:val="22"/>
              </w:rPr>
              <w:fldChar w:fldCharType="end"/>
            </w:r>
          </w:hyperlink>
        </w:p>
        <w:p w14:paraId="55B36574" w14:textId="67A40A70" w:rsidR="00975BA1" w:rsidRPr="00026144" w:rsidRDefault="00AD62E2">
          <w:pPr>
            <w:pStyle w:val="TDC1"/>
            <w:rPr>
              <w:rFonts w:eastAsiaTheme="minorEastAsia" w:cstheme="minorBidi"/>
              <w:b w:val="0"/>
              <w:bCs w:val="0"/>
              <w:i w:val="0"/>
              <w:iCs w:val="0"/>
              <w:noProof/>
              <w:sz w:val="22"/>
              <w:szCs w:val="22"/>
              <w:lang w:eastAsia="es-ES"/>
            </w:rPr>
          </w:pPr>
          <w:hyperlink w:anchor="_Toc97824008" w:history="1">
            <w:r w:rsidR="00975BA1" w:rsidRPr="00026144">
              <w:rPr>
                <w:rStyle w:val="Hipervnculo"/>
                <w:noProof/>
                <w:sz w:val="22"/>
                <w:szCs w:val="22"/>
              </w:rPr>
              <w:t>2</w:t>
            </w:r>
            <w:r w:rsidR="00975BA1" w:rsidRPr="00026144">
              <w:rPr>
                <w:rFonts w:eastAsiaTheme="minorEastAsia" w:cstheme="minorBidi"/>
                <w:b w:val="0"/>
                <w:bCs w:val="0"/>
                <w:i w:val="0"/>
                <w:iCs w:val="0"/>
                <w:noProof/>
                <w:sz w:val="22"/>
                <w:szCs w:val="22"/>
                <w:lang w:eastAsia="es-ES"/>
              </w:rPr>
              <w:tab/>
            </w:r>
            <w:r w:rsidR="00975BA1" w:rsidRPr="00026144">
              <w:rPr>
                <w:rStyle w:val="Hipervnculo"/>
                <w:noProof/>
                <w:sz w:val="22"/>
                <w:szCs w:val="22"/>
              </w:rPr>
              <w:t>Informe a aportar por las instalaciones con potencia superior a 100 kW</w:t>
            </w:r>
            <w:r w:rsidR="00975BA1" w:rsidRPr="00026144">
              <w:rPr>
                <w:noProof/>
                <w:webHidden/>
                <w:sz w:val="22"/>
                <w:szCs w:val="22"/>
              </w:rPr>
              <w:tab/>
            </w:r>
            <w:r w:rsidR="00975BA1" w:rsidRPr="00026144">
              <w:rPr>
                <w:noProof/>
                <w:webHidden/>
                <w:sz w:val="22"/>
                <w:szCs w:val="22"/>
              </w:rPr>
              <w:fldChar w:fldCharType="begin"/>
            </w:r>
            <w:r w:rsidR="00975BA1" w:rsidRPr="00026144">
              <w:rPr>
                <w:noProof/>
                <w:webHidden/>
                <w:sz w:val="22"/>
                <w:szCs w:val="22"/>
              </w:rPr>
              <w:instrText xml:space="preserve"> PAGEREF _Toc97824008 \h </w:instrText>
            </w:r>
            <w:r w:rsidR="00975BA1" w:rsidRPr="00026144">
              <w:rPr>
                <w:noProof/>
                <w:webHidden/>
                <w:sz w:val="22"/>
                <w:szCs w:val="22"/>
              </w:rPr>
            </w:r>
            <w:r w:rsidR="00975BA1" w:rsidRPr="00026144">
              <w:rPr>
                <w:noProof/>
                <w:webHidden/>
                <w:sz w:val="22"/>
                <w:szCs w:val="22"/>
              </w:rPr>
              <w:fldChar w:fldCharType="separate"/>
            </w:r>
            <w:r w:rsidR="004520A9">
              <w:rPr>
                <w:noProof/>
                <w:webHidden/>
                <w:sz w:val="22"/>
                <w:szCs w:val="22"/>
              </w:rPr>
              <w:t>5</w:t>
            </w:r>
            <w:r w:rsidR="00975BA1" w:rsidRPr="00026144">
              <w:rPr>
                <w:noProof/>
                <w:webHidden/>
                <w:sz w:val="22"/>
                <w:szCs w:val="22"/>
              </w:rPr>
              <w:fldChar w:fldCharType="end"/>
            </w:r>
          </w:hyperlink>
        </w:p>
        <w:p w14:paraId="5E47FAB1" w14:textId="4E408C21" w:rsidR="00975BA1" w:rsidRPr="00026144" w:rsidRDefault="00AD62E2">
          <w:pPr>
            <w:pStyle w:val="TDC2"/>
            <w:tabs>
              <w:tab w:val="left" w:pos="960"/>
              <w:tab w:val="right" w:leader="underscore" w:pos="9060"/>
            </w:tabs>
            <w:rPr>
              <w:rFonts w:eastAsiaTheme="minorEastAsia" w:cstheme="minorBidi"/>
              <w:b w:val="0"/>
              <w:bCs w:val="0"/>
              <w:noProof/>
              <w:lang w:eastAsia="es-ES"/>
            </w:rPr>
          </w:pPr>
          <w:hyperlink w:anchor="_Toc97824009" w:history="1">
            <w:r w:rsidR="00975BA1" w:rsidRPr="00026144">
              <w:rPr>
                <w:rStyle w:val="Hipervnculo"/>
                <w:noProof/>
              </w:rPr>
              <w:t>2.1</w:t>
            </w:r>
            <w:r w:rsidR="00975BA1" w:rsidRPr="00026144">
              <w:rPr>
                <w:rFonts w:eastAsiaTheme="minorEastAsia" w:cstheme="minorBidi"/>
                <w:b w:val="0"/>
                <w:bCs w:val="0"/>
                <w:noProof/>
                <w:lang w:eastAsia="es-ES"/>
              </w:rPr>
              <w:tab/>
            </w:r>
            <w:r w:rsidR="00975BA1" w:rsidRPr="00026144">
              <w:rPr>
                <w:rStyle w:val="Hipervnculo"/>
                <w:noProof/>
              </w:rPr>
              <w:t>Plan estratégico</w:t>
            </w:r>
            <w:r w:rsidR="00975BA1" w:rsidRPr="00026144">
              <w:rPr>
                <w:noProof/>
                <w:webHidden/>
              </w:rPr>
              <w:tab/>
            </w:r>
            <w:r w:rsidR="00975BA1" w:rsidRPr="00026144">
              <w:rPr>
                <w:noProof/>
                <w:webHidden/>
              </w:rPr>
              <w:fldChar w:fldCharType="begin"/>
            </w:r>
            <w:r w:rsidR="00975BA1" w:rsidRPr="00026144">
              <w:rPr>
                <w:noProof/>
                <w:webHidden/>
              </w:rPr>
              <w:instrText xml:space="preserve"> PAGEREF _Toc97824009 \h </w:instrText>
            </w:r>
            <w:r w:rsidR="00975BA1" w:rsidRPr="00026144">
              <w:rPr>
                <w:noProof/>
                <w:webHidden/>
              </w:rPr>
            </w:r>
            <w:r w:rsidR="00975BA1" w:rsidRPr="00026144">
              <w:rPr>
                <w:noProof/>
                <w:webHidden/>
              </w:rPr>
              <w:fldChar w:fldCharType="separate"/>
            </w:r>
            <w:r w:rsidR="004520A9">
              <w:rPr>
                <w:noProof/>
                <w:webHidden/>
              </w:rPr>
              <w:t>5</w:t>
            </w:r>
            <w:r w:rsidR="00975BA1" w:rsidRPr="00026144">
              <w:rPr>
                <w:noProof/>
                <w:webHidden/>
              </w:rPr>
              <w:fldChar w:fldCharType="end"/>
            </w:r>
          </w:hyperlink>
        </w:p>
        <w:p w14:paraId="0A693331" w14:textId="23D19F08" w:rsidR="00975BA1" w:rsidRPr="00026144" w:rsidRDefault="00AD62E2" w:rsidP="00E70A77">
          <w:pPr>
            <w:pStyle w:val="TDC3"/>
            <w:rPr>
              <w:rFonts w:eastAsiaTheme="minorEastAsia" w:cstheme="minorBidi"/>
              <w:noProof/>
              <w:lang w:eastAsia="es-ES"/>
            </w:rPr>
          </w:pPr>
          <w:hyperlink w:anchor="_Toc97824010" w:history="1">
            <w:r w:rsidR="00975BA1" w:rsidRPr="00026144">
              <w:rPr>
                <w:rStyle w:val="Hipervnculo"/>
                <w:noProof/>
                <w:sz w:val="22"/>
                <w:szCs w:val="22"/>
              </w:rPr>
              <w:t>2.1.1</w:t>
            </w:r>
            <w:r w:rsidR="00975BA1" w:rsidRPr="00026144">
              <w:rPr>
                <w:rFonts w:eastAsiaTheme="minorEastAsia" w:cstheme="minorBidi"/>
                <w:noProof/>
                <w:lang w:eastAsia="es-ES"/>
              </w:rPr>
              <w:tab/>
            </w:r>
            <w:r w:rsidR="00975BA1" w:rsidRPr="00026144">
              <w:rPr>
                <w:rStyle w:val="Hipervnculo"/>
                <w:noProof/>
                <w:sz w:val="22"/>
                <w:szCs w:val="22"/>
              </w:rPr>
              <w:t>Modelo de plan estratégico</w:t>
            </w:r>
            <w:r w:rsidR="00975BA1" w:rsidRPr="00026144">
              <w:rPr>
                <w:noProof/>
                <w:webHidden/>
              </w:rPr>
              <w:tab/>
            </w:r>
            <w:r w:rsidR="00975BA1" w:rsidRPr="00026144">
              <w:rPr>
                <w:noProof/>
                <w:webHidden/>
              </w:rPr>
              <w:fldChar w:fldCharType="begin"/>
            </w:r>
            <w:r w:rsidR="00975BA1" w:rsidRPr="00026144">
              <w:rPr>
                <w:noProof/>
                <w:webHidden/>
              </w:rPr>
              <w:instrText xml:space="preserve"> PAGEREF _Toc97824010 \h </w:instrText>
            </w:r>
            <w:r w:rsidR="00975BA1" w:rsidRPr="00026144">
              <w:rPr>
                <w:noProof/>
                <w:webHidden/>
              </w:rPr>
            </w:r>
            <w:r w:rsidR="00975BA1" w:rsidRPr="00026144">
              <w:rPr>
                <w:noProof/>
                <w:webHidden/>
              </w:rPr>
              <w:fldChar w:fldCharType="separate"/>
            </w:r>
            <w:r w:rsidR="004520A9">
              <w:rPr>
                <w:noProof/>
                <w:webHidden/>
              </w:rPr>
              <w:t>5</w:t>
            </w:r>
            <w:r w:rsidR="00975BA1" w:rsidRPr="00026144">
              <w:rPr>
                <w:noProof/>
                <w:webHidden/>
              </w:rPr>
              <w:fldChar w:fldCharType="end"/>
            </w:r>
          </w:hyperlink>
        </w:p>
        <w:p w14:paraId="00DD9EF2" w14:textId="036A1916" w:rsidR="00975BA1" w:rsidRPr="00026144" w:rsidRDefault="00AD62E2">
          <w:pPr>
            <w:pStyle w:val="TDC2"/>
            <w:tabs>
              <w:tab w:val="left" w:pos="960"/>
              <w:tab w:val="right" w:leader="underscore" w:pos="9060"/>
            </w:tabs>
            <w:rPr>
              <w:rFonts w:eastAsiaTheme="minorEastAsia" w:cstheme="minorBidi"/>
              <w:b w:val="0"/>
              <w:bCs w:val="0"/>
              <w:noProof/>
              <w:lang w:eastAsia="es-ES"/>
            </w:rPr>
          </w:pPr>
          <w:hyperlink w:anchor="_Toc97824011" w:history="1">
            <w:r w:rsidR="00975BA1" w:rsidRPr="00026144">
              <w:rPr>
                <w:rStyle w:val="Hipervnculo"/>
                <w:noProof/>
              </w:rPr>
              <w:t>2.2</w:t>
            </w:r>
            <w:r w:rsidR="00975BA1" w:rsidRPr="00026144">
              <w:rPr>
                <w:rFonts w:eastAsiaTheme="minorEastAsia" w:cstheme="minorBidi"/>
                <w:b w:val="0"/>
                <w:bCs w:val="0"/>
                <w:noProof/>
                <w:lang w:eastAsia="es-ES"/>
              </w:rPr>
              <w:tab/>
            </w:r>
            <w:r w:rsidR="00975BA1" w:rsidRPr="00026144">
              <w:rPr>
                <w:rStyle w:val="Hipervnculo"/>
                <w:noProof/>
              </w:rPr>
              <w:t>Justificación de no causar daño significativo</w:t>
            </w:r>
            <w:r w:rsidR="00975BA1" w:rsidRPr="00026144">
              <w:rPr>
                <w:noProof/>
                <w:webHidden/>
              </w:rPr>
              <w:tab/>
            </w:r>
            <w:r w:rsidR="00975BA1" w:rsidRPr="00026144">
              <w:rPr>
                <w:noProof/>
                <w:webHidden/>
              </w:rPr>
              <w:fldChar w:fldCharType="begin"/>
            </w:r>
            <w:r w:rsidR="00975BA1" w:rsidRPr="00026144">
              <w:rPr>
                <w:noProof/>
                <w:webHidden/>
              </w:rPr>
              <w:instrText xml:space="preserve"> PAGEREF _Toc97824011 \h </w:instrText>
            </w:r>
            <w:r w:rsidR="00975BA1" w:rsidRPr="00026144">
              <w:rPr>
                <w:noProof/>
                <w:webHidden/>
              </w:rPr>
            </w:r>
            <w:r w:rsidR="00975BA1" w:rsidRPr="00026144">
              <w:rPr>
                <w:noProof/>
                <w:webHidden/>
              </w:rPr>
              <w:fldChar w:fldCharType="separate"/>
            </w:r>
            <w:r w:rsidR="004520A9">
              <w:rPr>
                <w:noProof/>
                <w:webHidden/>
              </w:rPr>
              <w:t>9</w:t>
            </w:r>
            <w:r w:rsidR="00975BA1" w:rsidRPr="00026144">
              <w:rPr>
                <w:noProof/>
                <w:webHidden/>
              </w:rPr>
              <w:fldChar w:fldCharType="end"/>
            </w:r>
          </w:hyperlink>
        </w:p>
        <w:p w14:paraId="5127499C" w14:textId="79B90F31" w:rsidR="00975BA1" w:rsidRPr="00026144" w:rsidRDefault="00AD62E2" w:rsidP="00E70A77">
          <w:pPr>
            <w:pStyle w:val="TDC3"/>
            <w:rPr>
              <w:rFonts w:eastAsiaTheme="minorEastAsia" w:cstheme="minorBidi"/>
              <w:noProof/>
              <w:lang w:eastAsia="es-ES"/>
            </w:rPr>
          </w:pPr>
          <w:hyperlink w:anchor="_Toc97824012" w:history="1">
            <w:r w:rsidR="00975BA1" w:rsidRPr="00026144">
              <w:rPr>
                <w:rStyle w:val="Hipervnculo"/>
                <w:noProof/>
                <w:sz w:val="22"/>
                <w:szCs w:val="22"/>
              </w:rPr>
              <w:t>2.2.1</w:t>
            </w:r>
            <w:r w:rsidR="00975BA1" w:rsidRPr="00026144">
              <w:rPr>
                <w:rFonts w:eastAsiaTheme="minorEastAsia" w:cstheme="minorBidi"/>
                <w:noProof/>
                <w:lang w:eastAsia="es-ES"/>
              </w:rPr>
              <w:tab/>
            </w:r>
            <w:r w:rsidR="00975BA1" w:rsidRPr="00026144">
              <w:rPr>
                <w:rStyle w:val="Hipervnculo"/>
                <w:noProof/>
                <w:sz w:val="22"/>
                <w:szCs w:val="22"/>
              </w:rPr>
              <w:t>Modelo general de documento justificativo de que el proyecto no causa daño significativo (DNSH)</w:t>
            </w:r>
            <w:r w:rsidR="00975BA1" w:rsidRPr="00026144">
              <w:rPr>
                <w:noProof/>
                <w:webHidden/>
              </w:rPr>
              <w:tab/>
            </w:r>
            <w:r w:rsidR="00975BA1" w:rsidRPr="00026144">
              <w:rPr>
                <w:noProof/>
                <w:webHidden/>
              </w:rPr>
              <w:fldChar w:fldCharType="begin"/>
            </w:r>
            <w:r w:rsidR="00975BA1" w:rsidRPr="00026144">
              <w:rPr>
                <w:noProof/>
                <w:webHidden/>
              </w:rPr>
              <w:instrText xml:space="preserve"> PAGEREF _Toc97824012 \h </w:instrText>
            </w:r>
            <w:r w:rsidR="00975BA1" w:rsidRPr="00026144">
              <w:rPr>
                <w:noProof/>
                <w:webHidden/>
              </w:rPr>
            </w:r>
            <w:r w:rsidR="00975BA1" w:rsidRPr="00026144">
              <w:rPr>
                <w:noProof/>
                <w:webHidden/>
              </w:rPr>
              <w:fldChar w:fldCharType="separate"/>
            </w:r>
            <w:r w:rsidR="004520A9">
              <w:rPr>
                <w:noProof/>
                <w:webHidden/>
              </w:rPr>
              <w:t>9</w:t>
            </w:r>
            <w:r w:rsidR="00975BA1" w:rsidRPr="00026144">
              <w:rPr>
                <w:noProof/>
                <w:webHidden/>
              </w:rPr>
              <w:fldChar w:fldCharType="end"/>
            </w:r>
          </w:hyperlink>
        </w:p>
        <w:p w14:paraId="6B3FB924" w14:textId="5B6D6543" w:rsidR="00975BA1" w:rsidRPr="00026144" w:rsidRDefault="00AD62E2" w:rsidP="00E70A77">
          <w:pPr>
            <w:pStyle w:val="TDC3"/>
            <w:rPr>
              <w:rFonts w:eastAsiaTheme="minorEastAsia" w:cstheme="minorBidi"/>
              <w:noProof/>
              <w:lang w:eastAsia="es-ES"/>
            </w:rPr>
          </w:pPr>
          <w:hyperlink w:anchor="_Toc97824013" w:history="1">
            <w:r w:rsidR="00975BA1" w:rsidRPr="00026144">
              <w:rPr>
                <w:rStyle w:val="Hipervnculo"/>
                <w:noProof/>
                <w:sz w:val="22"/>
                <w:szCs w:val="22"/>
              </w:rPr>
              <w:t>2.2.2</w:t>
            </w:r>
            <w:r w:rsidR="00975BA1" w:rsidRPr="00026144">
              <w:rPr>
                <w:rFonts w:eastAsiaTheme="minorEastAsia" w:cstheme="minorBidi"/>
                <w:noProof/>
                <w:lang w:eastAsia="es-ES"/>
              </w:rPr>
              <w:tab/>
            </w:r>
            <w:r w:rsidR="00975BA1" w:rsidRPr="00026144">
              <w:rPr>
                <w:rStyle w:val="Hipervnculo"/>
                <w:noProof/>
                <w:sz w:val="22"/>
                <w:szCs w:val="22"/>
              </w:rPr>
              <w:t>Modelo de declaración responsable de que el proyecto no causa daño significativo (DNSH) para instalaciones de biomasa</w:t>
            </w:r>
            <w:r w:rsidR="00975BA1" w:rsidRPr="00026144">
              <w:rPr>
                <w:noProof/>
                <w:webHidden/>
              </w:rPr>
              <w:tab/>
            </w:r>
            <w:r w:rsidR="00975BA1" w:rsidRPr="00026144">
              <w:rPr>
                <w:noProof/>
                <w:webHidden/>
              </w:rPr>
              <w:fldChar w:fldCharType="begin"/>
            </w:r>
            <w:r w:rsidR="00975BA1" w:rsidRPr="00026144">
              <w:rPr>
                <w:noProof/>
                <w:webHidden/>
              </w:rPr>
              <w:instrText xml:space="preserve"> PAGEREF _Toc97824013 \h </w:instrText>
            </w:r>
            <w:r w:rsidR="00975BA1" w:rsidRPr="00026144">
              <w:rPr>
                <w:noProof/>
                <w:webHidden/>
              </w:rPr>
            </w:r>
            <w:r w:rsidR="00975BA1" w:rsidRPr="00026144">
              <w:rPr>
                <w:noProof/>
                <w:webHidden/>
              </w:rPr>
              <w:fldChar w:fldCharType="separate"/>
            </w:r>
            <w:r w:rsidR="004520A9">
              <w:rPr>
                <w:noProof/>
                <w:webHidden/>
              </w:rPr>
              <w:t>19</w:t>
            </w:r>
            <w:r w:rsidR="00975BA1" w:rsidRPr="00026144">
              <w:rPr>
                <w:noProof/>
                <w:webHidden/>
              </w:rPr>
              <w:fldChar w:fldCharType="end"/>
            </w:r>
          </w:hyperlink>
        </w:p>
        <w:p w14:paraId="06AE8CB9" w14:textId="41AEA07E" w:rsidR="00975BA1" w:rsidRPr="00026144" w:rsidRDefault="00AD62E2">
          <w:pPr>
            <w:pStyle w:val="TDC2"/>
            <w:tabs>
              <w:tab w:val="left" w:pos="960"/>
              <w:tab w:val="right" w:leader="underscore" w:pos="9060"/>
            </w:tabs>
            <w:rPr>
              <w:rFonts w:eastAsiaTheme="minorEastAsia" w:cstheme="minorBidi"/>
              <w:b w:val="0"/>
              <w:bCs w:val="0"/>
              <w:noProof/>
              <w:lang w:eastAsia="es-ES"/>
            </w:rPr>
          </w:pPr>
          <w:hyperlink w:anchor="_Toc97824014" w:history="1">
            <w:r w:rsidR="00975BA1" w:rsidRPr="00026144">
              <w:rPr>
                <w:rStyle w:val="Hipervnculo"/>
                <w:noProof/>
              </w:rPr>
              <w:t>2.3</w:t>
            </w:r>
            <w:r w:rsidR="00975BA1" w:rsidRPr="00026144">
              <w:rPr>
                <w:rFonts w:eastAsiaTheme="minorEastAsia" w:cstheme="minorBidi"/>
                <w:b w:val="0"/>
                <w:bCs w:val="0"/>
                <w:noProof/>
                <w:lang w:eastAsia="es-ES"/>
              </w:rPr>
              <w:tab/>
            </w:r>
            <w:r w:rsidR="00975BA1" w:rsidRPr="00026144">
              <w:rPr>
                <w:rStyle w:val="Hipervnculo"/>
                <w:noProof/>
              </w:rPr>
              <w:t>Acreditación del cumplimiento del 70% de los residuos de construcción y demolición</w:t>
            </w:r>
            <w:r w:rsidR="00975BA1" w:rsidRPr="00026144">
              <w:rPr>
                <w:noProof/>
                <w:webHidden/>
              </w:rPr>
              <w:tab/>
            </w:r>
            <w:r w:rsidR="00975BA1" w:rsidRPr="00026144">
              <w:rPr>
                <w:noProof/>
                <w:webHidden/>
              </w:rPr>
              <w:fldChar w:fldCharType="begin"/>
            </w:r>
            <w:r w:rsidR="00975BA1" w:rsidRPr="00026144">
              <w:rPr>
                <w:noProof/>
                <w:webHidden/>
              </w:rPr>
              <w:instrText xml:space="preserve"> PAGEREF _Toc97824014 \h </w:instrText>
            </w:r>
            <w:r w:rsidR="00975BA1" w:rsidRPr="00026144">
              <w:rPr>
                <w:noProof/>
                <w:webHidden/>
              </w:rPr>
            </w:r>
            <w:r w:rsidR="00975BA1" w:rsidRPr="00026144">
              <w:rPr>
                <w:noProof/>
                <w:webHidden/>
              </w:rPr>
              <w:fldChar w:fldCharType="separate"/>
            </w:r>
            <w:r w:rsidR="004520A9">
              <w:rPr>
                <w:noProof/>
                <w:webHidden/>
              </w:rPr>
              <w:t>22</w:t>
            </w:r>
            <w:r w:rsidR="00975BA1" w:rsidRPr="00026144">
              <w:rPr>
                <w:noProof/>
                <w:webHidden/>
              </w:rPr>
              <w:fldChar w:fldCharType="end"/>
            </w:r>
          </w:hyperlink>
        </w:p>
        <w:p w14:paraId="71594562" w14:textId="09838964" w:rsidR="00975BA1" w:rsidRPr="00026144" w:rsidRDefault="00AD62E2" w:rsidP="00E70A77">
          <w:pPr>
            <w:pStyle w:val="TDC3"/>
            <w:rPr>
              <w:rFonts w:eastAsiaTheme="minorEastAsia" w:cstheme="minorBidi"/>
              <w:noProof/>
              <w:lang w:eastAsia="es-ES"/>
            </w:rPr>
          </w:pPr>
          <w:hyperlink w:anchor="_Toc97824015" w:history="1">
            <w:r w:rsidR="00975BA1" w:rsidRPr="00026144">
              <w:rPr>
                <w:rStyle w:val="Hipervnculo"/>
                <w:noProof/>
                <w:sz w:val="22"/>
                <w:szCs w:val="22"/>
              </w:rPr>
              <w:t>2.3.1</w:t>
            </w:r>
            <w:r w:rsidR="00975BA1" w:rsidRPr="00026144">
              <w:rPr>
                <w:rFonts w:eastAsiaTheme="minorEastAsia" w:cstheme="minorBidi"/>
                <w:noProof/>
                <w:lang w:eastAsia="es-ES"/>
              </w:rPr>
              <w:tab/>
            </w:r>
            <w:r w:rsidR="00975BA1" w:rsidRPr="00026144">
              <w:rPr>
                <w:rStyle w:val="Hipervnculo"/>
                <w:noProof/>
                <w:sz w:val="22"/>
                <w:szCs w:val="22"/>
              </w:rPr>
              <w:t>Modelo del informe de acreditación del cumplimiento del 70% de los residuos de construcción y demolición</w:t>
            </w:r>
            <w:r w:rsidR="00975BA1" w:rsidRPr="00026144">
              <w:rPr>
                <w:noProof/>
                <w:webHidden/>
              </w:rPr>
              <w:tab/>
            </w:r>
            <w:r w:rsidR="00975BA1" w:rsidRPr="00026144">
              <w:rPr>
                <w:noProof/>
                <w:webHidden/>
              </w:rPr>
              <w:fldChar w:fldCharType="begin"/>
            </w:r>
            <w:r w:rsidR="00975BA1" w:rsidRPr="00026144">
              <w:rPr>
                <w:noProof/>
                <w:webHidden/>
              </w:rPr>
              <w:instrText xml:space="preserve"> PAGEREF _Toc97824015 \h </w:instrText>
            </w:r>
            <w:r w:rsidR="00975BA1" w:rsidRPr="00026144">
              <w:rPr>
                <w:noProof/>
                <w:webHidden/>
              </w:rPr>
            </w:r>
            <w:r w:rsidR="00975BA1" w:rsidRPr="00026144">
              <w:rPr>
                <w:noProof/>
                <w:webHidden/>
              </w:rPr>
              <w:fldChar w:fldCharType="separate"/>
            </w:r>
            <w:r w:rsidR="004520A9">
              <w:rPr>
                <w:noProof/>
                <w:webHidden/>
              </w:rPr>
              <w:t>22</w:t>
            </w:r>
            <w:r w:rsidR="00975BA1" w:rsidRPr="00026144">
              <w:rPr>
                <w:noProof/>
                <w:webHidden/>
              </w:rPr>
              <w:fldChar w:fldCharType="end"/>
            </w:r>
          </w:hyperlink>
        </w:p>
        <w:p w14:paraId="34E3C4BC" w14:textId="7B4BA320" w:rsidR="00A93A33" w:rsidRPr="00A93A33" w:rsidRDefault="00A93A33" w:rsidP="00A93A33">
          <w:pPr>
            <w:tabs>
              <w:tab w:val="right" w:leader="underscore" w:pos="8931"/>
            </w:tabs>
            <w:rPr>
              <w:sz w:val="22"/>
            </w:rPr>
          </w:pPr>
          <w:r w:rsidRPr="006F3A59">
            <w:rPr>
              <w:bCs/>
              <w:sz w:val="22"/>
            </w:rPr>
            <w:fldChar w:fldCharType="end"/>
          </w:r>
        </w:p>
      </w:sdtContent>
    </w:sdt>
    <w:p w14:paraId="168BC000" w14:textId="1FFA8B05" w:rsidR="00A93A33" w:rsidRDefault="00A93A33">
      <w:pPr>
        <w:spacing w:before="0" w:after="200"/>
        <w:jc w:val="left"/>
        <w:rPr>
          <w:rFonts w:eastAsia="Times New Roman" w:cs="Arial"/>
          <w:b/>
          <w:color w:val="0D0D0D" w:themeColor="text1" w:themeTint="F2"/>
          <w:sz w:val="28"/>
          <w:szCs w:val="28"/>
          <w:lang w:eastAsia="es-ES"/>
        </w:rPr>
      </w:pPr>
      <w:r>
        <w:rPr>
          <w:rFonts w:eastAsia="Times New Roman" w:cs="Arial"/>
          <w:b/>
          <w:color w:val="0D0D0D" w:themeColor="text1" w:themeTint="F2"/>
          <w:sz w:val="28"/>
          <w:szCs w:val="28"/>
          <w:lang w:eastAsia="es-ES"/>
        </w:rPr>
        <w:br w:type="page"/>
      </w:r>
    </w:p>
    <w:p w14:paraId="299B2F6F" w14:textId="77777777" w:rsidR="00356EE9" w:rsidRPr="00356EE9" w:rsidRDefault="00356EE9" w:rsidP="00356EE9">
      <w:pPr>
        <w:pStyle w:val="Prrafodelista"/>
        <w:spacing w:after="200"/>
        <w:ind w:left="357"/>
        <w:contextualSpacing w:val="0"/>
        <w:rPr>
          <w:rFonts w:eastAsia="Times New Roman" w:cs="Arial"/>
          <w:b/>
          <w:color w:val="0D0D0D" w:themeColor="text1" w:themeTint="F2"/>
          <w:sz w:val="28"/>
          <w:szCs w:val="28"/>
          <w:lang w:eastAsia="es-ES"/>
        </w:rPr>
      </w:pPr>
    </w:p>
    <w:p w14:paraId="0FFCE4F9" w14:textId="21E87419" w:rsidR="00E83918" w:rsidRPr="00A93A33" w:rsidRDefault="00356EE9" w:rsidP="00A93A33">
      <w:pPr>
        <w:pStyle w:val="Ttulo1"/>
      </w:pPr>
      <w:bookmarkStart w:id="0" w:name="_Toc97824007"/>
      <w:r w:rsidRPr="00A93A33">
        <w:t>Motivación</w:t>
      </w:r>
      <w:bookmarkEnd w:id="0"/>
    </w:p>
    <w:p w14:paraId="3501C1DD" w14:textId="0B63B9A0" w:rsidR="00C61CB0" w:rsidRDefault="008720E1" w:rsidP="00C27D9B">
      <w:pPr>
        <w:rPr>
          <w:rFonts w:eastAsia="Times New Roman" w:cs="Arial"/>
          <w:color w:val="0D0D0D" w:themeColor="text1" w:themeTint="F2"/>
          <w:sz w:val="22"/>
          <w:lang w:eastAsia="es-ES"/>
        </w:rPr>
      </w:pPr>
      <w:r w:rsidRPr="00EA59CE">
        <w:rPr>
          <w:rFonts w:eastAsia="Times New Roman" w:cs="Arial"/>
          <w:color w:val="0D0D0D" w:themeColor="text1" w:themeTint="F2"/>
          <w:sz w:val="22"/>
          <w:lang w:eastAsia="es-ES"/>
        </w:rPr>
        <w:t>E</w:t>
      </w:r>
      <w:r w:rsidR="00C61CB0">
        <w:rPr>
          <w:rFonts w:eastAsia="Times New Roman" w:cs="Arial"/>
          <w:color w:val="0D0D0D" w:themeColor="text1" w:themeTint="F2"/>
          <w:sz w:val="22"/>
          <w:lang w:eastAsia="es-ES"/>
        </w:rPr>
        <w:t xml:space="preserve">l Anexo AII.A1 </w:t>
      </w:r>
      <w:r w:rsidR="004C62C8">
        <w:rPr>
          <w:rFonts w:eastAsia="Times New Roman" w:cs="Arial"/>
          <w:color w:val="0D0D0D" w:themeColor="text1" w:themeTint="F2"/>
          <w:sz w:val="22"/>
          <w:lang w:eastAsia="es-ES"/>
        </w:rPr>
        <w:t xml:space="preserve">del Real Decreto 477/2021, de 29 de junio, </w:t>
      </w:r>
      <w:r w:rsidR="00C61CB0">
        <w:rPr>
          <w:rFonts w:eastAsia="Times New Roman" w:cs="Arial"/>
          <w:color w:val="0D0D0D" w:themeColor="text1" w:themeTint="F2"/>
          <w:sz w:val="22"/>
          <w:lang w:eastAsia="es-ES"/>
        </w:rPr>
        <w:t>detalla la documentación general</w:t>
      </w:r>
      <w:r w:rsidR="00D8161B">
        <w:rPr>
          <w:rFonts w:eastAsia="Times New Roman" w:cs="Arial"/>
          <w:color w:val="0D0D0D" w:themeColor="text1" w:themeTint="F2"/>
          <w:sz w:val="22"/>
          <w:lang w:eastAsia="es-ES"/>
        </w:rPr>
        <w:t>,</w:t>
      </w:r>
      <w:r w:rsidR="00C61CB0">
        <w:rPr>
          <w:rFonts w:eastAsia="Times New Roman" w:cs="Arial"/>
          <w:color w:val="0D0D0D" w:themeColor="text1" w:themeTint="F2"/>
          <w:sz w:val="22"/>
          <w:lang w:eastAsia="es-ES"/>
        </w:rPr>
        <w:t xml:space="preserve"> aplicable a todos los programas de incentivos</w:t>
      </w:r>
      <w:r w:rsidR="00D8161B">
        <w:rPr>
          <w:rFonts w:eastAsia="Times New Roman" w:cs="Arial"/>
          <w:color w:val="0D0D0D" w:themeColor="text1" w:themeTint="F2"/>
          <w:sz w:val="22"/>
          <w:lang w:eastAsia="es-ES"/>
        </w:rPr>
        <w:t>,</w:t>
      </w:r>
      <w:r w:rsidR="00C61CB0">
        <w:rPr>
          <w:rFonts w:eastAsia="Times New Roman" w:cs="Arial"/>
          <w:color w:val="0D0D0D" w:themeColor="text1" w:themeTint="F2"/>
          <w:sz w:val="22"/>
          <w:lang w:eastAsia="es-ES"/>
        </w:rPr>
        <w:t xml:space="preserve"> requerid</w:t>
      </w:r>
      <w:r w:rsidR="002843A8">
        <w:rPr>
          <w:rFonts w:eastAsia="Times New Roman" w:cs="Arial"/>
          <w:color w:val="0D0D0D" w:themeColor="text1" w:themeTint="F2"/>
          <w:sz w:val="22"/>
          <w:lang w:eastAsia="es-ES"/>
        </w:rPr>
        <w:t xml:space="preserve">a </w:t>
      </w:r>
      <w:r w:rsidR="00C61CB0">
        <w:rPr>
          <w:rFonts w:eastAsia="Times New Roman" w:cs="Arial"/>
          <w:color w:val="0D0D0D" w:themeColor="text1" w:themeTint="F2"/>
          <w:sz w:val="22"/>
          <w:lang w:eastAsia="es-ES"/>
        </w:rPr>
        <w:t xml:space="preserve">para realizar la solicitud de ayuda. </w:t>
      </w:r>
      <w:r w:rsidR="002843A8">
        <w:rPr>
          <w:rFonts w:eastAsia="Times New Roman" w:cs="Arial"/>
          <w:color w:val="0D0D0D" w:themeColor="text1" w:themeTint="F2"/>
          <w:sz w:val="22"/>
          <w:lang w:eastAsia="es-ES"/>
        </w:rPr>
        <w:t>En concreto, e</w:t>
      </w:r>
      <w:r w:rsidR="00C61CB0">
        <w:rPr>
          <w:rFonts w:eastAsia="Times New Roman" w:cs="Arial"/>
          <w:color w:val="0D0D0D" w:themeColor="text1" w:themeTint="F2"/>
          <w:sz w:val="22"/>
          <w:lang w:eastAsia="es-ES"/>
        </w:rPr>
        <w:t xml:space="preserve">l punto e) de este Anexo AII.A1 contempla que, para todos los programas de incentivos, siempre que las instalaciones superen los 100 kW de potencia nominal (100 </w:t>
      </w:r>
      <w:proofErr w:type="spellStart"/>
      <w:r w:rsidR="00C61CB0">
        <w:rPr>
          <w:rFonts w:eastAsia="Times New Roman" w:cs="Arial"/>
          <w:color w:val="0D0D0D" w:themeColor="text1" w:themeTint="F2"/>
          <w:sz w:val="22"/>
          <w:lang w:eastAsia="es-ES"/>
        </w:rPr>
        <w:t>kWp</w:t>
      </w:r>
      <w:proofErr w:type="spellEnd"/>
      <w:r w:rsidR="00C61CB0">
        <w:rPr>
          <w:rFonts w:eastAsia="Times New Roman" w:cs="Arial"/>
          <w:color w:val="0D0D0D" w:themeColor="text1" w:themeTint="F2"/>
          <w:sz w:val="22"/>
          <w:lang w:eastAsia="es-ES"/>
        </w:rPr>
        <w:t xml:space="preserve"> en el caso de las instalaciones fotovoltaicas), se debe aportar un informe que </w:t>
      </w:r>
      <w:r w:rsidR="00AB03BD">
        <w:rPr>
          <w:rFonts w:eastAsia="Times New Roman" w:cs="Arial"/>
          <w:color w:val="0D0D0D" w:themeColor="text1" w:themeTint="F2"/>
          <w:sz w:val="22"/>
          <w:lang w:eastAsia="es-ES"/>
        </w:rPr>
        <w:t>incorpore a su vez los siguientes documentos</w:t>
      </w:r>
      <w:r w:rsidR="00C61CB0">
        <w:rPr>
          <w:rFonts w:eastAsia="Times New Roman" w:cs="Arial"/>
          <w:color w:val="0D0D0D" w:themeColor="text1" w:themeTint="F2"/>
          <w:sz w:val="22"/>
          <w:lang w:eastAsia="es-ES"/>
        </w:rPr>
        <w:t>:</w:t>
      </w:r>
    </w:p>
    <w:p w14:paraId="35DCB8D8" w14:textId="20C8D3AF" w:rsidR="00C61CB0" w:rsidRPr="002843A8" w:rsidRDefault="00C61CB0" w:rsidP="00C27D9B">
      <w:pPr>
        <w:pStyle w:val="Prrafodelista"/>
        <w:numPr>
          <w:ilvl w:val="0"/>
          <w:numId w:val="23"/>
        </w:numPr>
        <w:ind w:left="714" w:hanging="357"/>
        <w:contextualSpacing w:val="0"/>
        <w:rPr>
          <w:rFonts w:eastAsia="Times New Roman" w:cs="Arial"/>
          <w:i/>
          <w:color w:val="0D0D0D" w:themeColor="text1" w:themeTint="F2"/>
          <w:sz w:val="22"/>
          <w:lang w:eastAsia="es-ES"/>
        </w:rPr>
      </w:pPr>
      <w:r w:rsidRPr="002843A8">
        <w:rPr>
          <w:rFonts w:eastAsia="Times New Roman" w:cs="Arial"/>
          <w:i/>
          <w:color w:val="0D0D0D" w:themeColor="text1" w:themeTint="F2"/>
          <w:sz w:val="22"/>
          <w:lang w:eastAsia="es-ES"/>
        </w:rPr>
        <w:t>Un plan estratégico donde se indique el origen o lugar de fabricación (nacional, europeo o internacional) de los componentes de la instalación y su impacto medioambiental, incluyendo el almacenamiento, los criterios de calidad o durabilidad utilizados para seleccionar los distintos componentes, la interoperabilidad de la instalación o su potencial para ofrecer servicios al sistema, así como el efecto tractor sobre PYMES y autónomos que se espera que tenga el proyecto. Podrá incluir, además, estimaciones de su impacto sobre el empleo local y sobre la cadena de valor industrial local, regional y nacional. Este documento será publicado por la autoridad convocante de las ayudas.</w:t>
      </w:r>
    </w:p>
    <w:p w14:paraId="6FAC0644" w14:textId="536D9386" w:rsidR="00C61CB0" w:rsidRPr="002843A8" w:rsidRDefault="00C61CB0" w:rsidP="00C27D9B">
      <w:pPr>
        <w:pStyle w:val="Prrafodelista"/>
        <w:numPr>
          <w:ilvl w:val="0"/>
          <w:numId w:val="23"/>
        </w:numPr>
        <w:ind w:left="714" w:hanging="357"/>
        <w:contextualSpacing w:val="0"/>
        <w:rPr>
          <w:rFonts w:eastAsia="Times New Roman" w:cs="Arial"/>
          <w:i/>
          <w:color w:val="0D0D0D" w:themeColor="text1" w:themeTint="F2"/>
          <w:sz w:val="22"/>
          <w:lang w:eastAsia="es-ES"/>
        </w:rPr>
      </w:pPr>
      <w:r w:rsidRPr="002843A8">
        <w:rPr>
          <w:rFonts w:eastAsia="Times New Roman" w:cs="Arial"/>
          <w:i/>
          <w:color w:val="0D0D0D" w:themeColor="text1" w:themeTint="F2"/>
          <w:sz w:val="22"/>
          <w:lang w:eastAsia="es-ES"/>
        </w:rPr>
        <w:t>Justificación del cumplimiento por el proyecto del principio de no causar daño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 En este caso, si la actuación no supera los 100 kW de potencia el solicitante deberá presentar una declaración responsable de este cumplimiento. A estos efectos el IDAE podrá publicar guías que faciliten la elaboración de esta justificación.</w:t>
      </w:r>
    </w:p>
    <w:p w14:paraId="0B3527BA" w14:textId="45D00B99" w:rsidR="00C61CB0" w:rsidRDefault="00C61CB0" w:rsidP="00C27D9B">
      <w:pPr>
        <w:pStyle w:val="Prrafodelista"/>
        <w:numPr>
          <w:ilvl w:val="0"/>
          <w:numId w:val="23"/>
        </w:numPr>
        <w:ind w:left="714" w:hanging="357"/>
        <w:contextualSpacing w:val="0"/>
        <w:rPr>
          <w:rFonts w:eastAsia="Times New Roman" w:cs="Arial"/>
          <w:i/>
          <w:color w:val="0D0D0D" w:themeColor="text1" w:themeTint="F2"/>
          <w:sz w:val="22"/>
          <w:lang w:eastAsia="es-ES"/>
        </w:rPr>
      </w:pPr>
      <w:r w:rsidRPr="002843A8">
        <w:rPr>
          <w:rFonts w:eastAsia="Times New Roman" w:cs="Arial"/>
          <w:i/>
          <w:color w:val="0D0D0D" w:themeColor="text1" w:themeTint="F2"/>
          <w:sz w:val="22"/>
          <w:lang w:eastAsia="es-ES"/>
        </w:rPr>
        <w:t>Para la correcta acreditación del cumplimiento de la valorización del 70 % de los residuos de construcción y demolición generados en las obras civiles realizadas, se presentará una memoria resumen donde se recoja la cantidad total de residuo generado, clasificados por códigos LER, y los certificados de los gestores de destino, donde se indique el porcentaje de valorización alcanzado. Los residuos peligrosos no valorizables no se tendrán en cuenta para consecución de este objetivo.</w:t>
      </w:r>
    </w:p>
    <w:p w14:paraId="5959D87A" w14:textId="41C427EA" w:rsidR="00E44207" w:rsidRDefault="00E70A77" w:rsidP="00E44207">
      <w:pPr>
        <w:rPr>
          <w:rFonts w:eastAsia="Times New Roman" w:cs="Arial"/>
          <w:color w:val="0D0D0D" w:themeColor="text1" w:themeTint="F2"/>
          <w:sz w:val="22"/>
          <w:lang w:eastAsia="es-ES"/>
        </w:rPr>
      </w:pPr>
      <w:r>
        <w:rPr>
          <w:rFonts w:eastAsia="Times New Roman" w:cs="Arial"/>
          <w:color w:val="0D0D0D" w:themeColor="text1" w:themeTint="F2"/>
          <w:sz w:val="22"/>
          <w:lang w:eastAsia="es-ES"/>
        </w:rPr>
        <w:t>El</w:t>
      </w:r>
      <w:r w:rsidR="00D8161B">
        <w:rPr>
          <w:rFonts w:eastAsia="Times New Roman" w:cs="Arial"/>
          <w:color w:val="0D0D0D" w:themeColor="text1" w:themeTint="F2"/>
          <w:sz w:val="22"/>
          <w:lang w:eastAsia="es-ES"/>
        </w:rPr>
        <w:t xml:space="preserve"> </w:t>
      </w:r>
      <w:r w:rsidR="00D8161B" w:rsidRPr="00D8161B">
        <w:rPr>
          <w:rFonts w:eastAsia="Times New Roman" w:cs="Arial"/>
          <w:i/>
          <w:color w:val="0D0D0D" w:themeColor="text1" w:themeTint="F2"/>
          <w:sz w:val="22"/>
          <w:lang w:eastAsia="es-ES"/>
        </w:rPr>
        <w:t>Real Decreto 377/2022, de 17 de mayo, por el que se amplía la tipología de beneficiarios del Real Decreto 477/2021, de 29 de junio, por el que se aprueba la concesión directa a las comunidades autónomas y a las ciudades de Ceuta y Melilla de ayudas para la ejecución de diversos programas de incentivos ligados al autoconsumo y al almacenamiento, con fuentes de energía renovable, así como a la implantación de sistemas térmicos renovables en el sector residencial, en el marco del Plan de Recuperación, Transformación y Resiliencia, y del Real Decreto 1124/2021, de 21 de diciembre, por el que se aprueba la concesión directa a las comunidades autónomas y a las ciudades de Ceuta y Melilla de ayudas para la ejecución de los programas de incentivos para la implantación de instalaciones de energías renovables térmicas en diferentes sectores de la economía, en el marco del Plan de Recuperación, Transformación y Resiliencia</w:t>
      </w:r>
      <w:r>
        <w:rPr>
          <w:rFonts w:eastAsia="Times New Roman" w:cs="Arial"/>
          <w:i/>
          <w:color w:val="0D0D0D" w:themeColor="text1" w:themeTint="F2"/>
          <w:sz w:val="22"/>
          <w:lang w:eastAsia="es-ES"/>
        </w:rPr>
        <w:t xml:space="preserve">, </w:t>
      </w:r>
      <w:r w:rsidR="00D8161B">
        <w:rPr>
          <w:rFonts w:eastAsia="Times New Roman" w:cs="Arial"/>
          <w:color w:val="0D0D0D" w:themeColor="text1" w:themeTint="F2"/>
          <w:sz w:val="22"/>
          <w:lang w:eastAsia="es-ES"/>
        </w:rPr>
        <w:t>modifica el apartado 4 del artículo 20 del Real Decreto 477/2021, de 29 de junio, que queda redactado como sigue:</w:t>
      </w:r>
    </w:p>
    <w:p w14:paraId="4CE99434" w14:textId="6AD81D4F" w:rsidR="00D8161B" w:rsidRPr="00D8161B" w:rsidRDefault="00D8161B" w:rsidP="00D8161B">
      <w:pPr>
        <w:rPr>
          <w:rFonts w:eastAsia="Times New Roman" w:cs="Arial"/>
          <w:i/>
          <w:color w:val="0D0D0D" w:themeColor="text1" w:themeTint="F2"/>
          <w:sz w:val="22"/>
          <w:lang w:eastAsia="es-ES"/>
        </w:rPr>
      </w:pPr>
      <w:r w:rsidRPr="00D8161B">
        <w:rPr>
          <w:rFonts w:eastAsia="Times New Roman" w:cs="Arial"/>
          <w:i/>
          <w:color w:val="0D0D0D" w:themeColor="text1" w:themeTint="F2"/>
          <w:sz w:val="22"/>
          <w:lang w:eastAsia="es-ES"/>
        </w:rPr>
        <w:t>“4. Adicionalmente, en el caso de instalaciones superiores a 100 kW de potencia nominal de generación, se aportará un plan estratégico que indique el origen o lugar de fabricación (nacional, europeo o internacional) de los componentes de la instalación y su impacto medioambiental, incluyendo el almacenamiento, los criterios de calidad o durabilidad utilizados para seleccionar los distintos componentes, la interoperabilidad de la instalación o su potencial para ofrecer servicios al sistema, así como el efecto tractor sobre PYMES y autónomos que se espera que tenga el proyecto. En particular, deberá incluir la contribución al objetivo autonomía estratégica y digital de la Unión Europea, así como a la garantía de la seguridad de la cadena de suministro teniendo en cuenta el contexto internacional y la disponibilidad de cualquier componente o subsistema tecnológico sensible que pueda formar parte de la solución, mediante la adquisición de equipos, componentes, integraciones de sistemas y software asociado a proveedores ubicados en la Unión Europea.</w:t>
      </w:r>
    </w:p>
    <w:p w14:paraId="46316E91" w14:textId="5A351CA8" w:rsidR="00D8161B" w:rsidRPr="00D8161B" w:rsidRDefault="00D8161B" w:rsidP="00D8161B">
      <w:pPr>
        <w:rPr>
          <w:rFonts w:eastAsia="Times New Roman" w:cs="Arial"/>
          <w:i/>
          <w:color w:val="0D0D0D" w:themeColor="text1" w:themeTint="F2"/>
          <w:sz w:val="22"/>
          <w:lang w:eastAsia="es-ES"/>
        </w:rPr>
      </w:pPr>
      <w:r w:rsidRPr="00D8161B">
        <w:rPr>
          <w:rFonts w:eastAsia="Times New Roman" w:cs="Arial"/>
          <w:i/>
          <w:color w:val="0D0D0D" w:themeColor="text1" w:themeTint="F2"/>
          <w:sz w:val="22"/>
          <w:lang w:eastAsia="es-ES"/>
        </w:rPr>
        <w:t>Podrá incluir, además, estimaciones de su impacto sobre el empleo local y sobre la cadena de valor industrial local, regional y nacional. Este documento será publicado por la autoridad convocante de las ayudas y deberá ser accesible desde las publicaciones o páginas web del destinatario último referidas en el apartado 1 de este artículo.”</w:t>
      </w:r>
    </w:p>
    <w:p w14:paraId="53E58060" w14:textId="77777777" w:rsidR="00D8161B" w:rsidRDefault="00D8161B" w:rsidP="00E44207">
      <w:pPr>
        <w:rPr>
          <w:rFonts w:eastAsia="Times New Roman" w:cs="Arial"/>
          <w:color w:val="0D0D0D" w:themeColor="text1" w:themeTint="F2"/>
          <w:sz w:val="22"/>
          <w:lang w:eastAsia="es-ES"/>
        </w:rPr>
      </w:pPr>
    </w:p>
    <w:p w14:paraId="5A0D2874" w14:textId="3EF922B2" w:rsidR="002843A8" w:rsidRPr="002843A8" w:rsidRDefault="002843A8" w:rsidP="002843A8">
      <w:pPr>
        <w:pStyle w:val="Prrafodelista"/>
        <w:ind w:left="6"/>
        <w:rPr>
          <w:rFonts w:eastAsia="Times New Roman" w:cs="Arial"/>
          <w:color w:val="0D0D0D" w:themeColor="text1" w:themeTint="F2"/>
          <w:sz w:val="22"/>
          <w:lang w:eastAsia="es-ES"/>
        </w:rPr>
      </w:pPr>
      <w:r w:rsidRPr="002843A8">
        <w:rPr>
          <w:rFonts w:eastAsia="Times New Roman" w:cs="Arial"/>
          <w:color w:val="0D0D0D" w:themeColor="text1" w:themeTint="F2"/>
          <w:sz w:val="22"/>
          <w:lang w:eastAsia="es-ES"/>
        </w:rPr>
        <w:t>El presente documento pretende servir de guía al solicitante para preparar el informe requerido en el mencionado punto e) del Anexo AII.A1</w:t>
      </w:r>
      <w:r w:rsidR="004C62C8">
        <w:rPr>
          <w:rFonts w:eastAsia="Times New Roman" w:cs="Arial"/>
          <w:color w:val="0D0D0D" w:themeColor="text1" w:themeTint="F2"/>
          <w:sz w:val="22"/>
          <w:lang w:eastAsia="es-ES"/>
        </w:rPr>
        <w:t xml:space="preserve"> del Real Decreto 477/2021, de 29 de junio</w:t>
      </w:r>
      <w:r w:rsidRPr="002843A8">
        <w:rPr>
          <w:rFonts w:eastAsia="Times New Roman" w:cs="Arial"/>
          <w:color w:val="0D0D0D" w:themeColor="text1" w:themeTint="F2"/>
          <w:sz w:val="22"/>
          <w:lang w:eastAsia="es-ES"/>
        </w:rPr>
        <w:t>.</w:t>
      </w:r>
    </w:p>
    <w:p w14:paraId="5F5130F5" w14:textId="5B61B073" w:rsidR="00091674" w:rsidRDefault="00091674">
      <w:pPr>
        <w:spacing w:before="0" w:after="200"/>
        <w:jc w:val="left"/>
        <w:rPr>
          <w:rFonts w:asciiTheme="minorHAnsi" w:hAnsiTheme="minorHAnsi" w:cstheme="minorHAnsi"/>
          <w:b/>
          <w:color w:val="E4A239"/>
          <w:sz w:val="28"/>
          <w:szCs w:val="28"/>
        </w:rPr>
      </w:pPr>
      <w:r>
        <w:rPr>
          <w:rFonts w:asciiTheme="minorHAnsi" w:hAnsiTheme="minorHAnsi" w:cstheme="minorHAnsi"/>
          <w:b/>
          <w:color w:val="E4A239"/>
          <w:sz w:val="28"/>
          <w:szCs w:val="28"/>
        </w:rPr>
        <w:br w:type="page"/>
      </w:r>
    </w:p>
    <w:p w14:paraId="24D9A87E" w14:textId="4FE4CE26" w:rsidR="0067279D" w:rsidRPr="00A93A33" w:rsidRDefault="0067279D" w:rsidP="00A93A33">
      <w:pPr>
        <w:pStyle w:val="Ttulo1"/>
      </w:pPr>
      <w:bookmarkStart w:id="1" w:name="_Toc97824008"/>
      <w:r w:rsidRPr="00A93A33">
        <w:t>Informe a aportar por las instalaciones con potencia superior a 100 kW</w:t>
      </w:r>
      <w:bookmarkEnd w:id="1"/>
    </w:p>
    <w:p w14:paraId="39DE5622" w14:textId="3E6CA7B6" w:rsidR="007A47A3" w:rsidRPr="00A93A33" w:rsidRDefault="007A47A3" w:rsidP="00A93A33">
      <w:pPr>
        <w:pStyle w:val="Ttulo2"/>
      </w:pPr>
      <w:bookmarkStart w:id="2" w:name="_Toc97824009"/>
      <w:r w:rsidRPr="00A93A33">
        <w:t>P</w:t>
      </w:r>
      <w:r w:rsidR="00091674" w:rsidRPr="00A93A33">
        <w:t>lan estratégico</w:t>
      </w:r>
      <w:bookmarkEnd w:id="2"/>
    </w:p>
    <w:p w14:paraId="41E03339" w14:textId="3B31E180" w:rsidR="00A60F06" w:rsidRDefault="00B8134C" w:rsidP="00091674">
      <w:pPr>
        <w:rPr>
          <w:rFonts w:eastAsia="Times New Roman" w:cs="Arial"/>
          <w:color w:val="0D0D0D" w:themeColor="text1" w:themeTint="F2"/>
          <w:sz w:val="22"/>
          <w:lang w:eastAsia="es-ES"/>
        </w:rPr>
      </w:pPr>
      <w:r>
        <w:rPr>
          <w:rFonts w:eastAsia="Times New Roman" w:cs="Arial"/>
          <w:color w:val="0D0D0D" w:themeColor="text1" w:themeTint="F2"/>
          <w:sz w:val="22"/>
          <w:lang w:eastAsia="es-ES"/>
        </w:rPr>
        <w:t>El</w:t>
      </w:r>
      <w:r w:rsidR="00091674">
        <w:rPr>
          <w:rFonts w:eastAsia="Times New Roman" w:cs="Arial"/>
          <w:color w:val="0D0D0D" w:themeColor="text1" w:themeTint="F2"/>
          <w:sz w:val="22"/>
          <w:lang w:eastAsia="es-ES"/>
        </w:rPr>
        <w:t xml:space="preserve"> plan estratégico,</w:t>
      </w:r>
      <w:r>
        <w:rPr>
          <w:rFonts w:eastAsia="Times New Roman" w:cs="Arial"/>
          <w:color w:val="0D0D0D" w:themeColor="text1" w:themeTint="F2"/>
          <w:sz w:val="22"/>
          <w:lang w:eastAsia="es-ES"/>
        </w:rPr>
        <w:t xml:space="preserve"> forma parte de</w:t>
      </w:r>
      <w:r w:rsidR="00A60F06">
        <w:rPr>
          <w:rFonts w:eastAsia="Times New Roman" w:cs="Arial"/>
          <w:color w:val="0D0D0D" w:themeColor="text1" w:themeTint="F2"/>
          <w:sz w:val="22"/>
          <w:lang w:eastAsia="es-ES"/>
        </w:rPr>
        <w:t xml:space="preserve"> la documentación a aportar en la fase de solicitud para las instalaciones con potencia superior a 100 kW</w:t>
      </w:r>
      <w:r>
        <w:rPr>
          <w:rFonts w:eastAsia="Times New Roman" w:cs="Arial"/>
          <w:color w:val="0D0D0D" w:themeColor="text1" w:themeTint="F2"/>
          <w:sz w:val="22"/>
          <w:lang w:eastAsia="es-ES"/>
        </w:rPr>
        <w:t>, en el mencionado Anexo AII.A1</w:t>
      </w:r>
      <w:r w:rsidR="004C62C8">
        <w:rPr>
          <w:rFonts w:eastAsia="Times New Roman" w:cs="Arial"/>
          <w:color w:val="0D0D0D" w:themeColor="text1" w:themeTint="F2"/>
          <w:sz w:val="22"/>
          <w:lang w:eastAsia="es-ES"/>
        </w:rPr>
        <w:t xml:space="preserve"> del Real Decreto 477/2021, de 29 de junio</w:t>
      </w:r>
      <w:r>
        <w:rPr>
          <w:rFonts w:eastAsia="Times New Roman" w:cs="Arial"/>
          <w:color w:val="0D0D0D" w:themeColor="text1" w:themeTint="F2"/>
          <w:sz w:val="22"/>
          <w:lang w:eastAsia="es-ES"/>
        </w:rPr>
        <w:t>.</w:t>
      </w:r>
    </w:p>
    <w:p w14:paraId="1BB7ED1A" w14:textId="37EAFED8" w:rsidR="00B8134C" w:rsidRDefault="00B8134C" w:rsidP="004D52D1">
      <w:pPr>
        <w:rPr>
          <w:rFonts w:eastAsia="Times New Roman" w:cs="Arial"/>
          <w:i/>
          <w:color w:val="0D0D0D" w:themeColor="text1" w:themeTint="F2"/>
          <w:sz w:val="22"/>
          <w:lang w:eastAsia="es-ES"/>
        </w:rPr>
      </w:pPr>
      <w:r>
        <w:rPr>
          <w:rFonts w:eastAsia="Times New Roman" w:cs="Arial"/>
          <w:color w:val="0D0D0D" w:themeColor="text1" w:themeTint="F2"/>
          <w:sz w:val="22"/>
          <w:lang w:eastAsia="es-ES"/>
        </w:rPr>
        <w:t xml:space="preserve">Adicionalmente, </w:t>
      </w:r>
      <w:r w:rsidR="004D52D1">
        <w:rPr>
          <w:rFonts w:eastAsia="Times New Roman" w:cs="Arial"/>
          <w:color w:val="0D0D0D" w:themeColor="text1" w:themeTint="F2"/>
          <w:sz w:val="22"/>
          <w:lang w:eastAsia="es-ES"/>
        </w:rPr>
        <w:t xml:space="preserve">la publicación de </w:t>
      </w:r>
      <w:r>
        <w:rPr>
          <w:rFonts w:eastAsia="Times New Roman" w:cs="Arial"/>
          <w:color w:val="0D0D0D" w:themeColor="text1" w:themeTint="F2"/>
          <w:sz w:val="22"/>
          <w:lang w:eastAsia="es-ES"/>
        </w:rPr>
        <w:t>este documento se cita e</w:t>
      </w:r>
      <w:r w:rsidRPr="00B8134C">
        <w:rPr>
          <w:rFonts w:eastAsia="Times New Roman" w:cs="Arial"/>
          <w:color w:val="0D0D0D" w:themeColor="text1" w:themeTint="F2"/>
          <w:sz w:val="22"/>
          <w:lang w:eastAsia="es-ES"/>
        </w:rPr>
        <w:t>n el apartado 4 del artícul</w:t>
      </w:r>
      <w:r>
        <w:rPr>
          <w:rFonts w:eastAsia="Times New Roman" w:cs="Arial"/>
          <w:color w:val="0D0D0D" w:themeColor="text1" w:themeTint="F2"/>
          <w:sz w:val="22"/>
          <w:lang w:eastAsia="es-ES"/>
        </w:rPr>
        <w:t>o 20</w:t>
      </w:r>
      <w:r w:rsidR="004D52D1">
        <w:rPr>
          <w:rFonts w:eastAsia="Times New Roman" w:cs="Arial"/>
          <w:color w:val="0D0D0D" w:themeColor="text1" w:themeTint="F2"/>
          <w:sz w:val="22"/>
          <w:lang w:eastAsia="es-ES"/>
        </w:rPr>
        <w:t xml:space="preserve"> del Real Decreto 477/2021</w:t>
      </w:r>
      <w:r w:rsidR="007F6DD5">
        <w:rPr>
          <w:rFonts w:eastAsia="Times New Roman" w:cs="Arial"/>
          <w:color w:val="0D0D0D" w:themeColor="text1" w:themeTint="F2"/>
          <w:sz w:val="22"/>
          <w:lang w:eastAsia="es-ES"/>
        </w:rPr>
        <w:t>, de 29 de junio</w:t>
      </w:r>
      <w:r w:rsidR="00D8161B">
        <w:rPr>
          <w:rFonts w:eastAsia="Times New Roman" w:cs="Arial"/>
          <w:color w:val="0D0D0D" w:themeColor="text1" w:themeTint="F2"/>
          <w:sz w:val="22"/>
          <w:lang w:eastAsia="es-ES"/>
        </w:rPr>
        <w:t xml:space="preserve"> (modificado por el Real Decreto 377/2022, de 17 de mayo)</w:t>
      </w:r>
      <w:r w:rsidR="004D52D1">
        <w:rPr>
          <w:rFonts w:eastAsia="Times New Roman" w:cs="Arial"/>
          <w:color w:val="0D0D0D" w:themeColor="text1" w:themeTint="F2"/>
          <w:sz w:val="22"/>
          <w:lang w:eastAsia="es-ES"/>
        </w:rPr>
        <w:t xml:space="preserve">: </w:t>
      </w:r>
      <w:r w:rsidR="004D52D1" w:rsidRPr="004D52D1">
        <w:rPr>
          <w:rFonts w:eastAsia="Times New Roman" w:cs="Arial"/>
          <w:i/>
          <w:color w:val="0D0D0D" w:themeColor="text1" w:themeTint="F2"/>
          <w:sz w:val="22"/>
          <w:lang w:eastAsia="es-ES"/>
        </w:rPr>
        <w:t>“Este documento será publicado por la autoridad convocante de las ayudas y deberá ser accesible desde las publicaciones o páginas web del destinatario último referidas en el apartado 1 de este artículo.”</w:t>
      </w:r>
    </w:p>
    <w:p w14:paraId="34D00F55" w14:textId="6607DE21" w:rsidR="00C27D9B" w:rsidRDefault="00C27D9B" w:rsidP="00091674">
      <w:pPr>
        <w:rPr>
          <w:rFonts w:eastAsia="Times New Roman" w:cs="Arial"/>
          <w:color w:val="0D0D0D" w:themeColor="text1" w:themeTint="F2"/>
          <w:sz w:val="22"/>
          <w:lang w:eastAsia="es-ES"/>
        </w:rPr>
      </w:pPr>
    </w:p>
    <w:p w14:paraId="0692E24E" w14:textId="6CE69004" w:rsidR="00167A26" w:rsidRDefault="00C27D9B" w:rsidP="00790C9A">
      <w:pPr>
        <w:pStyle w:val="Ttulo3"/>
        <w:ind w:right="-2"/>
      </w:pPr>
      <w:bookmarkStart w:id="3" w:name="_Toc97824010"/>
      <w:r>
        <w:t>Modelo de</w:t>
      </w:r>
      <w:r w:rsidR="00A60F06" w:rsidRPr="0067279D">
        <w:t xml:space="preserve"> plan estratégico</w:t>
      </w:r>
      <w:bookmarkEnd w:id="3"/>
    </w:p>
    <w:p w14:paraId="2BEB6876" w14:textId="77777777" w:rsidR="000C0B70" w:rsidRDefault="000C0B70">
      <w:pPr>
        <w:spacing w:before="0" w:after="200"/>
        <w:jc w:val="left"/>
        <w:rPr>
          <w:rFonts w:asciiTheme="minorHAnsi" w:hAnsiTheme="minorHAnsi" w:cstheme="minorHAnsi"/>
          <w:b/>
          <w:color w:val="E4A239"/>
        </w:rPr>
      </w:pPr>
      <w:r>
        <w:rPr>
          <w:rFonts w:asciiTheme="minorHAnsi" w:hAnsiTheme="minorHAnsi" w:cstheme="minorHAnsi"/>
          <w:b/>
          <w:color w:val="E4A239"/>
        </w:rPr>
        <w:br w:type="page"/>
      </w:r>
    </w:p>
    <w:p w14:paraId="4062E834" w14:textId="19109330" w:rsidR="00C27D9B" w:rsidRPr="00C27D9B" w:rsidRDefault="00C27D9B" w:rsidP="00C27D9B">
      <w:pPr>
        <w:jc w:val="center"/>
        <w:rPr>
          <w:rFonts w:asciiTheme="minorHAnsi" w:hAnsiTheme="minorHAnsi" w:cstheme="minorHAnsi"/>
          <w:b/>
          <w:color w:val="E4A239"/>
        </w:rPr>
      </w:pPr>
      <w:r w:rsidRPr="00C27D9B">
        <w:rPr>
          <w:rFonts w:asciiTheme="minorHAnsi" w:hAnsiTheme="minorHAnsi" w:cstheme="minorHAnsi"/>
          <w:b/>
          <w:color w:val="E4A239"/>
        </w:rPr>
        <w:t>PLAN ESTRATÉGICO para instalaciones de potencia superior a 100 kW nominales (para todos los programas de incentivos)</w:t>
      </w:r>
    </w:p>
    <w:p w14:paraId="2D72E90F" w14:textId="77777777" w:rsidR="00C27D9B" w:rsidRPr="00C27D9B" w:rsidRDefault="00C27D9B" w:rsidP="00C27D9B">
      <w:pPr>
        <w:pStyle w:val="Prrafodelista"/>
        <w:spacing w:line="240" w:lineRule="auto"/>
        <w:ind w:left="0"/>
        <w:rPr>
          <w:rFonts w:asciiTheme="minorHAnsi" w:eastAsia="Times New Roman" w:hAnsiTheme="minorHAnsi" w:cs="Calibri"/>
          <w:sz w:val="22"/>
        </w:rPr>
      </w:pPr>
      <w:r w:rsidRPr="00C27D9B">
        <w:rPr>
          <w:rFonts w:asciiTheme="minorHAnsi" w:eastAsia="Times New Roman" w:hAnsiTheme="minorHAnsi" w:cs="Calibri"/>
          <w:sz w:val="22"/>
        </w:rPr>
        <w:t>Don/Doña ………………………………………………………………………………………………………………………………. con N.I.F./N.I.E./: …………………………………........ con domicilio a efectos de comunicaciones en: ……………… …………………………………………………………………………………………………………………, Localidad: …................. …………………………………………………………………………, CP: …………………………, Provincia: ……………….......... …………………………, Teléfono …………………………………………, Fax: ………………………………………, correo electrónico: ……………………………………………………………, en su propio nombre o en representación de (razón social) …………………………………………………………………………………………........................., con N.I.F. ……………………………………………, domiciliada en: ………………………………………………………………………………. ……………………………………………………… Localidad: ……………………………………………………………………………, CP: ………………, Provincia: ………………………………, Teléfono ………………………, Fax: …………………………, correo electrónico: …………………………………………….</w:t>
      </w:r>
    </w:p>
    <w:p w14:paraId="2C63B9F2" w14:textId="77777777" w:rsidR="00C27D9B" w:rsidRPr="00C27D9B" w:rsidRDefault="00C27D9B" w:rsidP="00C27D9B">
      <w:pPr>
        <w:rPr>
          <w:rFonts w:asciiTheme="minorHAnsi" w:eastAsia="Times New Roman" w:hAnsiTheme="minorHAnsi" w:cs="Calibri"/>
          <w:sz w:val="22"/>
        </w:rPr>
      </w:pPr>
      <w:r w:rsidRPr="00C27D9B">
        <w:rPr>
          <w:rFonts w:asciiTheme="minorHAnsi" w:eastAsia="Times New Roman" w:hAnsiTheme="minorHAnsi" w:cs="Calibri"/>
          <w:sz w:val="22"/>
        </w:rPr>
        <w:t>La representación se ostenta en virtud del documento/acto: …………………………………………… (indicar el documento o acto por el que se otorga la facultad de representación)</w:t>
      </w:r>
    </w:p>
    <w:p w14:paraId="08E1360F" w14:textId="77777777" w:rsidR="00C27D9B" w:rsidRPr="00C27D9B" w:rsidRDefault="00C27D9B" w:rsidP="00C27D9B">
      <w:pPr>
        <w:rPr>
          <w:rFonts w:asciiTheme="minorHAnsi" w:hAnsiTheme="minorHAnsi" w:cstheme="minorHAnsi"/>
          <w:b/>
          <w:sz w:val="22"/>
        </w:rPr>
      </w:pPr>
    </w:p>
    <w:p w14:paraId="39D8685B" w14:textId="008EE843" w:rsidR="005E7D4C" w:rsidRDefault="005E7D4C" w:rsidP="005E7D4C">
      <w:pPr>
        <w:rPr>
          <w:rFonts w:eastAsia="Times New Roman" w:cs="Arial"/>
          <w:color w:val="0D0D0D" w:themeColor="text1" w:themeTint="F2"/>
          <w:sz w:val="22"/>
          <w:lang w:eastAsia="es-ES"/>
        </w:rPr>
      </w:pPr>
      <w:r>
        <w:rPr>
          <w:rFonts w:eastAsia="Times New Roman" w:cs="Arial"/>
          <w:color w:val="0D0D0D" w:themeColor="text1" w:themeTint="F2"/>
          <w:sz w:val="22"/>
          <w:lang w:eastAsia="es-ES"/>
        </w:rPr>
        <w:t>Ha</w:t>
      </w:r>
      <w:r w:rsidRPr="00740BC3">
        <w:rPr>
          <w:rFonts w:eastAsia="Times New Roman" w:cs="Arial"/>
          <w:color w:val="0D0D0D" w:themeColor="text1" w:themeTint="F2"/>
          <w:sz w:val="22"/>
          <w:lang w:eastAsia="es-ES"/>
        </w:rPr>
        <w:t xml:space="preserve"> presentado solicitud a</w:t>
      </w:r>
      <w:r>
        <w:rPr>
          <w:rFonts w:eastAsia="Times New Roman" w:cs="Arial"/>
          <w:color w:val="0D0D0D" w:themeColor="text1" w:themeTint="F2"/>
          <w:sz w:val="22"/>
          <w:lang w:eastAsia="es-ES"/>
        </w:rPr>
        <w:t>l programa de incentivos ………… de las ayudas vinculadas al Real Decreto 477/2021</w:t>
      </w:r>
      <w:r w:rsidR="00975BA1">
        <w:rPr>
          <w:rFonts w:eastAsia="Times New Roman" w:cs="Arial"/>
          <w:color w:val="0D0D0D" w:themeColor="text1" w:themeTint="F2"/>
          <w:sz w:val="22"/>
          <w:lang w:eastAsia="es-ES"/>
        </w:rPr>
        <w:t>, de 29 de junio,</w:t>
      </w:r>
      <w:r>
        <w:rPr>
          <w:rFonts w:eastAsia="Times New Roman" w:cs="Arial"/>
          <w:color w:val="0D0D0D" w:themeColor="text1" w:themeTint="F2"/>
          <w:sz w:val="22"/>
          <w:lang w:eastAsia="es-ES"/>
        </w:rPr>
        <w:t xml:space="preserve"> para la ejecución d</w:t>
      </w:r>
      <w:r w:rsidRPr="00740BC3">
        <w:rPr>
          <w:rFonts w:eastAsia="Times New Roman" w:cs="Arial"/>
          <w:color w:val="0D0D0D" w:themeColor="text1" w:themeTint="F2"/>
          <w:sz w:val="22"/>
          <w:lang w:eastAsia="es-ES"/>
        </w:rPr>
        <w:t>el proyecto denominado …………</w:t>
      </w:r>
      <w:r w:rsidR="00975BA1">
        <w:rPr>
          <w:rFonts w:eastAsia="Times New Roman" w:cs="Arial"/>
          <w:color w:val="0D0D0D" w:themeColor="text1" w:themeTint="F2"/>
          <w:sz w:val="22"/>
          <w:lang w:eastAsia="es-ES"/>
        </w:rPr>
        <w:t>………………………………………</w:t>
      </w:r>
      <w:r w:rsidRPr="00740BC3">
        <w:rPr>
          <w:rFonts w:eastAsia="Times New Roman" w:cs="Arial"/>
          <w:color w:val="0D0D0D" w:themeColor="text1" w:themeTint="F2"/>
          <w:sz w:val="22"/>
          <w:lang w:eastAsia="es-ES"/>
        </w:rPr>
        <w:t>……………………………………………………………………………………</w:t>
      </w:r>
      <w:r w:rsidR="00975BA1">
        <w:rPr>
          <w:rFonts w:eastAsia="Times New Roman" w:cs="Arial"/>
          <w:color w:val="0D0D0D" w:themeColor="text1" w:themeTint="F2"/>
          <w:sz w:val="22"/>
          <w:lang w:eastAsia="es-ES"/>
        </w:rPr>
        <w:t>……………………</w:t>
      </w:r>
      <w:r>
        <w:rPr>
          <w:rFonts w:eastAsia="Times New Roman" w:cs="Arial"/>
          <w:color w:val="0D0D0D" w:themeColor="text1" w:themeTint="F2"/>
          <w:sz w:val="22"/>
          <w:lang w:eastAsia="es-ES"/>
        </w:rPr>
        <w:t xml:space="preserve"> cuyas características son:</w:t>
      </w:r>
    </w:p>
    <w:p w14:paraId="61E1F778" w14:textId="77777777" w:rsidR="000C0B70" w:rsidRPr="00C27D9B" w:rsidRDefault="000C0B70" w:rsidP="00C27D9B">
      <w:pPr>
        <w:rPr>
          <w:rFonts w:asciiTheme="minorHAnsi" w:hAnsiTheme="minorHAnsi" w:cstheme="minorHAnsi"/>
          <w:b/>
          <w:sz w:val="22"/>
        </w:rPr>
      </w:pPr>
    </w:p>
    <w:p w14:paraId="307D9749" w14:textId="77777777" w:rsidR="00C27D9B" w:rsidRPr="00C27D9B" w:rsidRDefault="00C27D9B" w:rsidP="00C27D9B">
      <w:pPr>
        <w:rPr>
          <w:rFonts w:asciiTheme="minorHAnsi" w:hAnsiTheme="minorHAnsi" w:cstheme="minorHAnsi"/>
          <w:b/>
          <w:sz w:val="22"/>
        </w:rPr>
      </w:pPr>
      <w:r w:rsidRPr="00C27D9B">
        <w:rPr>
          <w:rFonts w:asciiTheme="minorHAnsi" w:hAnsiTheme="minorHAnsi" w:cstheme="minorHAnsi"/>
          <w:b/>
          <w:sz w:val="22"/>
        </w:rPr>
        <w:t>1. Datos generales de la instalación</w:t>
      </w:r>
    </w:p>
    <w:p w14:paraId="5D21A3B5" w14:textId="77777777" w:rsidR="00C27D9B" w:rsidRPr="00C27D9B" w:rsidRDefault="00C27D9B" w:rsidP="00C27D9B">
      <w:pPr>
        <w:spacing w:before="0" w:line="240" w:lineRule="auto"/>
        <w:rPr>
          <w:sz w:val="22"/>
        </w:rPr>
      </w:pPr>
    </w:p>
    <w:p w14:paraId="6E924EF0" w14:textId="68F98953" w:rsidR="00C27D9B" w:rsidRPr="00C27D9B" w:rsidRDefault="00C27D9B" w:rsidP="00C27D9B">
      <w:pPr>
        <w:spacing w:before="0" w:line="240" w:lineRule="auto"/>
        <w:rPr>
          <w:sz w:val="22"/>
        </w:rPr>
      </w:pPr>
      <w:r w:rsidRPr="00C27D9B">
        <w:rPr>
          <w:sz w:val="22"/>
        </w:rPr>
        <w:t xml:space="preserve">Tipo de instalación: </w:t>
      </w:r>
      <w:r w:rsidRPr="00C27D9B">
        <w:rPr>
          <w:sz w:val="22"/>
        </w:rPr>
        <w:tab/>
      </w:r>
      <w:r w:rsidR="00AC4E11">
        <w:rPr>
          <w:sz w:val="22"/>
        </w:rPr>
        <w:tab/>
      </w:r>
      <w:r w:rsidRPr="00C27D9B">
        <w:rPr>
          <w:sz w:val="22"/>
        </w:rPr>
        <w:tab/>
      </w:r>
      <w:r w:rsidRPr="00C27D9B">
        <w:rPr>
          <w:rFonts w:cs="Calibri"/>
          <w:sz w:val="22"/>
        </w:rPr>
        <w:t>⃝</w:t>
      </w:r>
      <w:r w:rsidRPr="00C27D9B">
        <w:rPr>
          <w:sz w:val="22"/>
        </w:rPr>
        <w:t xml:space="preserve">   Generación</w:t>
      </w:r>
    </w:p>
    <w:p w14:paraId="7DEB3483" w14:textId="77777777" w:rsidR="00C27D9B" w:rsidRPr="00C27D9B" w:rsidRDefault="00C27D9B" w:rsidP="00C27D9B">
      <w:pPr>
        <w:spacing w:before="0" w:line="240" w:lineRule="auto"/>
        <w:rPr>
          <w:sz w:val="22"/>
        </w:rPr>
      </w:pPr>
      <w:r w:rsidRPr="00C27D9B">
        <w:rPr>
          <w:sz w:val="22"/>
        </w:rPr>
        <w:tab/>
      </w:r>
      <w:r w:rsidRPr="00C27D9B">
        <w:rPr>
          <w:sz w:val="22"/>
        </w:rPr>
        <w:tab/>
      </w:r>
      <w:r w:rsidRPr="00C27D9B">
        <w:rPr>
          <w:sz w:val="22"/>
        </w:rPr>
        <w:tab/>
      </w:r>
      <w:r w:rsidRPr="00C27D9B">
        <w:rPr>
          <w:sz w:val="22"/>
        </w:rPr>
        <w:tab/>
      </w:r>
      <w:r w:rsidRPr="00C27D9B">
        <w:rPr>
          <w:sz w:val="22"/>
        </w:rPr>
        <w:tab/>
      </w:r>
      <w:r w:rsidRPr="00C27D9B">
        <w:rPr>
          <w:rFonts w:cs="Calibri"/>
          <w:sz w:val="22"/>
        </w:rPr>
        <w:t>⃝</w:t>
      </w:r>
      <w:r w:rsidRPr="00C27D9B">
        <w:rPr>
          <w:sz w:val="22"/>
        </w:rPr>
        <w:t xml:space="preserve">   Almacenamiento</w:t>
      </w:r>
    </w:p>
    <w:p w14:paraId="434A7203" w14:textId="77777777" w:rsidR="00C27D9B" w:rsidRPr="00C27D9B" w:rsidRDefault="00C27D9B" w:rsidP="00C27D9B">
      <w:pPr>
        <w:spacing w:before="0" w:line="240" w:lineRule="auto"/>
        <w:rPr>
          <w:sz w:val="22"/>
        </w:rPr>
      </w:pPr>
      <w:r w:rsidRPr="00C27D9B">
        <w:rPr>
          <w:sz w:val="22"/>
        </w:rPr>
        <w:tab/>
      </w:r>
      <w:r w:rsidRPr="00C27D9B">
        <w:rPr>
          <w:sz w:val="22"/>
        </w:rPr>
        <w:tab/>
      </w:r>
      <w:r w:rsidRPr="00C27D9B">
        <w:rPr>
          <w:sz w:val="22"/>
        </w:rPr>
        <w:tab/>
      </w:r>
      <w:r w:rsidRPr="00C27D9B">
        <w:rPr>
          <w:sz w:val="22"/>
        </w:rPr>
        <w:tab/>
      </w:r>
      <w:r w:rsidRPr="00C27D9B">
        <w:rPr>
          <w:sz w:val="22"/>
        </w:rPr>
        <w:tab/>
      </w:r>
      <w:r w:rsidRPr="00C27D9B">
        <w:rPr>
          <w:rFonts w:cs="Calibri"/>
          <w:sz w:val="22"/>
        </w:rPr>
        <w:t>⃝</w:t>
      </w:r>
      <w:r w:rsidRPr="00C27D9B">
        <w:rPr>
          <w:sz w:val="22"/>
        </w:rPr>
        <w:t xml:space="preserve">   Generación y almacenamiento</w:t>
      </w:r>
    </w:p>
    <w:p w14:paraId="1A04B0A3" w14:textId="77777777" w:rsidR="00C27D9B" w:rsidRPr="00C27D9B" w:rsidRDefault="00C27D9B" w:rsidP="00C27D9B">
      <w:pPr>
        <w:spacing w:line="240" w:lineRule="auto"/>
        <w:rPr>
          <w:rFonts w:asciiTheme="minorHAnsi" w:eastAsia="Times New Roman" w:hAnsiTheme="minorHAnsi" w:cs="Calibri"/>
          <w:sz w:val="22"/>
        </w:rPr>
      </w:pPr>
    </w:p>
    <w:p w14:paraId="40F924FF" w14:textId="6ED21B72" w:rsidR="00C27D9B" w:rsidRPr="00C27D9B" w:rsidRDefault="00C27D9B" w:rsidP="00C27D9B">
      <w:pPr>
        <w:spacing w:line="240" w:lineRule="auto"/>
        <w:rPr>
          <w:rFonts w:asciiTheme="minorHAnsi" w:eastAsia="Times New Roman" w:hAnsiTheme="minorHAnsi" w:cs="Calibri"/>
          <w:b/>
          <w:sz w:val="22"/>
        </w:rPr>
      </w:pPr>
      <w:r w:rsidRPr="00C27D9B">
        <w:rPr>
          <w:rFonts w:asciiTheme="minorHAnsi" w:hAnsiTheme="minorHAnsi" w:cstheme="minorHAnsi"/>
          <w:b/>
          <w:sz w:val="22"/>
        </w:rPr>
        <w:t>2. Origen</w:t>
      </w:r>
      <w:r w:rsidRPr="00C27D9B">
        <w:rPr>
          <w:rFonts w:asciiTheme="minorHAnsi" w:eastAsia="Times New Roman" w:hAnsiTheme="minorHAnsi" w:cs="Calibri"/>
          <w:b/>
          <w:sz w:val="22"/>
        </w:rPr>
        <w:t xml:space="preserve"> y/o lugar de fabricación de los principales equipos</w:t>
      </w:r>
    </w:p>
    <w:p w14:paraId="310D24ED" w14:textId="77777777" w:rsidR="00C27D9B" w:rsidRPr="00C27D9B" w:rsidRDefault="00C27D9B" w:rsidP="00C27D9B">
      <w:pPr>
        <w:spacing w:before="0" w:line="240" w:lineRule="auto"/>
        <w:rPr>
          <w:rFonts w:asciiTheme="minorHAnsi" w:eastAsia="Times New Roman" w:hAnsiTheme="minorHAnsi" w:cs="Calibri"/>
          <w:sz w:val="22"/>
        </w:rPr>
      </w:pPr>
    </w:p>
    <w:tbl>
      <w:tblPr>
        <w:tblStyle w:val="Tablaconcuadrcula"/>
        <w:tblW w:w="4834"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2882"/>
        <w:gridCol w:w="3119"/>
        <w:gridCol w:w="2977"/>
      </w:tblGrid>
      <w:tr w:rsidR="00C27D9B" w:rsidRPr="00E30F29" w14:paraId="59C13883" w14:textId="77777777" w:rsidTr="002A1DFA">
        <w:tc>
          <w:tcPr>
            <w:tcW w:w="1605" w:type="pct"/>
            <w:shd w:val="clear" w:color="auto" w:fill="E4A239"/>
          </w:tcPr>
          <w:p w14:paraId="604E6D37" w14:textId="77777777" w:rsidR="00C27D9B" w:rsidRPr="0042133F" w:rsidRDefault="00C27D9B" w:rsidP="0006521A">
            <w:pPr>
              <w:spacing w:before="0"/>
              <w:jc w:val="center"/>
              <w:rPr>
                <w:rFonts w:asciiTheme="minorHAnsi" w:hAnsiTheme="minorHAnsi" w:cstheme="minorHAnsi"/>
                <w:b/>
                <w:color w:val="FFFFFF" w:themeColor="background1"/>
                <w:sz w:val="22"/>
              </w:rPr>
            </w:pPr>
            <w:r w:rsidRPr="0042133F">
              <w:rPr>
                <w:rFonts w:asciiTheme="minorHAnsi" w:hAnsiTheme="minorHAnsi" w:cstheme="minorHAnsi"/>
                <w:b/>
                <w:color w:val="FFFFFF" w:themeColor="background1"/>
                <w:sz w:val="22"/>
              </w:rPr>
              <w:t>Equipo/componente</w:t>
            </w:r>
          </w:p>
        </w:tc>
        <w:tc>
          <w:tcPr>
            <w:tcW w:w="1737" w:type="pct"/>
            <w:shd w:val="clear" w:color="auto" w:fill="E4A239"/>
          </w:tcPr>
          <w:p w14:paraId="3BC0BE02" w14:textId="77777777" w:rsidR="00C27D9B" w:rsidRPr="0042133F" w:rsidRDefault="00C27D9B" w:rsidP="0006521A">
            <w:pPr>
              <w:spacing w:before="0"/>
              <w:jc w:val="center"/>
              <w:rPr>
                <w:rFonts w:asciiTheme="minorHAnsi" w:hAnsiTheme="minorHAnsi" w:cstheme="minorHAnsi"/>
                <w:b/>
                <w:color w:val="FFFFFF" w:themeColor="background1"/>
                <w:sz w:val="22"/>
              </w:rPr>
            </w:pPr>
            <w:r w:rsidRPr="0042133F">
              <w:rPr>
                <w:rFonts w:asciiTheme="minorHAnsi" w:hAnsiTheme="minorHAnsi" w:cstheme="minorHAnsi"/>
                <w:b/>
                <w:color w:val="FFFFFF" w:themeColor="background1"/>
                <w:sz w:val="22"/>
              </w:rPr>
              <w:t>Marca y modelo</w:t>
            </w:r>
            <w:r w:rsidRPr="0042133F">
              <w:rPr>
                <w:rStyle w:val="Refdenotaalpie"/>
                <w:rFonts w:asciiTheme="minorHAnsi" w:hAnsiTheme="minorHAnsi" w:cstheme="minorHAnsi"/>
                <w:b/>
                <w:color w:val="FFFFFF" w:themeColor="background1"/>
                <w:sz w:val="22"/>
              </w:rPr>
              <w:footnoteReference w:id="2"/>
            </w:r>
          </w:p>
        </w:tc>
        <w:tc>
          <w:tcPr>
            <w:tcW w:w="1658" w:type="pct"/>
            <w:shd w:val="clear" w:color="auto" w:fill="E4A239"/>
          </w:tcPr>
          <w:p w14:paraId="6C462332" w14:textId="77777777" w:rsidR="00C27D9B" w:rsidRPr="0042133F" w:rsidRDefault="00C27D9B" w:rsidP="0006521A">
            <w:pPr>
              <w:spacing w:before="0"/>
              <w:jc w:val="center"/>
              <w:rPr>
                <w:rFonts w:asciiTheme="minorHAnsi" w:hAnsiTheme="minorHAnsi" w:cstheme="minorHAnsi"/>
                <w:b/>
                <w:color w:val="FFFFFF" w:themeColor="background1"/>
                <w:sz w:val="22"/>
              </w:rPr>
            </w:pPr>
            <w:r w:rsidRPr="0042133F">
              <w:rPr>
                <w:rFonts w:asciiTheme="minorHAnsi" w:hAnsiTheme="minorHAnsi" w:cstheme="minorHAnsi"/>
                <w:b/>
                <w:color w:val="FFFFFF" w:themeColor="background1"/>
                <w:sz w:val="22"/>
              </w:rPr>
              <w:t>País de origen</w:t>
            </w:r>
            <w:r w:rsidRPr="0042133F">
              <w:rPr>
                <w:rStyle w:val="Refdenotaalpie"/>
                <w:rFonts w:asciiTheme="minorHAnsi" w:hAnsiTheme="minorHAnsi" w:cstheme="minorHAnsi"/>
                <w:b/>
                <w:color w:val="FFFFFF" w:themeColor="background1"/>
                <w:sz w:val="22"/>
              </w:rPr>
              <w:footnoteReference w:id="3"/>
            </w:r>
          </w:p>
        </w:tc>
      </w:tr>
      <w:tr w:rsidR="00C27D9B" w:rsidRPr="00E30F29" w14:paraId="67F95823" w14:textId="77777777" w:rsidTr="002A1DFA">
        <w:tc>
          <w:tcPr>
            <w:tcW w:w="1605" w:type="pct"/>
          </w:tcPr>
          <w:p w14:paraId="64A1E376" w14:textId="77777777" w:rsidR="00C27D9B" w:rsidRPr="00E30F29" w:rsidRDefault="00C27D9B" w:rsidP="0006521A">
            <w:pPr>
              <w:spacing w:before="0"/>
              <w:jc w:val="center"/>
              <w:rPr>
                <w:rFonts w:asciiTheme="minorHAnsi" w:hAnsiTheme="minorHAnsi" w:cstheme="minorHAnsi"/>
                <w:sz w:val="22"/>
              </w:rPr>
            </w:pPr>
          </w:p>
        </w:tc>
        <w:tc>
          <w:tcPr>
            <w:tcW w:w="1737" w:type="pct"/>
          </w:tcPr>
          <w:p w14:paraId="31A018F5" w14:textId="77777777" w:rsidR="00C27D9B" w:rsidRPr="00E30F29" w:rsidRDefault="00C27D9B" w:rsidP="0006521A">
            <w:pPr>
              <w:spacing w:before="0"/>
              <w:jc w:val="center"/>
              <w:rPr>
                <w:rFonts w:asciiTheme="minorHAnsi" w:hAnsiTheme="minorHAnsi" w:cstheme="minorHAnsi"/>
                <w:sz w:val="22"/>
              </w:rPr>
            </w:pPr>
          </w:p>
        </w:tc>
        <w:tc>
          <w:tcPr>
            <w:tcW w:w="1658" w:type="pct"/>
          </w:tcPr>
          <w:p w14:paraId="65EA48D7" w14:textId="77777777" w:rsidR="00C27D9B" w:rsidRPr="00E30F29" w:rsidRDefault="00C27D9B" w:rsidP="0006521A">
            <w:pPr>
              <w:spacing w:before="0"/>
              <w:jc w:val="center"/>
              <w:rPr>
                <w:rFonts w:asciiTheme="minorHAnsi" w:hAnsiTheme="minorHAnsi" w:cstheme="minorHAnsi"/>
                <w:sz w:val="22"/>
              </w:rPr>
            </w:pPr>
          </w:p>
        </w:tc>
      </w:tr>
      <w:tr w:rsidR="00C27D9B" w:rsidRPr="00E30F29" w14:paraId="1F9004FA" w14:textId="77777777" w:rsidTr="002A1DFA">
        <w:tc>
          <w:tcPr>
            <w:tcW w:w="1605" w:type="pct"/>
          </w:tcPr>
          <w:p w14:paraId="63B73677" w14:textId="77777777" w:rsidR="00C27D9B" w:rsidRPr="00E30F29" w:rsidRDefault="00C27D9B" w:rsidP="0006521A">
            <w:pPr>
              <w:spacing w:before="0"/>
              <w:jc w:val="center"/>
              <w:rPr>
                <w:rFonts w:asciiTheme="minorHAnsi" w:hAnsiTheme="minorHAnsi" w:cstheme="minorHAnsi"/>
                <w:sz w:val="22"/>
              </w:rPr>
            </w:pPr>
          </w:p>
        </w:tc>
        <w:tc>
          <w:tcPr>
            <w:tcW w:w="1737" w:type="pct"/>
          </w:tcPr>
          <w:p w14:paraId="06B167D3" w14:textId="77777777" w:rsidR="00C27D9B" w:rsidRPr="00E30F29" w:rsidRDefault="00C27D9B" w:rsidP="0006521A">
            <w:pPr>
              <w:spacing w:before="0"/>
              <w:jc w:val="center"/>
              <w:rPr>
                <w:rFonts w:asciiTheme="minorHAnsi" w:hAnsiTheme="minorHAnsi" w:cstheme="minorHAnsi"/>
                <w:sz w:val="22"/>
              </w:rPr>
            </w:pPr>
          </w:p>
        </w:tc>
        <w:tc>
          <w:tcPr>
            <w:tcW w:w="1658" w:type="pct"/>
          </w:tcPr>
          <w:p w14:paraId="5EE8AF0A" w14:textId="77777777" w:rsidR="00C27D9B" w:rsidRPr="00E30F29" w:rsidRDefault="00C27D9B" w:rsidP="0006521A">
            <w:pPr>
              <w:spacing w:before="0"/>
              <w:jc w:val="center"/>
              <w:rPr>
                <w:rFonts w:asciiTheme="minorHAnsi" w:hAnsiTheme="minorHAnsi" w:cstheme="minorHAnsi"/>
                <w:sz w:val="22"/>
              </w:rPr>
            </w:pPr>
          </w:p>
        </w:tc>
      </w:tr>
      <w:tr w:rsidR="00C27D9B" w:rsidRPr="00E30F29" w14:paraId="680C2624" w14:textId="77777777" w:rsidTr="002A1DFA">
        <w:tc>
          <w:tcPr>
            <w:tcW w:w="1605" w:type="pct"/>
          </w:tcPr>
          <w:p w14:paraId="731BA556" w14:textId="77777777" w:rsidR="00C27D9B" w:rsidRPr="00E30F29" w:rsidRDefault="00C27D9B" w:rsidP="0006521A">
            <w:pPr>
              <w:spacing w:before="0"/>
              <w:jc w:val="center"/>
              <w:rPr>
                <w:rFonts w:asciiTheme="minorHAnsi" w:hAnsiTheme="minorHAnsi" w:cstheme="minorHAnsi"/>
                <w:sz w:val="22"/>
              </w:rPr>
            </w:pPr>
          </w:p>
        </w:tc>
        <w:tc>
          <w:tcPr>
            <w:tcW w:w="1737" w:type="pct"/>
          </w:tcPr>
          <w:p w14:paraId="06A2CF21" w14:textId="77777777" w:rsidR="00C27D9B" w:rsidRPr="00E30F29" w:rsidRDefault="00C27D9B" w:rsidP="0006521A">
            <w:pPr>
              <w:spacing w:before="0"/>
              <w:jc w:val="center"/>
              <w:rPr>
                <w:rFonts w:asciiTheme="minorHAnsi" w:hAnsiTheme="minorHAnsi" w:cstheme="minorHAnsi"/>
                <w:sz w:val="22"/>
              </w:rPr>
            </w:pPr>
          </w:p>
        </w:tc>
        <w:tc>
          <w:tcPr>
            <w:tcW w:w="1658" w:type="pct"/>
          </w:tcPr>
          <w:p w14:paraId="2EF0D445" w14:textId="77777777" w:rsidR="00C27D9B" w:rsidRPr="00E30F29" w:rsidRDefault="00C27D9B" w:rsidP="0006521A">
            <w:pPr>
              <w:spacing w:before="0"/>
              <w:jc w:val="center"/>
              <w:rPr>
                <w:rFonts w:asciiTheme="minorHAnsi" w:hAnsiTheme="minorHAnsi" w:cstheme="minorHAnsi"/>
                <w:sz w:val="22"/>
              </w:rPr>
            </w:pPr>
          </w:p>
        </w:tc>
      </w:tr>
      <w:tr w:rsidR="00C27D9B" w:rsidRPr="00E30F29" w14:paraId="32CF1C6A" w14:textId="77777777" w:rsidTr="002A1DFA">
        <w:tc>
          <w:tcPr>
            <w:tcW w:w="1605" w:type="pct"/>
          </w:tcPr>
          <w:p w14:paraId="3520336E" w14:textId="77777777" w:rsidR="00C27D9B" w:rsidRPr="00E30F29" w:rsidRDefault="00C27D9B" w:rsidP="0006521A">
            <w:pPr>
              <w:spacing w:before="0"/>
              <w:jc w:val="center"/>
              <w:rPr>
                <w:rFonts w:asciiTheme="minorHAnsi" w:hAnsiTheme="minorHAnsi" w:cstheme="minorHAnsi"/>
                <w:sz w:val="22"/>
              </w:rPr>
            </w:pPr>
          </w:p>
        </w:tc>
        <w:tc>
          <w:tcPr>
            <w:tcW w:w="1737" w:type="pct"/>
          </w:tcPr>
          <w:p w14:paraId="2F61E292" w14:textId="77777777" w:rsidR="00C27D9B" w:rsidRPr="00E30F29" w:rsidRDefault="00C27D9B" w:rsidP="0006521A">
            <w:pPr>
              <w:spacing w:before="0"/>
              <w:jc w:val="center"/>
              <w:rPr>
                <w:rFonts w:asciiTheme="minorHAnsi" w:hAnsiTheme="minorHAnsi" w:cstheme="minorHAnsi"/>
                <w:sz w:val="22"/>
              </w:rPr>
            </w:pPr>
          </w:p>
        </w:tc>
        <w:tc>
          <w:tcPr>
            <w:tcW w:w="1658" w:type="pct"/>
          </w:tcPr>
          <w:p w14:paraId="593DCC2F" w14:textId="77777777" w:rsidR="00C27D9B" w:rsidRPr="00E30F29" w:rsidRDefault="00C27D9B" w:rsidP="0006521A">
            <w:pPr>
              <w:spacing w:before="0"/>
              <w:jc w:val="center"/>
              <w:rPr>
                <w:rFonts w:asciiTheme="minorHAnsi" w:hAnsiTheme="minorHAnsi" w:cstheme="minorHAnsi"/>
                <w:sz w:val="22"/>
              </w:rPr>
            </w:pPr>
          </w:p>
        </w:tc>
      </w:tr>
      <w:tr w:rsidR="00C27D9B" w:rsidRPr="00E30F29" w14:paraId="6786F428" w14:textId="77777777" w:rsidTr="002A1DFA">
        <w:tc>
          <w:tcPr>
            <w:tcW w:w="1605" w:type="pct"/>
          </w:tcPr>
          <w:p w14:paraId="4E81D337" w14:textId="77777777" w:rsidR="00C27D9B" w:rsidRPr="00E30F29" w:rsidRDefault="00C27D9B" w:rsidP="0006521A">
            <w:pPr>
              <w:spacing w:before="0"/>
              <w:jc w:val="center"/>
              <w:rPr>
                <w:rFonts w:asciiTheme="minorHAnsi" w:hAnsiTheme="minorHAnsi" w:cstheme="minorHAnsi"/>
                <w:sz w:val="22"/>
              </w:rPr>
            </w:pPr>
          </w:p>
        </w:tc>
        <w:tc>
          <w:tcPr>
            <w:tcW w:w="1737" w:type="pct"/>
          </w:tcPr>
          <w:p w14:paraId="6590D479" w14:textId="77777777" w:rsidR="00C27D9B" w:rsidRPr="00E30F29" w:rsidRDefault="00C27D9B" w:rsidP="0006521A">
            <w:pPr>
              <w:spacing w:before="0"/>
              <w:jc w:val="center"/>
              <w:rPr>
                <w:rFonts w:asciiTheme="minorHAnsi" w:hAnsiTheme="minorHAnsi" w:cstheme="minorHAnsi"/>
                <w:sz w:val="22"/>
              </w:rPr>
            </w:pPr>
          </w:p>
        </w:tc>
        <w:tc>
          <w:tcPr>
            <w:tcW w:w="1658" w:type="pct"/>
          </w:tcPr>
          <w:p w14:paraId="00340A97" w14:textId="77777777" w:rsidR="00C27D9B" w:rsidRPr="00E30F29" w:rsidRDefault="00C27D9B" w:rsidP="0006521A">
            <w:pPr>
              <w:spacing w:before="0"/>
              <w:jc w:val="center"/>
              <w:rPr>
                <w:rFonts w:asciiTheme="minorHAnsi" w:hAnsiTheme="minorHAnsi" w:cstheme="minorHAnsi"/>
                <w:sz w:val="22"/>
              </w:rPr>
            </w:pPr>
          </w:p>
        </w:tc>
      </w:tr>
      <w:tr w:rsidR="00C27D9B" w:rsidRPr="00E30F29" w14:paraId="5456A266" w14:textId="77777777" w:rsidTr="002A1DFA">
        <w:tc>
          <w:tcPr>
            <w:tcW w:w="1605" w:type="pct"/>
          </w:tcPr>
          <w:p w14:paraId="3F51904E" w14:textId="77777777" w:rsidR="00C27D9B" w:rsidRPr="00E30F29" w:rsidRDefault="00C27D9B" w:rsidP="0006521A">
            <w:pPr>
              <w:spacing w:before="0"/>
              <w:jc w:val="center"/>
              <w:rPr>
                <w:rFonts w:asciiTheme="minorHAnsi" w:hAnsiTheme="minorHAnsi" w:cstheme="minorHAnsi"/>
                <w:sz w:val="22"/>
              </w:rPr>
            </w:pPr>
          </w:p>
        </w:tc>
        <w:tc>
          <w:tcPr>
            <w:tcW w:w="1737" w:type="pct"/>
          </w:tcPr>
          <w:p w14:paraId="3719C62C" w14:textId="77777777" w:rsidR="00C27D9B" w:rsidRPr="00E30F29" w:rsidRDefault="00C27D9B" w:rsidP="0006521A">
            <w:pPr>
              <w:spacing w:before="0"/>
              <w:jc w:val="center"/>
              <w:rPr>
                <w:rFonts w:asciiTheme="minorHAnsi" w:hAnsiTheme="minorHAnsi" w:cstheme="minorHAnsi"/>
                <w:sz w:val="22"/>
              </w:rPr>
            </w:pPr>
          </w:p>
        </w:tc>
        <w:tc>
          <w:tcPr>
            <w:tcW w:w="1658" w:type="pct"/>
          </w:tcPr>
          <w:p w14:paraId="72D4448C" w14:textId="77777777" w:rsidR="00C27D9B" w:rsidRPr="00E30F29" w:rsidRDefault="00C27D9B" w:rsidP="0006521A">
            <w:pPr>
              <w:spacing w:before="0"/>
              <w:jc w:val="center"/>
              <w:rPr>
                <w:rFonts w:asciiTheme="minorHAnsi" w:hAnsiTheme="minorHAnsi" w:cstheme="minorHAnsi"/>
                <w:sz w:val="22"/>
              </w:rPr>
            </w:pPr>
          </w:p>
        </w:tc>
      </w:tr>
      <w:tr w:rsidR="00C27D9B" w:rsidRPr="00E30F29" w14:paraId="6BF31DCE" w14:textId="77777777" w:rsidTr="002A1DFA">
        <w:tc>
          <w:tcPr>
            <w:tcW w:w="1605" w:type="pct"/>
          </w:tcPr>
          <w:p w14:paraId="1AA1007E" w14:textId="77777777" w:rsidR="00C27D9B" w:rsidRPr="00E30F29" w:rsidRDefault="00C27D9B" w:rsidP="0006521A">
            <w:pPr>
              <w:spacing w:before="0"/>
              <w:jc w:val="center"/>
              <w:rPr>
                <w:rFonts w:asciiTheme="minorHAnsi" w:hAnsiTheme="minorHAnsi" w:cstheme="minorHAnsi"/>
                <w:sz w:val="22"/>
              </w:rPr>
            </w:pPr>
          </w:p>
        </w:tc>
        <w:tc>
          <w:tcPr>
            <w:tcW w:w="1737" w:type="pct"/>
          </w:tcPr>
          <w:p w14:paraId="2D9CA8A8" w14:textId="77777777" w:rsidR="00C27D9B" w:rsidRPr="00E30F29" w:rsidRDefault="00C27D9B" w:rsidP="0006521A">
            <w:pPr>
              <w:spacing w:before="0"/>
              <w:jc w:val="center"/>
              <w:rPr>
                <w:rFonts w:asciiTheme="minorHAnsi" w:hAnsiTheme="minorHAnsi" w:cstheme="minorHAnsi"/>
                <w:sz w:val="22"/>
              </w:rPr>
            </w:pPr>
          </w:p>
        </w:tc>
        <w:tc>
          <w:tcPr>
            <w:tcW w:w="1658" w:type="pct"/>
          </w:tcPr>
          <w:p w14:paraId="6DFF086D" w14:textId="77777777" w:rsidR="00C27D9B" w:rsidRPr="00E30F29" w:rsidRDefault="00C27D9B" w:rsidP="0006521A">
            <w:pPr>
              <w:spacing w:before="0"/>
              <w:jc w:val="center"/>
              <w:rPr>
                <w:rFonts w:asciiTheme="minorHAnsi" w:hAnsiTheme="minorHAnsi" w:cstheme="minorHAnsi"/>
                <w:sz w:val="22"/>
              </w:rPr>
            </w:pPr>
          </w:p>
        </w:tc>
      </w:tr>
      <w:tr w:rsidR="00C27D9B" w:rsidRPr="00E30F29" w14:paraId="57E66D64" w14:textId="77777777" w:rsidTr="002A1DFA">
        <w:tc>
          <w:tcPr>
            <w:tcW w:w="1605" w:type="pct"/>
          </w:tcPr>
          <w:p w14:paraId="68CB4A5D" w14:textId="77777777" w:rsidR="00C27D9B" w:rsidRPr="00E30F29" w:rsidRDefault="00C27D9B" w:rsidP="0006521A">
            <w:pPr>
              <w:spacing w:before="0"/>
              <w:jc w:val="center"/>
              <w:rPr>
                <w:rFonts w:asciiTheme="minorHAnsi" w:hAnsiTheme="minorHAnsi" w:cstheme="minorHAnsi"/>
                <w:sz w:val="22"/>
              </w:rPr>
            </w:pPr>
          </w:p>
        </w:tc>
        <w:tc>
          <w:tcPr>
            <w:tcW w:w="1737" w:type="pct"/>
          </w:tcPr>
          <w:p w14:paraId="59F0CC97" w14:textId="77777777" w:rsidR="00C27D9B" w:rsidRPr="00E30F29" w:rsidRDefault="00C27D9B" w:rsidP="0006521A">
            <w:pPr>
              <w:spacing w:before="0"/>
              <w:jc w:val="center"/>
              <w:rPr>
                <w:rFonts w:asciiTheme="minorHAnsi" w:hAnsiTheme="minorHAnsi" w:cstheme="minorHAnsi"/>
                <w:sz w:val="22"/>
              </w:rPr>
            </w:pPr>
          </w:p>
        </w:tc>
        <w:tc>
          <w:tcPr>
            <w:tcW w:w="1658" w:type="pct"/>
          </w:tcPr>
          <w:p w14:paraId="05E5B1E6" w14:textId="77777777" w:rsidR="00C27D9B" w:rsidRPr="00E30F29" w:rsidRDefault="00C27D9B" w:rsidP="0006521A">
            <w:pPr>
              <w:spacing w:before="0"/>
              <w:jc w:val="center"/>
              <w:rPr>
                <w:rFonts w:asciiTheme="minorHAnsi" w:hAnsiTheme="minorHAnsi" w:cstheme="minorHAnsi"/>
                <w:sz w:val="22"/>
              </w:rPr>
            </w:pPr>
          </w:p>
        </w:tc>
      </w:tr>
    </w:tbl>
    <w:p w14:paraId="50AF111F" w14:textId="77777777" w:rsidR="000C0B70" w:rsidRDefault="000C0B70">
      <w:pPr>
        <w:spacing w:before="0" w:after="200"/>
        <w:jc w:val="left"/>
        <w:rPr>
          <w:rFonts w:asciiTheme="minorHAnsi" w:eastAsia="Times New Roman" w:hAnsiTheme="minorHAnsi" w:cs="Calibri"/>
          <w:b/>
          <w:sz w:val="22"/>
        </w:rPr>
      </w:pPr>
      <w:r>
        <w:rPr>
          <w:rFonts w:asciiTheme="minorHAnsi" w:eastAsia="Times New Roman" w:hAnsiTheme="minorHAnsi" w:cs="Calibri"/>
          <w:b/>
          <w:sz w:val="22"/>
        </w:rPr>
        <w:br w:type="page"/>
      </w:r>
    </w:p>
    <w:p w14:paraId="15B756F7" w14:textId="66D33BEE" w:rsidR="00C27D9B" w:rsidRPr="00C27D9B" w:rsidRDefault="00C27D9B" w:rsidP="00C27D9B">
      <w:pPr>
        <w:spacing w:line="240" w:lineRule="auto"/>
        <w:rPr>
          <w:rFonts w:asciiTheme="minorHAnsi" w:eastAsia="Times New Roman" w:hAnsiTheme="minorHAnsi" w:cs="Calibri"/>
          <w:b/>
          <w:sz w:val="22"/>
        </w:rPr>
      </w:pPr>
      <w:r w:rsidRPr="00C27D9B">
        <w:rPr>
          <w:rFonts w:asciiTheme="minorHAnsi" w:eastAsia="Times New Roman" w:hAnsiTheme="minorHAnsi" w:cs="Calibri"/>
          <w:b/>
          <w:sz w:val="22"/>
        </w:rPr>
        <w:t>3. Impacto ambiental de la fabricación de los principales equipos</w:t>
      </w:r>
    </w:p>
    <w:p w14:paraId="35900ED5" w14:textId="77777777" w:rsidR="00C27D9B" w:rsidRPr="00C27D9B" w:rsidRDefault="00C27D9B" w:rsidP="00C27D9B">
      <w:pPr>
        <w:spacing w:line="240" w:lineRule="auto"/>
        <w:rPr>
          <w:rFonts w:asciiTheme="minorHAnsi" w:eastAsia="Times New Roman" w:hAnsiTheme="minorHAnsi" w:cs="Calibri"/>
          <w:i/>
          <w:sz w:val="22"/>
        </w:rPr>
      </w:pPr>
      <w:r w:rsidRPr="00C27D9B">
        <w:rPr>
          <w:rFonts w:asciiTheme="minorHAnsi" w:eastAsia="Times New Roman" w:hAnsiTheme="minorHAnsi" w:cs="Calibri"/>
          <w:i/>
          <w:sz w:val="22"/>
        </w:rPr>
        <w:t>Descripción del impacto ambiental en la fabricación de los principales equipos de la instalación:</w:t>
      </w:r>
    </w:p>
    <w:p w14:paraId="7295D7B2" w14:textId="77777777" w:rsidR="00C27D9B" w:rsidRPr="00C27D9B" w:rsidRDefault="00C27D9B" w:rsidP="00C27D9B">
      <w:pPr>
        <w:spacing w:before="0" w:line="240" w:lineRule="auto"/>
        <w:rPr>
          <w:rFonts w:asciiTheme="minorHAnsi" w:eastAsia="Times New Roman" w:hAnsiTheme="minorHAnsi" w:cs="Calibri"/>
          <w:sz w:val="22"/>
        </w:rPr>
      </w:pPr>
    </w:p>
    <w:tbl>
      <w:tblPr>
        <w:tblStyle w:val="Tablaconcuadrcula"/>
        <w:tblW w:w="4834"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2882"/>
        <w:gridCol w:w="6096"/>
      </w:tblGrid>
      <w:tr w:rsidR="00C27D9B" w:rsidRPr="00E30F29" w14:paraId="5A866A1C" w14:textId="77777777" w:rsidTr="002A1DFA">
        <w:tc>
          <w:tcPr>
            <w:tcW w:w="1605" w:type="pct"/>
            <w:tcBorders>
              <w:right w:val="single" w:sz="4" w:space="0" w:color="FFFFFF" w:themeColor="background1"/>
            </w:tcBorders>
            <w:shd w:val="clear" w:color="auto" w:fill="E4A239"/>
          </w:tcPr>
          <w:p w14:paraId="7980AB17" w14:textId="77777777" w:rsidR="00C27D9B" w:rsidRPr="0042133F" w:rsidRDefault="00C27D9B" w:rsidP="0006521A">
            <w:pPr>
              <w:spacing w:before="0"/>
              <w:jc w:val="center"/>
              <w:rPr>
                <w:rFonts w:asciiTheme="minorHAnsi" w:hAnsiTheme="minorHAnsi" w:cstheme="minorHAnsi"/>
                <w:b/>
                <w:color w:val="FFFFFF" w:themeColor="background1"/>
                <w:sz w:val="22"/>
              </w:rPr>
            </w:pPr>
            <w:r w:rsidRPr="0042133F">
              <w:rPr>
                <w:rFonts w:asciiTheme="minorHAnsi" w:hAnsiTheme="minorHAnsi" w:cstheme="minorHAnsi"/>
                <w:b/>
                <w:color w:val="FFFFFF" w:themeColor="background1"/>
                <w:sz w:val="22"/>
              </w:rPr>
              <w:t>Equipo/componente</w:t>
            </w:r>
          </w:p>
        </w:tc>
        <w:tc>
          <w:tcPr>
            <w:tcW w:w="3395" w:type="pct"/>
            <w:tcBorders>
              <w:left w:val="single" w:sz="4" w:space="0" w:color="FFFFFF" w:themeColor="background1"/>
            </w:tcBorders>
            <w:shd w:val="clear" w:color="auto" w:fill="E4A239"/>
          </w:tcPr>
          <w:p w14:paraId="5830930E" w14:textId="77777777" w:rsidR="00C27D9B" w:rsidRPr="0042133F" w:rsidRDefault="00C27D9B" w:rsidP="0006521A">
            <w:pPr>
              <w:spacing w:before="0"/>
              <w:jc w:val="center"/>
              <w:rPr>
                <w:rFonts w:asciiTheme="minorHAnsi" w:hAnsiTheme="minorHAnsi" w:cstheme="minorHAnsi"/>
                <w:b/>
                <w:color w:val="FFFFFF" w:themeColor="background1"/>
                <w:sz w:val="22"/>
              </w:rPr>
            </w:pPr>
            <w:r w:rsidRPr="0042133F">
              <w:rPr>
                <w:rFonts w:asciiTheme="minorHAnsi" w:hAnsiTheme="minorHAnsi" w:cstheme="minorHAnsi"/>
                <w:b/>
                <w:color w:val="FFFFFF" w:themeColor="background1"/>
                <w:sz w:val="22"/>
              </w:rPr>
              <w:t>Descripción del impacto ambiental</w:t>
            </w:r>
          </w:p>
        </w:tc>
      </w:tr>
      <w:tr w:rsidR="00C27D9B" w:rsidRPr="00E30F29" w14:paraId="13C8D11B" w14:textId="77777777" w:rsidTr="002A1DFA">
        <w:tc>
          <w:tcPr>
            <w:tcW w:w="1605" w:type="pct"/>
          </w:tcPr>
          <w:p w14:paraId="71A18ED5" w14:textId="77777777" w:rsidR="00C27D9B" w:rsidRPr="00E30F29" w:rsidRDefault="00C27D9B" w:rsidP="0006521A">
            <w:pPr>
              <w:spacing w:before="0"/>
              <w:jc w:val="center"/>
              <w:rPr>
                <w:rFonts w:asciiTheme="minorHAnsi" w:hAnsiTheme="minorHAnsi" w:cstheme="minorHAnsi"/>
                <w:sz w:val="22"/>
              </w:rPr>
            </w:pPr>
          </w:p>
        </w:tc>
        <w:tc>
          <w:tcPr>
            <w:tcW w:w="3395" w:type="pct"/>
          </w:tcPr>
          <w:p w14:paraId="5DF17956" w14:textId="77777777" w:rsidR="00C27D9B" w:rsidRPr="00E30F29" w:rsidRDefault="00C27D9B" w:rsidP="0006521A">
            <w:pPr>
              <w:spacing w:before="0"/>
              <w:jc w:val="center"/>
              <w:rPr>
                <w:rFonts w:asciiTheme="minorHAnsi" w:hAnsiTheme="minorHAnsi" w:cstheme="minorHAnsi"/>
                <w:sz w:val="22"/>
              </w:rPr>
            </w:pPr>
          </w:p>
        </w:tc>
      </w:tr>
      <w:tr w:rsidR="00C27D9B" w:rsidRPr="00E30F29" w14:paraId="1CF1D1F5" w14:textId="77777777" w:rsidTr="002A1DFA">
        <w:tc>
          <w:tcPr>
            <w:tcW w:w="1605" w:type="pct"/>
          </w:tcPr>
          <w:p w14:paraId="1A0AABC3" w14:textId="77777777" w:rsidR="00C27D9B" w:rsidRPr="00E30F29" w:rsidRDefault="00C27D9B" w:rsidP="0006521A">
            <w:pPr>
              <w:spacing w:before="0"/>
              <w:jc w:val="center"/>
              <w:rPr>
                <w:rFonts w:asciiTheme="minorHAnsi" w:hAnsiTheme="minorHAnsi" w:cstheme="minorHAnsi"/>
                <w:sz w:val="22"/>
              </w:rPr>
            </w:pPr>
          </w:p>
        </w:tc>
        <w:tc>
          <w:tcPr>
            <w:tcW w:w="3395" w:type="pct"/>
          </w:tcPr>
          <w:p w14:paraId="266C1F19" w14:textId="77777777" w:rsidR="00C27D9B" w:rsidRPr="00E30F29" w:rsidRDefault="00C27D9B" w:rsidP="0006521A">
            <w:pPr>
              <w:spacing w:before="0"/>
              <w:jc w:val="center"/>
              <w:rPr>
                <w:rFonts w:asciiTheme="minorHAnsi" w:hAnsiTheme="minorHAnsi" w:cstheme="minorHAnsi"/>
                <w:sz w:val="22"/>
              </w:rPr>
            </w:pPr>
          </w:p>
        </w:tc>
      </w:tr>
      <w:tr w:rsidR="00C27D9B" w:rsidRPr="00E30F29" w14:paraId="77953C3D" w14:textId="77777777" w:rsidTr="002A1DFA">
        <w:tc>
          <w:tcPr>
            <w:tcW w:w="1605" w:type="pct"/>
          </w:tcPr>
          <w:p w14:paraId="04106F9C" w14:textId="77777777" w:rsidR="00C27D9B" w:rsidRPr="00E30F29" w:rsidRDefault="00C27D9B" w:rsidP="0006521A">
            <w:pPr>
              <w:spacing w:before="0"/>
              <w:jc w:val="center"/>
              <w:rPr>
                <w:rFonts w:asciiTheme="minorHAnsi" w:hAnsiTheme="minorHAnsi" w:cstheme="minorHAnsi"/>
                <w:sz w:val="22"/>
              </w:rPr>
            </w:pPr>
          </w:p>
        </w:tc>
        <w:tc>
          <w:tcPr>
            <w:tcW w:w="3395" w:type="pct"/>
          </w:tcPr>
          <w:p w14:paraId="059671B7" w14:textId="77777777" w:rsidR="00C27D9B" w:rsidRPr="00E30F29" w:rsidRDefault="00C27D9B" w:rsidP="0006521A">
            <w:pPr>
              <w:spacing w:before="0"/>
              <w:jc w:val="center"/>
              <w:rPr>
                <w:rFonts w:asciiTheme="minorHAnsi" w:hAnsiTheme="minorHAnsi" w:cstheme="minorHAnsi"/>
                <w:sz w:val="22"/>
              </w:rPr>
            </w:pPr>
          </w:p>
        </w:tc>
      </w:tr>
      <w:tr w:rsidR="00C27D9B" w:rsidRPr="00E30F29" w14:paraId="61FB2D7D" w14:textId="77777777" w:rsidTr="002A1DFA">
        <w:tc>
          <w:tcPr>
            <w:tcW w:w="1605" w:type="pct"/>
          </w:tcPr>
          <w:p w14:paraId="3334EA4B" w14:textId="77777777" w:rsidR="00C27D9B" w:rsidRPr="00E30F29" w:rsidRDefault="00C27D9B" w:rsidP="0006521A">
            <w:pPr>
              <w:spacing w:before="0"/>
              <w:jc w:val="center"/>
              <w:rPr>
                <w:rFonts w:asciiTheme="minorHAnsi" w:hAnsiTheme="minorHAnsi" w:cstheme="minorHAnsi"/>
                <w:sz w:val="22"/>
              </w:rPr>
            </w:pPr>
          </w:p>
        </w:tc>
        <w:tc>
          <w:tcPr>
            <w:tcW w:w="3395" w:type="pct"/>
          </w:tcPr>
          <w:p w14:paraId="100D1C16" w14:textId="77777777" w:rsidR="00C27D9B" w:rsidRPr="00E30F29" w:rsidRDefault="00C27D9B" w:rsidP="0006521A">
            <w:pPr>
              <w:spacing w:before="0"/>
              <w:jc w:val="center"/>
              <w:rPr>
                <w:rFonts w:asciiTheme="minorHAnsi" w:hAnsiTheme="minorHAnsi" w:cstheme="minorHAnsi"/>
                <w:sz w:val="22"/>
              </w:rPr>
            </w:pPr>
          </w:p>
        </w:tc>
      </w:tr>
      <w:tr w:rsidR="00C27D9B" w:rsidRPr="00E30F29" w14:paraId="46FF4A6B" w14:textId="77777777" w:rsidTr="002A1DFA">
        <w:tc>
          <w:tcPr>
            <w:tcW w:w="1605" w:type="pct"/>
          </w:tcPr>
          <w:p w14:paraId="7C0D08C5" w14:textId="77777777" w:rsidR="00C27D9B" w:rsidRPr="00E30F29" w:rsidRDefault="00C27D9B" w:rsidP="0006521A">
            <w:pPr>
              <w:spacing w:before="0"/>
              <w:jc w:val="center"/>
              <w:rPr>
                <w:rFonts w:asciiTheme="minorHAnsi" w:hAnsiTheme="minorHAnsi" w:cstheme="minorHAnsi"/>
                <w:sz w:val="22"/>
              </w:rPr>
            </w:pPr>
          </w:p>
        </w:tc>
        <w:tc>
          <w:tcPr>
            <w:tcW w:w="3395" w:type="pct"/>
          </w:tcPr>
          <w:p w14:paraId="1B167125" w14:textId="77777777" w:rsidR="00C27D9B" w:rsidRPr="00E30F29" w:rsidRDefault="00C27D9B" w:rsidP="0006521A">
            <w:pPr>
              <w:spacing w:before="0"/>
              <w:jc w:val="center"/>
              <w:rPr>
                <w:rFonts w:asciiTheme="minorHAnsi" w:hAnsiTheme="minorHAnsi" w:cstheme="minorHAnsi"/>
                <w:sz w:val="22"/>
              </w:rPr>
            </w:pPr>
          </w:p>
        </w:tc>
      </w:tr>
      <w:tr w:rsidR="00C27D9B" w:rsidRPr="00E30F29" w14:paraId="01340B24" w14:textId="77777777" w:rsidTr="002A1DFA">
        <w:tc>
          <w:tcPr>
            <w:tcW w:w="1605" w:type="pct"/>
          </w:tcPr>
          <w:p w14:paraId="4AD6CAA1" w14:textId="77777777" w:rsidR="00C27D9B" w:rsidRPr="00E30F29" w:rsidRDefault="00C27D9B" w:rsidP="0006521A">
            <w:pPr>
              <w:spacing w:before="0"/>
              <w:jc w:val="center"/>
              <w:rPr>
                <w:rFonts w:asciiTheme="minorHAnsi" w:hAnsiTheme="minorHAnsi" w:cstheme="minorHAnsi"/>
                <w:sz w:val="22"/>
              </w:rPr>
            </w:pPr>
          </w:p>
        </w:tc>
        <w:tc>
          <w:tcPr>
            <w:tcW w:w="3395" w:type="pct"/>
          </w:tcPr>
          <w:p w14:paraId="2D286193" w14:textId="77777777" w:rsidR="00C27D9B" w:rsidRPr="00E30F29" w:rsidRDefault="00C27D9B" w:rsidP="0006521A">
            <w:pPr>
              <w:spacing w:before="0"/>
              <w:jc w:val="center"/>
              <w:rPr>
                <w:rFonts w:asciiTheme="minorHAnsi" w:hAnsiTheme="minorHAnsi" w:cstheme="minorHAnsi"/>
                <w:sz w:val="22"/>
              </w:rPr>
            </w:pPr>
          </w:p>
        </w:tc>
      </w:tr>
      <w:tr w:rsidR="00C27D9B" w:rsidRPr="00E30F29" w14:paraId="1FE86A92" w14:textId="77777777" w:rsidTr="002A1DFA">
        <w:tc>
          <w:tcPr>
            <w:tcW w:w="1605" w:type="pct"/>
          </w:tcPr>
          <w:p w14:paraId="449C032C" w14:textId="77777777" w:rsidR="00C27D9B" w:rsidRPr="00E30F29" w:rsidRDefault="00C27D9B" w:rsidP="0006521A">
            <w:pPr>
              <w:spacing w:before="0"/>
              <w:jc w:val="center"/>
              <w:rPr>
                <w:rFonts w:asciiTheme="minorHAnsi" w:hAnsiTheme="minorHAnsi" w:cstheme="minorHAnsi"/>
                <w:sz w:val="22"/>
              </w:rPr>
            </w:pPr>
          </w:p>
        </w:tc>
        <w:tc>
          <w:tcPr>
            <w:tcW w:w="3395" w:type="pct"/>
          </w:tcPr>
          <w:p w14:paraId="30329770" w14:textId="77777777" w:rsidR="00C27D9B" w:rsidRPr="00E30F29" w:rsidRDefault="00C27D9B" w:rsidP="0006521A">
            <w:pPr>
              <w:spacing w:before="0"/>
              <w:jc w:val="center"/>
              <w:rPr>
                <w:rFonts w:asciiTheme="minorHAnsi" w:hAnsiTheme="minorHAnsi" w:cstheme="minorHAnsi"/>
                <w:sz w:val="22"/>
              </w:rPr>
            </w:pPr>
          </w:p>
        </w:tc>
      </w:tr>
      <w:tr w:rsidR="00C27D9B" w:rsidRPr="00E30F29" w14:paraId="1FA2E3F0" w14:textId="77777777" w:rsidTr="002A1DFA">
        <w:tc>
          <w:tcPr>
            <w:tcW w:w="1605" w:type="pct"/>
          </w:tcPr>
          <w:p w14:paraId="324D366F" w14:textId="77777777" w:rsidR="00C27D9B" w:rsidRPr="00E30F29" w:rsidRDefault="00C27D9B" w:rsidP="0006521A">
            <w:pPr>
              <w:spacing w:before="0"/>
              <w:jc w:val="center"/>
              <w:rPr>
                <w:rFonts w:asciiTheme="minorHAnsi" w:hAnsiTheme="minorHAnsi" w:cstheme="minorHAnsi"/>
                <w:sz w:val="22"/>
              </w:rPr>
            </w:pPr>
          </w:p>
        </w:tc>
        <w:tc>
          <w:tcPr>
            <w:tcW w:w="3395" w:type="pct"/>
          </w:tcPr>
          <w:p w14:paraId="572E2088" w14:textId="77777777" w:rsidR="00C27D9B" w:rsidRPr="00E30F29" w:rsidRDefault="00C27D9B" w:rsidP="0006521A">
            <w:pPr>
              <w:spacing w:before="0"/>
              <w:jc w:val="center"/>
              <w:rPr>
                <w:rFonts w:asciiTheme="minorHAnsi" w:hAnsiTheme="minorHAnsi" w:cstheme="minorHAnsi"/>
                <w:sz w:val="22"/>
              </w:rPr>
            </w:pPr>
          </w:p>
        </w:tc>
      </w:tr>
    </w:tbl>
    <w:p w14:paraId="470F428F" w14:textId="77777777" w:rsidR="00C27D9B" w:rsidRPr="00C27D9B" w:rsidRDefault="00C27D9B" w:rsidP="00C27D9B">
      <w:pPr>
        <w:spacing w:line="240" w:lineRule="auto"/>
        <w:rPr>
          <w:rFonts w:asciiTheme="minorHAnsi" w:eastAsia="Times New Roman" w:hAnsiTheme="minorHAnsi" w:cs="Calibri"/>
          <w:b/>
          <w:sz w:val="22"/>
        </w:rPr>
      </w:pPr>
    </w:p>
    <w:p w14:paraId="2F792FA8" w14:textId="77777777" w:rsidR="00C27D9B" w:rsidRPr="00C27D9B" w:rsidRDefault="00C27D9B" w:rsidP="00C27D9B">
      <w:pPr>
        <w:spacing w:line="240" w:lineRule="auto"/>
        <w:rPr>
          <w:rFonts w:asciiTheme="minorHAnsi" w:eastAsia="Times New Roman" w:hAnsiTheme="minorHAnsi" w:cs="Calibri"/>
          <w:b/>
          <w:sz w:val="22"/>
        </w:rPr>
      </w:pPr>
      <w:r w:rsidRPr="00C27D9B">
        <w:rPr>
          <w:rFonts w:asciiTheme="minorHAnsi" w:eastAsia="Times New Roman" w:hAnsiTheme="minorHAnsi" w:cs="Calibri"/>
          <w:b/>
          <w:sz w:val="22"/>
        </w:rPr>
        <w:t>4. Descripción de los criterios de calidad o durabilidad utilizados para seleccionar los distintos componentes</w:t>
      </w:r>
    </w:p>
    <w:p w14:paraId="5726135A" w14:textId="77777777" w:rsidR="00C27D9B" w:rsidRPr="00C27D9B" w:rsidRDefault="00C27D9B" w:rsidP="00C27D9B">
      <w:pPr>
        <w:spacing w:line="240" w:lineRule="auto"/>
        <w:rPr>
          <w:rFonts w:asciiTheme="minorHAnsi" w:eastAsia="Times New Roman" w:hAnsiTheme="minorHAnsi" w:cs="Calibri"/>
          <w:i/>
          <w:sz w:val="22"/>
        </w:rPr>
      </w:pPr>
      <w:r w:rsidRPr="00C27D9B">
        <w:rPr>
          <w:rFonts w:asciiTheme="minorHAnsi" w:eastAsia="Times New Roman" w:hAnsiTheme="minorHAnsi" w:cs="Calibri"/>
          <w:i/>
          <w:sz w:val="22"/>
        </w:rPr>
        <w:t>Se deben incluir qué criterios han sido prioritarios para el solicitante a la hora de elegir el equipo o componente mencionado. Se debe indicar si el principal criterio ha sido económico o si por el contrario, se han considerado otros criterios cualitativos (garantía extendida, marca, fabricante, etc.)</w:t>
      </w:r>
    </w:p>
    <w:p w14:paraId="6AC13CEF" w14:textId="77777777" w:rsidR="00C27D9B" w:rsidRDefault="00C27D9B" w:rsidP="00C27D9B">
      <w:pPr>
        <w:spacing w:before="0"/>
      </w:pPr>
    </w:p>
    <w:tbl>
      <w:tblPr>
        <w:tblStyle w:val="Tablaconcuadrcula"/>
        <w:tblW w:w="4834"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2882"/>
        <w:gridCol w:w="6096"/>
      </w:tblGrid>
      <w:tr w:rsidR="00C27D9B" w:rsidRPr="00E30F29" w14:paraId="6D8EF5A7" w14:textId="77777777" w:rsidTr="002A1DFA">
        <w:tc>
          <w:tcPr>
            <w:tcW w:w="1605" w:type="pct"/>
            <w:tcBorders>
              <w:right w:val="single" w:sz="4" w:space="0" w:color="FFFFFF" w:themeColor="background1"/>
            </w:tcBorders>
            <w:shd w:val="clear" w:color="auto" w:fill="E4A239"/>
          </w:tcPr>
          <w:p w14:paraId="124B837B" w14:textId="77777777" w:rsidR="00C27D9B" w:rsidRPr="0042133F" w:rsidRDefault="00C27D9B" w:rsidP="0006521A">
            <w:pPr>
              <w:spacing w:before="0"/>
              <w:jc w:val="center"/>
              <w:rPr>
                <w:rFonts w:asciiTheme="minorHAnsi" w:hAnsiTheme="minorHAnsi" w:cstheme="minorHAnsi"/>
                <w:b/>
                <w:color w:val="FFFFFF" w:themeColor="background1"/>
                <w:sz w:val="22"/>
              </w:rPr>
            </w:pPr>
            <w:r w:rsidRPr="0042133F">
              <w:rPr>
                <w:rFonts w:asciiTheme="minorHAnsi" w:hAnsiTheme="minorHAnsi" w:cstheme="minorHAnsi"/>
                <w:b/>
                <w:color w:val="FFFFFF" w:themeColor="background1"/>
                <w:sz w:val="22"/>
              </w:rPr>
              <w:t>Equipo/componente</w:t>
            </w:r>
          </w:p>
        </w:tc>
        <w:tc>
          <w:tcPr>
            <w:tcW w:w="3395" w:type="pct"/>
            <w:tcBorders>
              <w:left w:val="single" w:sz="4" w:space="0" w:color="FFFFFF" w:themeColor="background1"/>
            </w:tcBorders>
            <w:shd w:val="clear" w:color="auto" w:fill="E4A239"/>
          </w:tcPr>
          <w:p w14:paraId="75FFB350" w14:textId="77777777" w:rsidR="00C27D9B" w:rsidRPr="0042133F" w:rsidRDefault="00C27D9B" w:rsidP="0006521A">
            <w:pPr>
              <w:spacing w:before="0"/>
              <w:jc w:val="center"/>
              <w:rPr>
                <w:rFonts w:asciiTheme="minorHAnsi" w:hAnsiTheme="minorHAnsi" w:cstheme="minorHAnsi"/>
                <w:b/>
                <w:color w:val="FFFFFF" w:themeColor="background1"/>
                <w:sz w:val="22"/>
              </w:rPr>
            </w:pPr>
            <w:r w:rsidRPr="0042133F">
              <w:rPr>
                <w:rFonts w:asciiTheme="minorHAnsi" w:hAnsiTheme="minorHAnsi" w:cstheme="minorHAnsi"/>
                <w:b/>
                <w:color w:val="FFFFFF" w:themeColor="background1"/>
                <w:sz w:val="22"/>
              </w:rPr>
              <w:t>Criterio de calidad o durabilidad utilizado en la elección</w:t>
            </w:r>
          </w:p>
        </w:tc>
      </w:tr>
      <w:tr w:rsidR="00C27D9B" w:rsidRPr="00E30F29" w14:paraId="663B3942" w14:textId="77777777" w:rsidTr="002A1DFA">
        <w:tc>
          <w:tcPr>
            <w:tcW w:w="1605" w:type="pct"/>
          </w:tcPr>
          <w:p w14:paraId="2072EF99" w14:textId="77777777" w:rsidR="00C27D9B" w:rsidRPr="00E30F29" w:rsidRDefault="00C27D9B" w:rsidP="0006521A">
            <w:pPr>
              <w:spacing w:before="0"/>
              <w:jc w:val="center"/>
              <w:rPr>
                <w:rFonts w:asciiTheme="minorHAnsi" w:hAnsiTheme="minorHAnsi" w:cstheme="minorHAnsi"/>
                <w:sz w:val="22"/>
              </w:rPr>
            </w:pPr>
          </w:p>
        </w:tc>
        <w:tc>
          <w:tcPr>
            <w:tcW w:w="3395" w:type="pct"/>
          </w:tcPr>
          <w:p w14:paraId="745E71A8" w14:textId="77777777" w:rsidR="00C27D9B" w:rsidRPr="00E30F29" w:rsidRDefault="00C27D9B" w:rsidP="0006521A">
            <w:pPr>
              <w:spacing w:before="0"/>
              <w:jc w:val="center"/>
              <w:rPr>
                <w:rFonts w:asciiTheme="minorHAnsi" w:hAnsiTheme="minorHAnsi" w:cstheme="minorHAnsi"/>
                <w:sz w:val="22"/>
              </w:rPr>
            </w:pPr>
          </w:p>
        </w:tc>
      </w:tr>
      <w:tr w:rsidR="00C27D9B" w:rsidRPr="00E30F29" w14:paraId="1BF4FFEB" w14:textId="77777777" w:rsidTr="002A1DFA">
        <w:tc>
          <w:tcPr>
            <w:tcW w:w="1605" w:type="pct"/>
          </w:tcPr>
          <w:p w14:paraId="0910834E" w14:textId="77777777" w:rsidR="00C27D9B" w:rsidRPr="00E30F29" w:rsidRDefault="00C27D9B" w:rsidP="0006521A">
            <w:pPr>
              <w:spacing w:before="0"/>
              <w:jc w:val="center"/>
              <w:rPr>
                <w:rFonts w:asciiTheme="minorHAnsi" w:hAnsiTheme="minorHAnsi" w:cstheme="minorHAnsi"/>
                <w:sz w:val="22"/>
              </w:rPr>
            </w:pPr>
          </w:p>
        </w:tc>
        <w:tc>
          <w:tcPr>
            <w:tcW w:w="3395" w:type="pct"/>
          </w:tcPr>
          <w:p w14:paraId="5989F125" w14:textId="77777777" w:rsidR="00C27D9B" w:rsidRPr="00E30F29" w:rsidRDefault="00C27D9B" w:rsidP="0006521A">
            <w:pPr>
              <w:spacing w:before="0"/>
              <w:jc w:val="center"/>
              <w:rPr>
                <w:rFonts w:asciiTheme="minorHAnsi" w:hAnsiTheme="minorHAnsi" w:cstheme="minorHAnsi"/>
                <w:sz w:val="22"/>
              </w:rPr>
            </w:pPr>
          </w:p>
        </w:tc>
      </w:tr>
      <w:tr w:rsidR="00C27D9B" w:rsidRPr="00E30F29" w14:paraId="28D73BE9" w14:textId="77777777" w:rsidTr="002A1DFA">
        <w:tc>
          <w:tcPr>
            <w:tcW w:w="1605" w:type="pct"/>
          </w:tcPr>
          <w:p w14:paraId="210AAE4B" w14:textId="77777777" w:rsidR="00C27D9B" w:rsidRPr="00E30F29" w:rsidRDefault="00C27D9B" w:rsidP="0006521A">
            <w:pPr>
              <w:spacing w:before="0"/>
              <w:jc w:val="center"/>
              <w:rPr>
                <w:rFonts w:asciiTheme="minorHAnsi" w:hAnsiTheme="minorHAnsi" w:cstheme="minorHAnsi"/>
                <w:sz w:val="22"/>
              </w:rPr>
            </w:pPr>
          </w:p>
        </w:tc>
        <w:tc>
          <w:tcPr>
            <w:tcW w:w="3395" w:type="pct"/>
          </w:tcPr>
          <w:p w14:paraId="31CD3782" w14:textId="77777777" w:rsidR="00C27D9B" w:rsidRPr="00E30F29" w:rsidRDefault="00C27D9B" w:rsidP="0006521A">
            <w:pPr>
              <w:spacing w:before="0"/>
              <w:jc w:val="center"/>
              <w:rPr>
                <w:rFonts w:asciiTheme="minorHAnsi" w:hAnsiTheme="minorHAnsi" w:cstheme="minorHAnsi"/>
                <w:sz w:val="22"/>
              </w:rPr>
            </w:pPr>
          </w:p>
        </w:tc>
      </w:tr>
      <w:tr w:rsidR="00C27D9B" w:rsidRPr="00E30F29" w14:paraId="2BC1CD64" w14:textId="77777777" w:rsidTr="002A1DFA">
        <w:tc>
          <w:tcPr>
            <w:tcW w:w="1605" w:type="pct"/>
          </w:tcPr>
          <w:p w14:paraId="642230A2" w14:textId="77777777" w:rsidR="00C27D9B" w:rsidRPr="00E30F29" w:rsidRDefault="00C27D9B" w:rsidP="0006521A">
            <w:pPr>
              <w:spacing w:before="0"/>
              <w:jc w:val="center"/>
              <w:rPr>
                <w:rFonts w:asciiTheme="minorHAnsi" w:hAnsiTheme="minorHAnsi" w:cstheme="minorHAnsi"/>
                <w:sz w:val="22"/>
              </w:rPr>
            </w:pPr>
          </w:p>
        </w:tc>
        <w:tc>
          <w:tcPr>
            <w:tcW w:w="3395" w:type="pct"/>
          </w:tcPr>
          <w:p w14:paraId="0EB0B2A3" w14:textId="77777777" w:rsidR="00C27D9B" w:rsidRPr="00E30F29" w:rsidRDefault="00C27D9B" w:rsidP="0006521A">
            <w:pPr>
              <w:spacing w:before="0"/>
              <w:jc w:val="center"/>
              <w:rPr>
                <w:rFonts w:asciiTheme="minorHAnsi" w:hAnsiTheme="minorHAnsi" w:cstheme="minorHAnsi"/>
                <w:sz w:val="22"/>
              </w:rPr>
            </w:pPr>
          </w:p>
        </w:tc>
      </w:tr>
      <w:tr w:rsidR="00C27D9B" w:rsidRPr="00E30F29" w14:paraId="69EEC05B" w14:textId="77777777" w:rsidTr="002A1DFA">
        <w:tc>
          <w:tcPr>
            <w:tcW w:w="1605" w:type="pct"/>
          </w:tcPr>
          <w:p w14:paraId="44F13551" w14:textId="77777777" w:rsidR="00C27D9B" w:rsidRPr="00E30F29" w:rsidRDefault="00C27D9B" w:rsidP="0006521A">
            <w:pPr>
              <w:spacing w:before="0"/>
              <w:jc w:val="center"/>
              <w:rPr>
                <w:rFonts w:asciiTheme="minorHAnsi" w:hAnsiTheme="minorHAnsi" w:cstheme="minorHAnsi"/>
                <w:sz w:val="22"/>
              </w:rPr>
            </w:pPr>
          </w:p>
        </w:tc>
        <w:tc>
          <w:tcPr>
            <w:tcW w:w="3395" w:type="pct"/>
          </w:tcPr>
          <w:p w14:paraId="749742E8" w14:textId="77777777" w:rsidR="00C27D9B" w:rsidRPr="00E30F29" w:rsidRDefault="00C27D9B" w:rsidP="0006521A">
            <w:pPr>
              <w:spacing w:before="0"/>
              <w:jc w:val="center"/>
              <w:rPr>
                <w:rFonts w:asciiTheme="minorHAnsi" w:hAnsiTheme="minorHAnsi" w:cstheme="minorHAnsi"/>
                <w:sz w:val="22"/>
              </w:rPr>
            </w:pPr>
          </w:p>
        </w:tc>
      </w:tr>
      <w:tr w:rsidR="00C27D9B" w:rsidRPr="00E30F29" w14:paraId="0F4FA918" w14:textId="77777777" w:rsidTr="002A1DFA">
        <w:tc>
          <w:tcPr>
            <w:tcW w:w="1605" w:type="pct"/>
          </w:tcPr>
          <w:p w14:paraId="0756497D" w14:textId="77777777" w:rsidR="00C27D9B" w:rsidRPr="00E30F29" w:rsidRDefault="00C27D9B" w:rsidP="0006521A">
            <w:pPr>
              <w:spacing w:before="0"/>
              <w:jc w:val="center"/>
              <w:rPr>
                <w:rFonts w:asciiTheme="minorHAnsi" w:hAnsiTheme="minorHAnsi" w:cstheme="minorHAnsi"/>
                <w:sz w:val="22"/>
              </w:rPr>
            </w:pPr>
          </w:p>
        </w:tc>
        <w:tc>
          <w:tcPr>
            <w:tcW w:w="3395" w:type="pct"/>
          </w:tcPr>
          <w:p w14:paraId="144DFF81" w14:textId="77777777" w:rsidR="00C27D9B" w:rsidRPr="00E30F29" w:rsidRDefault="00C27D9B" w:rsidP="0006521A">
            <w:pPr>
              <w:spacing w:before="0"/>
              <w:jc w:val="center"/>
              <w:rPr>
                <w:rFonts w:asciiTheme="minorHAnsi" w:hAnsiTheme="minorHAnsi" w:cstheme="minorHAnsi"/>
                <w:sz w:val="22"/>
              </w:rPr>
            </w:pPr>
          </w:p>
        </w:tc>
      </w:tr>
      <w:tr w:rsidR="00C27D9B" w:rsidRPr="00E30F29" w14:paraId="4A5B264A" w14:textId="77777777" w:rsidTr="002A1DFA">
        <w:tc>
          <w:tcPr>
            <w:tcW w:w="1605" w:type="pct"/>
          </w:tcPr>
          <w:p w14:paraId="7E16BE27" w14:textId="77777777" w:rsidR="00C27D9B" w:rsidRPr="00E30F29" w:rsidRDefault="00C27D9B" w:rsidP="0006521A">
            <w:pPr>
              <w:spacing w:before="0"/>
              <w:jc w:val="center"/>
              <w:rPr>
                <w:rFonts w:asciiTheme="minorHAnsi" w:hAnsiTheme="minorHAnsi" w:cstheme="minorHAnsi"/>
                <w:sz w:val="22"/>
              </w:rPr>
            </w:pPr>
          </w:p>
        </w:tc>
        <w:tc>
          <w:tcPr>
            <w:tcW w:w="3395" w:type="pct"/>
          </w:tcPr>
          <w:p w14:paraId="4989E676" w14:textId="77777777" w:rsidR="00C27D9B" w:rsidRPr="00E30F29" w:rsidRDefault="00C27D9B" w:rsidP="0006521A">
            <w:pPr>
              <w:spacing w:before="0"/>
              <w:jc w:val="center"/>
              <w:rPr>
                <w:rFonts w:asciiTheme="minorHAnsi" w:hAnsiTheme="minorHAnsi" w:cstheme="minorHAnsi"/>
                <w:sz w:val="22"/>
              </w:rPr>
            </w:pPr>
          </w:p>
        </w:tc>
      </w:tr>
      <w:tr w:rsidR="00C27D9B" w:rsidRPr="00E30F29" w14:paraId="54E23F4F" w14:textId="77777777" w:rsidTr="002A1DFA">
        <w:tc>
          <w:tcPr>
            <w:tcW w:w="1605" w:type="pct"/>
          </w:tcPr>
          <w:p w14:paraId="25D8D487" w14:textId="77777777" w:rsidR="00C27D9B" w:rsidRPr="00E30F29" w:rsidRDefault="00C27D9B" w:rsidP="0006521A">
            <w:pPr>
              <w:spacing w:before="0"/>
              <w:jc w:val="center"/>
              <w:rPr>
                <w:rFonts w:asciiTheme="minorHAnsi" w:hAnsiTheme="minorHAnsi" w:cstheme="minorHAnsi"/>
                <w:sz w:val="22"/>
              </w:rPr>
            </w:pPr>
          </w:p>
        </w:tc>
        <w:tc>
          <w:tcPr>
            <w:tcW w:w="3395" w:type="pct"/>
          </w:tcPr>
          <w:p w14:paraId="0A5E0B40" w14:textId="77777777" w:rsidR="00C27D9B" w:rsidRPr="00E30F29" w:rsidRDefault="00C27D9B" w:rsidP="0006521A">
            <w:pPr>
              <w:spacing w:before="0"/>
              <w:jc w:val="center"/>
              <w:rPr>
                <w:rFonts w:asciiTheme="minorHAnsi" w:hAnsiTheme="minorHAnsi" w:cstheme="minorHAnsi"/>
                <w:sz w:val="22"/>
              </w:rPr>
            </w:pPr>
          </w:p>
        </w:tc>
      </w:tr>
    </w:tbl>
    <w:p w14:paraId="06A3A839" w14:textId="77777777" w:rsidR="00C27D9B" w:rsidRDefault="00C27D9B" w:rsidP="00C27D9B"/>
    <w:p w14:paraId="4F79431C" w14:textId="77777777" w:rsidR="00C27D9B" w:rsidRPr="00C27D9B" w:rsidRDefault="00C27D9B" w:rsidP="00C27D9B">
      <w:pPr>
        <w:spacing w:line="240" w:lineRule="auto"/>
        <w:rPr>
          <w:rFonts w:asciiTheme="minorHAnsi" w:eastAsia="Times New Roman" w:hAnsiTheme="minorHAnsi" w:cs="Calibri"/>
          <w:b/>
          <w:sz w:val="22"/>
        </w:rPr>
      </w:pPr>
      <w:r w:rsidRPr="00C27D9B">
        <w:rPr>
          <w:rFonts w:asciiTheme="minorHAnsi" w:eastAsia="Times New Roman" w:hAnsiTheme="minorHAnsi" w:cs="Calibri"/>
          <w:b/>
          <w:sz w:val="22"/>
        </w:rPr>
        <w:t>5. Describir la interoperabilidad de la instalación o su potencial para ofrecer servicios al sistema</w:t>
      </w:r>
    </w:p>
    <w:p w14:paraId="7A10700C" w14:textId="523C3E72" w:rsidR="00C27D9B" w:rsidRPr="006F0974" w:rsidRDefault="006F0974" w:rsidP="00C27D9B">
      <w:pPr>
        <w:spacing w:line="240" w:lineRule="auto"/>
        <w:rPr>
          <w:rFonts w:asciiTheme="minorHAnsi" w:eastAsia="Times New Roman" w:hAnsiTheme="minorHAnsi" w:cs="Calibri"/>
          <w:i/>
          <w:sz w:val="22"/>
        </w:rPr>
      </w:pPr>
      <w:r w:rsidRPr="006F0974">
        <w:rPr>
          <w:rFonts w:asciiTheme="minorHAnsi" w:eastAsia="Times New Roman" w:hAnsiTheme="minorHAnsi" w:cs="Calibri"/>
          <w:i/>
          <w:sz w:val="22"/>
        </w:rPr>
        <w:t xml:space="preserve">Describir en este apartado los servicios al sistema eléctrico español, como puede ser el servicio de </w:t>
      </w:r>
      <w:proofErr w:type="spellStart"/>
      <w:r w:rsidRPr="006F0974">
        <w:rPr>
          <w:rFonts w:asciiTheme="minorHAnsi" w:eastAsia="Times New Roman" w:hAnsiTheme="minorHAnsi" w:cs="Calibri"/>
          <w:i/>
          <w:sz w:val="22"/>
        </w:rPr>
        <w:t>interrumpibilidad</w:t>
      </w:r>
      <w:proofErr w:type="spellEnd"/>
      <w:r w:rsidRPr="006F0974">
        <w:rPr>
          <w:rFonts w:asciiTheme="minorHAnsi" w:eastAsia="Times New Roman" w:hAnsiTheme="minorHAnsi" w:cs="Calibri"/>
          <w:i/>
          <w:sz w:val="22"/>
        </w:rPr>
        <w:t>, servicio de ajuste, etc. También se deben incluir aquellos servicios previstos que puedan definirse en un futuro.</w:t>
      </w:r>
    </w:p>
    <w:p w14:paraId="63A76542" w14:textId="1216DA10" w:rsidR="00C27D9B" w:rsidRDefault="00C27D9B" w:rsidP="00C27D9B">
      <w:pPr>
        <w:spacing w:line="240" w:lineRule="auto"/>
        <w:rPr>
          <w:rFonts w:asciiTheme="minorHAnsi" w:eastAsia="Times New Roman" w:hAnsiTheme="minorHAnsi" w:cs="Calibri"/>
          <w:sz w:val="22"/>
        </w:rPr>
      </w:pPr>
    </w:p>
    <w:p w14:paraId="11B84FDD" w14:textId="19797F8C" w:rsidR="000C0B70" w:rsidRDefault="000C0B70" w:rsidP="00C27D9B">
      <w:pPr>
        <w:spacing w:line="240" w:lineRule="auto"/>
        <w:rPr>
          <w:rFonts w:asciiTheme="minorHAnsi" w:eastAsia="Times New Roman" w:hAnsiTheme="minorHAnsi" w:cs="Calibri"/>
          <w:sz w:val="22"/>
        </w:rPr>
      </w:pPr>
    </w:p>
    <w:p w14:paraId="651ECB0A" w14:textId="782B33E6" w:rsidR="000C0B70" w:rsidRDefault="000C0B70" w:rsidP="00C27D9B">
      <w:pPr>
        <w:spacing w:line="240" w:lineRule="auto"/>
        <w:rPr>
          <w:rFonts w:asciiTheme="minorHAnsi" w:eastAsia="Times New Roman" w:hAnsiTheme="minorHAnsi" w:cs="Calibri"/>
          <w:sz w:val="22"/>
        </w:rPr>
      </w:pPr>
    </w:p>
    <w:p w14:paraId="2C72E416" w14:textId="77A425A7" w:rsidR="000C0B70" w:rsidRDefault="000C0B70" w:rsidP="00C27D9B">
      <w:pPr>
        <w:spacing w:line="240" w:lineRule="auto"/>
        <w:rPr>
          <w:rFonts w:asciiTheme="minorHAnsi" w:eastAsia="Times New Roman" w:hAnsiTheme="minorHAnsi" w:cs="Calibri"/>
          <w:sz w:val="22"/>
        </w:rPr>
      </w:pPr>
    </w:p>
    <w:p w14:paraId="27E47A35" w14:textId="77777777" w:rsidR="00C27D9B" w:rsidRPr="00C27D9B" w:rsidRDefault="00C27D9B" w:rsidP="00C27D9B">
      <w:pPr>
        <w:spacing w:line="240" w:lineRule="auto"/>
        <w:rPr>
          <w:rFonts w:asciiTheme="minorHAnsi" w:eastAsia="Times New Roman" w:hAnsiTheme="minorHAnsi" w:cs="Calibri"/>
          <w:sz w:val="22"/>
        </w:rPr>
      </w:pPr>
    </w:p>
    <w:p w14:paraId="1B1F2267" w14:textId="77777777" w:rsidR="00E44207" w:rsidRDefault="00E44207">
      <w:pPr>
        <w:spacing w:before="0" w:after="200"/>
        <w:jc w:val="left"/>
        <w:rPr>
          <w:rFonts w:asciiTheme="minorHAnsi" w:eastAsia="Times New Roman" w:hAnsiTheme="minorHAnsi" w:cs="Calibri"/>
          <w:b/>
          <w:sz w:val="22"/>
        </w:rPr>
      </w:pPr>
      <w:r>
        <w:rPr>
          <w:rFonts w:asciiTheme="minorHAnsi" w:eastAsia="Times New Roman" w:hAnsiTheme="minorHAnsi" w:cs="Calibri"/>
          <w:b/>
          <w:sz w:val="22"/>
        </w:rPr>
        <w:br w:type="page"/>
      </w:r>
    </w:p>
    <w:p w14:paraId="0ABDBB5B" w14:textId="3A31949D" w:rsidR="00C27D9B" w:rsidRPr="00C27D9B" w:rsidRDefault="00C27D9B" w:rsidP="00C27D9B">
      <w:pPr>
        <w:spacing w:line="240" w:lineRule="auto"/>
        <w:rPr>
          <w:rFonts w:asciiTheme="minorHAnsi" w:eastAsia="Times New Roman" w:hAnsiTheme="minorHAnsi" w:cs="Calibri"/>
          <w:b/>
          <w:sz w:val="22"/>
        </w:rPr>
      </w:pPr>
      <w:r w:rsidRPr="00C27D9B">
        <w:rPr>
          <w:rFonts w:asciiTheme="minorHAnsi" w:eastAsia="Times New Roman" w:hAnsiTheme="minorHAnsi" w:cs="Calibri"/>
          <w:b/>
          <w:sz w:val="22"/>
        </w:rPr>
        <w:t>6. Efecto tractor sobre PYMES y autónomos que se espera del proyecto</w:t>
      </w:r>
    </w:p>
    <w:p w14:paraId="2BC94C82" w14:textId="77777777" w:rsidR="00C27D9B" w:rsidRPr="00C27D9B" w:rsidRDefault="00C27D9B" w:rsidP="00C27D9B">
      <w:pPr>
        <w:spacing w:line="240" w:lineRule="auto"/>
        <w:rPr>
          <w:rFonts w:asciiTheme="minorHAnsi" w:eastAsia="Times New Roman" w:hAnsiTheme="minorHAnsi" w:cs="Calibri"/>
          <w:i/>
          <w:sz w:val="22"/>
        </w:rPr>
      </w:pPr>
      <w:r w:rsidRPr="00C27D9B">
        <w:rPr>
          <w:rFonts w:asciiTheme="minorHAnsi" w:eastAsia="Times New Roman" w:hAnsiTheme="minorHAnsi" w:cs="Calibri"/>
          <w:i/>
          <w:sz w:val="22"/>
        </w:rPr>
        <w:t>Se deben identificar de forma concisa los agentes implicados en el desarrollo del proyecto (incluyendo la ingeniería, fabricación de equipos, instalación de los mismos, mantenimiento, etc.), especialmente en relación a PYMES y autónomos. Se debe indicar si estos agentes son locales, regionales, nacionales o internacionales. Por ejemplo, para la cuantificación de este efecto, puede utilizarse la facturación esperada por cada agente y el porcentaje del presupuesto total asignado a cada uno de ellos.</w:t>
      </w:r>
    </w:p>
    <w:p w14:paraId="24A5FCA2" w14:textId="77777777" w:rsidR="000C0B70" w:rsidRPr="00C27D9B" w:rsidRDefault="000C0B70" w:rsidP="000C0B70">
      <w:pPr>
        <w:spacing w:line="240" w:lineRule="auto"/>
        <w:rPr>
          <w:rFonts w:asciiTheme="minorHAnsi" w:eastAsia="Times New Roman" w:hAnsiTheme="minorHAnsi" w:cs="Calibri"/>
          <w:sz w:val="22"/>
        </w:rPr>
      </w:pPr>
    </w:p>
    <w:p w14:paraId="062B1EF8" w14:textId="77777777" w:rsidR="000C0B70" w:rsidRDefault="000C0B70" w:rsidP="000C0B70">
      <w:pPr>
        <w:spacing w:line="240" w:lineRule="auto"/>
        <w:rPr>
          <w:rFonts w:asciiTheme="minorHAnsi" w:eastAsia="Times New Roman" w:hAnsiTheme="minorHAnsi" w:cs="Calibri"/>
          <w:sz w:val="22"/>
        </w:rPr>
      </w:pPr>
    </w:p>
    <w:p w14:paraId="3F4FC285" w14:textId="77777777" w:rsidR="000C0B70" w:rsidRDefault="000C0B70" w:rsidP="000C0B70">
      <w:pPr>
        <w:spacing w:line="240" w:lineRule="auto"/>
        <w:rPr>
          <w:rFonts w:asciiTheme="minorHAnsi" w:eastAsia="Times New Roman" w:hAnsiTheme="minorHAnsi" w:cs="Calibri"/>
          <w:sz w:val="22"/>
        </w:rPr>
      </w:pPr>
    </w:p>
    <w:p w14:paraId="71E64B85" w14:textId="77777777" w:rsidR="000C0B70" w:rsidRPr="00C27D9B" w:rsidRDefault="000C0B70" w:rsidP="000C0B70">
      <w:pPr>
        <w:spacing w:line="240" w:lineRule="auto"/>
        <w:rPr>
          <w:rFonts w:asciiTheme="minorHAnsi" w:eastAsia="Times New Roman" w:hAnsiTheme="minorHAnsi" w:cs="Calibri"/>
          <w:sz w:val="22"/>
        </w:rPr>
      </w:pPr>
    </w:p>
    <w:p w14:paraId="2AEC1A0A" w14:textId="77777777" w:rsidR="000C0B70" w:rsidRPr="00C27D9B" w:rsidRDefault="000C0B70" w:rsidP="000C0B70">
      <w:pPr>
        <w:spacing w:line="240" w:lineRule="auto"/>
        <w:rPr>
          <w:rFonts w:asciiTheme="minorHAnsi" w:eastAsia="Times New Roman" w:hAnsiTheme="minorHAnsi" w:cs="Calibri"/>
          <w:sz w:val="22"/>
        </w:rPr>
      </w:pPr>
    </w:p>
    <w:p w14:paraId="706FDE97" w14:textId="77777777" w:rsidR="00C27D9B" w:rsidRPr="00C27D9B" w:rsidRDefault="00C27D9B" w:rsidP="00C27D9B">
      <w:pPr>
        <w:spacing w:line="240" w:lineRule="auto"/>
        <w:rPr>
          <w:rFonts w:asciiTheme="minorHAnsi" w:eastAsia="Times New Roman" w:hAnsiTheme="minorHAnsi" w:cs="Calibri"/>
          <w:b/>
          <w:sz w:val="22"/>
        </w:rPr>
      </w:pPr>
      <w:r w:rsidRPr="00C27D9B">
        <w:rPr>
          <w:rFonts w:asciiTheme="minorHAnsi" w:eastAsia="Times New Roman" w:hAnsiTheme="minorHAnsi" w:cs="Calibri"/>
          <w:b/>
          <w:sz w:val="22"/>
        </w:rPr>
        <w:t>7. Efecto sobre el empleo local</w:t>
      </w:r>
    </w:p>
    <w:p w14:paraId="0EBB4D48" w14:textId="77777777" w:rsidR="00C27D9B" w:rsidRPr="00C27D9B" w:rsidRDefault="00C27D9B" w:rsidP="00C27D9B">
      <w:pPr>
        <w:spacing w:line="240" w:lineRule="auto"/>
        <w:rPr>
          <w:rFonts w:asciiTheme="minorHAnsi" w:eastAsia="Times New Roman" w:hAnsiTheme="minorHAnsi" w:cs="Calibri"/>
          <w:i/>
          <w:sz w:val="22"/>
        </w:rPr>
      </w:pPr>
      <w:r w:rsidRPr="00C27D9B">
        <w:rPr>
          <w:rFonts w:asciiTheme="minorHAnsi" w:eastAsia="Times New Roman" w:hAnsiTheme="minorHAnsi" w:cs="Calibri"/>
          <w:i/>
          <w:sz w:val="22"/>
        </w:rPr>
        <w:t>Si se conocen, se debe indicar una estimación de los empleos (locales, regionales y nacionales) generados en cada una de las fases del proyecto (ingeniería, fabricación de equipos, instalación de los mismos, mantenimiento, etc.), así como sobre la cadena de valor industrial local regional y nacional</w:t>
      </w:r>
    </w:p>
    <w:p w14:paraId="742C29C4" w14:textId="77777777" w:rsidR="000C0B70" w:rsidRPr="00C27D9B" w:rsidRDefault="000C0B70" w:rsidP="000C0B70">
      <w:pPr>
        <w:spacing w:line="240" w:lineRule="auto"/>
        <w:rPr>
          <w:rFonts w:asciiTheme="minorHAnsi" w:eastAsia="Times New Roman" w:hAnsiTheme="minorHAnsi" w:cs="Calibri"/>
          <w:sz w:val="22"/>
        </w:rPr>
      </w:pPr>
    </w:p>
    <w:p w14:paraId="2A83A76D" w14:textId="77777777" w:rsidR="000C0B70" w:rsidRDefault="000C0B70" w:rsidP="000C0B70">
      <w:pPr>
        <w:spacing w:line="240" w:lineRule="auto"/>
        <w:rPr>
          <w:rFonts w:asciiTheme="minorHAnsi" w:eastAsia="Times New Roman" w:hAnsiTheme="minorHAnsi" w:cs="Calibri"/>
          <w:sz w:val="22"/>
        </w:rPr>
      </w:pPr>
    </w:p>
    <w:p w14:paraId="0B29718E" w14:textId="77777777" w:rsidR="0069456F" w:rsidRDefault="0069456F" w:rsidP="000C0B70">
      <w:pPr>
        <w:spacing w:line="240" w:lineRule="auto"/>
        <w:rPr>
          <w:rFonts w:asciiTheme="minorHAnsi" w:eastAsia="Times New Roman" w:hAnsiTheme="minorHAnsi" w:cs="Calibri"/>
          <w:sz w:val="22"/>
        </w:rPr>
      </w:pPr>
    </w:p>
    <w:p w14:paraId="4FF6000B" w14:textId="77777777" w:rsidR="0069456F" w:rsidRDefault="0069456F" w:rsidP="000C0B70">
      <w:pPr>
        <w:spacing w:line="240" w:lineRule="auto"/>
        <w:rPr>
          <w:rFonts w:asciiTheme="minorHAnsi" w:eastAsia="Times New Roman" w:hAnsiTheme="minorHAnsi" w:cs="Calibri"/>
          <w:sz w:val="22"/>
        </w:rPr>
      </w:pPr>
    </w:p>
    <w:p w14:paraId="2B6C8D53" w14:textId="77777777" w:rsidR="0069456F" w:rsidRDefault="0069456F" w:rsidP="000C0B70">
      <w:pPr>
        <w:spacing w:line="240" w:lineRule="auto"/>
        <w:rPr>
          <w:rFonts w:asciiTheme="minorHAnsi" w:eastAsia="Times New Roman" w:hAnsiTheme="minorHAnsi" w:cs="Calibri"/>
          <w:sz w:val="22"/>
        </w:rPr>
      </w:pPr>
    </w:p>
    <w:p w14:paraId="20925E38" w14:textId="4E50EB2C" w:rsidR="0069456F" w:rsidRPr="003E155F" w:rsidRDefault="0069456F" w:rsidP="0069456F">
      <w:pPr>
        <w:spacing w:line="240" w:lineRule="auto"/>
        <w:rPr>
          <w:rFonts w:asciiTheme="minorHAnsi" w:eastAsia="Times New Roman" w:hAnsiTheme="minorHAnsi" w:cs="Calibri"/>
          <w:b/>
          <w:sz w:val="22"/>
        </w:rPr>
      </w:pPr>
      <w:r>
        <w:rPr>
          <w:rFonts w:asciiTheme="minorHAnsi" w:eastAsia="Times New Roman" w:hAnsiTheme="minorHAnsi" w:cs="Calibri"/>
          <w:b/>
          <w:sz w:val="22"/>
        </w:rPr>
        <w:t>8</w:t>
      </w:r>
      <w:r w:rsidRPr="003E155F">
        <w:rPr>
          <w:rFonts w:asciiTheme="minorHAnsi" w:eastAsia="Times New Roman" w:hAnsiTheme="minorHAnsi" w:cs="Calibri"/>
          <w:b/>
          <w:sz w:val="22"/>
        </w:rPr>
        <w:t>. Contribución al objetivo autonomía estratégica y digital de la Unión Europea, así como a la garantía de la seguridad de la cadena de suministro teniendo en cuenta el contexto internacional y la disponibilidad de cualquier componente o subsistema tecnológico sensible que pueda formar parte de la solución, mediante la adquisición de equipos, componentes, integraciones de sistemas y software asociado a proveedores ubicados en la Unión Europea.</w:t>
      </w:r>
    </w:p>
    <w:p w14:paraId="2A354F5B" w14:textId="63F0217C" w:rsidR="0069456F" w:rsidRPr="0069456F" w:rsidRDefault="0069456F" w:rsidP="0069456F">
      <w:pPr>
        <w:spacing w:line="240" w:lineRule="auto"/>
        <w:rPr>
          <w:rFonts w:asciiTheme="minorHAnsi" w:eastAsia="Times New Roman" w:hAnsiTheme="minorHAnsi" w:cs="Calibri"/>
          <w:i/>
          <w:sz w:val="22"/>
        </w:rPr>
      </w:pPr>
      <w:r w:rsidRPr="0069456F">
        <w:rPr>
          <w:rFonts w:asciiTheme="minorHAnsi" w:eastAsia="Times New Roman" w:hAnsiTheme="minorHAnsi" w:cs="Calibri"/>
          <w:i/>
          <w:sz w:val="22"/>
        </w:rPr>
        <w:t xml:space="preserve">Indicar de qué manera el proyecto contribuye al objetivo de autonomía estratégica y digital de la UE y </w:t>
      </w:r>
      <w:r>
        <w:rPr>
          <w:rFonts w:asciiTheme="minorHAnsi" w:eastAsia="Times New Roman" w:hAnsiTheme="minorHAnsi" w:cs="Calibri"/>
          <w:i/>
          <w:sz w:val="22"/>
        </w:rPr>
        <w:t xml:space="preserve">cómo </w:t>
      </w:r>
      <w:r w:rsidRPr="0069456F">
        <w:rPr>
          <w:rFonts w:asciiTheme="minorHAnsi" w:eastAsia="Times New Roman" w:hAnsiTheme="minorHAnsi" w:cs="Calibri"/>
          <w:i/>
          <w:sz w:val="22"/>
        </w:rPr>
        <w:t>se garantiza la seguridad de la cadena de suministro.</w:t>
      </w:r>
    </w:p>
    <w:p w14:paraId="7E766F22" w14:textId="77777777" w:rsidR="0069456F" w:rsidRDefault="0069456F" w:rsidP="000C0B70">
      <w:pPr>
        <w:spacing w:line="240" w:lineRule="auto"/>
        <w:rPr>
          <w:rFonts w:asciiTheme="minorHAnsi" w:eastAsia="Times New Roman" w:hAnsiTheme="minorHAnsi" w:cs="Calibri"/>
          <w:sz w:val="22"/>
        </w:rPr>
      </w:pPr>
    </w:p>
    <w:p w14:paraId="76A868DD" w14:textId="77777777" w:rsidR="000C0B70" w:rsidRDefault="000C0B70" w:rsidP="000C0B70">
      <w:pPr>
        <w:spacing w:line="240" w:lineRule="auto"/>
        <w:rPr>
          <w:rFonts w:asciiTheme="minorHAnsi" w:eastAsia="Times New Roman" w:hAnsiTheme="minorHAnsi" w:cs="Calibri"/>
          <w:sz w:val="22"/>
        </w:rPr>
      </w:pPr>
    </w:p>
    <w:p w14:paraId="35CBE9DC" w14:textId="77777777" w:rsidR="000C0B70" w:rsidRDefault="000C0B70" w:rsidP="000C0B70">
      <w:pPr>
        <w:spacing w:line="240" w:lineRule="auto"/>
        <w:rPr>
          <w:rFonts w:asciiTheme="minorHAnsi" w:eastAsia="Times New Roman" w:hAnsiTheme="minorHAnsi" w:cs="Calibri"/>
          <w:sz w:val="22"/>
        </w:rPr>
      </w:pPr>
    </w:p>
    <w:p w14:paraId="057106DE" w14:textId="77777777" w:rsidR="00A903CE" w:rsidRDefault="00A903CE" w:rsidP="000C0B70">
      <w:pPr>
        <w:spacing w:line="240" w:lineRule="auto"/>
        <w:rPr>
          <w:rFonts w:asciiTheme="minorHAnsi" w:eastAsia="Times New Roman" w:hAnsiTheme="minorHAnsi" w:cs="Calibri"/>
          <w:sz w:val="22"/>
        </w:rPr>
      </w:pPr>
    </w:p>
    <w:p w14:paraId="6AD77543" w14:textId="77777777" w:rsidR="000C0B70" w:rsidRPr="00C27D9B" w:rsidRDefault="000C0B70" w:rsidP="000C0B70">
      <w:pPr>
        <w:spacing w:line="240" w:lineRule="auto"/>
        <w:rPr>
          <w:rFonts w:asciiTheme="minorHAnsi" w:eastAsia="Times New Roman" w:hAnsiTheme="minorHAnsi" w:cs="Calibri"/>
          <w:sz w:val="22"/>
        </w:rPr>
      </w:pPr>
    </w:p>
    <w:p w14:paraId="66BA6B19" w14:textId="369851A3" w:rsidR="000C0B70" w:rsidRPr="004D52D1" w:rsidRDefault="004D52D1" w:rsidP="004D52D1">
      <w:pPr>
        <w:shd w:val="clear" w:color="auto" w:fill="E4A239"/>
        <w:spacing w:after="120" w:line="240" w:lineRule="auto"/>
        <w:rPr>
          <w:rFonts w:asciiTheme="minorHAnsi" w:eastAsia="Times New Roman" w:hAnsiTheme="minorHAnsi" w:cs="Calibri"/>
          <w:b/>
          <w:color w:val="FFFFFF" w:themeColor="background1"/>
          <w:sz w:val="22"/>
        </w:rPr>
      </w:pPr>
      <w:r w:rsidRPr="004D52D1">
        <w:rPr>
          <w:rFonts w:asciiTheme="minorHAnsi" w:eastAsia="Times New Roman" w:hAnsiTheme="minorHAnsi" w:cs="Calibri"/>
          <w:b/>
          <w:color w:val="FFFFFF" w:themeColor="background1"/>
          <w:sz w:val="22"/>
        </w:rPr>
        <w:t>Este documento será publicado por la autoridad convocante de las ayudas y deberá ser accesible desde las publicaciones o páginas web del destinatario último referidas en el apartado 1 del artículo 20 del Real Decreto 477/2021</w:t>
      </w:r>
      <w:r w:rsidR="00975BA1">
        <w:rPr>
          <w:rFonts w:asciiTheme="minorHAnsi" w:eastAsia="Times New Roman" w:hAnsiTheme="minorHAnsi" w:cs="Calibri"/>
          <w:b/>
          <w:color w:val="FFFFFF" w:themeColor="background1"/>
          <w:sz w:val="22"/>
        </w:rPr>
        <w:t>, de 29 de junio</w:t>
      </w:r>
      <w:r>
        <w:rPr>
          <w:rFonts w:asciiTheme="minorHAnsi" w:eastAsia="Times New Roman" w:hAnsiTheme="minorHAnsi" w:cs="Calibri"/>
          <w:b/>
          <w:color w:val="FFFFFF" w:themeColor="background1"/>
          <w:sz w:val="22"/>
        </w:rPr>
        <w:t>.</w:t>
      </w:r>
    </w:p>
    <w:p w14:paraId="21CFA99E" w14:textId="77777777" w:rsidR="000C0B70" w:rsidRPr="00C27D9B" w:rsidRDefault="000C0B70" w:rsidP="000C0B70">
      <w:pPr>
        <w:spacing w:line="240" w:lineRule="auto"/>
        <w:rPr>
          <w:rFonts w:asciiTheme="minorHAnsi" w:eastAsia="Times New Roman" w:hAnsiTheme="minorHAnsi" w:cs="Calibri"/>
          <w:sz w:val="22"/>
        </w:rPr>
      </w:pPr>
    </w:p>
    <w:p w14:paraId="7EEECEF9" w14:textId="16DE8495" w:rsidR="00C27D9B" w:rsidRDefault="00C27D9B" w:rsidP="00C27D9B">
      <w:pPr>
        <w:rPr>
          <w:rFonts w:asciiTheme="minorHAnsi" w:hAnsiTheme="minorHAnsi" w:cstheme="minorHAnsi"/>
          <w:sz w:val="22"/>
        </w:rPr>
      </w:pPr>
      <w:r w:rsidRPr="00C27D9B">
        <w:rPr>
          <w:rFonts w:asciiTheme="minorHAnsi" w:hAnsiTheme="minorHAnsi" w:cstheme="minorHAnsi"/>
          <w:sz w:val="22"/>
        </w:rPr>
        <w:t>F</w:t>
      </w:r>
      <w:r w:rsidR="005E7D4C">
        <w:rPr>
          <w:rFonts w:asciiTheme="minorHAnsi" w:hAnsiTheme="minorHAnsi" w:cstheme="minorHAnsi"/>
          <w:sz w:val="22"/>
        </w:rPr>
        <w:t>echa y f</w:t>
      </w:r>
      <w:r w:rsidRPr="00C27D9B">
        <w:rPr>
          <w:rFonts w:asciiTheme="minorHAnsi" w:hAnsiTheme="minorHAnsi" w:cstheme="minorHAnsi"/>
          <w:sz w:val="22"/>
        </w:rPr>
        <w:t>irma del solicitante:</w:t>
      </w:r>
    </w:p>
    <w:p w14:paraId="070AB06C" w14:textId="6D5B15B0" w:rsidR="002A1DFA" w:rsidRDefault="002A1DFA" w:rsidP="00C27D9B">
      <w:pPr>
        <w:rPr>
          <w:rFonts w:asciiTheme="minorHAnsi" w:hAnsiTheme="minorHAnsi" w:cstheme="minorHAnsi"/>
          <w:sz w:val="22"/>
        </w:rPr>
      </w:pPr>
    </w:p>
    <w:p w14:paraId="596D0469" w14:textId="03907881" w:rsidR="005E4D82" w:rsidRDefault="005E4D82">
      <w:pPr>
        <w:spacing w:before="0" w:after="200"/>
        <w:jc w:val="left"/>
        <w:rPr>
          <w:rFonts w:eastAsia="Times New Roman" w:cs="Arial"/>
          <w:color w:val="0D0D0D" w:themeColor="text1" w:themeTint="F2"/>
          <w:sz w:val="22"/>
          <w:lang w:eastAsia="es-ES"/>
        </w:rPr>
      </w:pPr>
      <w:r>
        <w:rPr>
          <w:rFonts w:eastAsia="Times New Roman" w:cs="Arial"/>
          <w:color w:val="0D0D0D" w:themeColor="text1" w:themeTint="F2"/>
          <w:sz w:val="22"/>
          <w:lang w:eastAsia="es-ES"/>
        </w:rPr>
        <w:br w:type="page"/>
      </w:r>
    </w:p>
    <w:p w14:paraId="39288374" w14:textId="22E21F48" w:rsidR="0042133F" w:rsidRPr="00A93A33" w:rsidRDefault="0042133F" w:rsidP="00790C9A">
      <w:pPr>
        <w:pStyle w:val="Ttulo2"/>
        <w:ind w:right="-2"/>
      </w:pPr>
      <w:bookmarkStart w:id="4" w:name="_Toc97824011"/>
      <w:r w:rsidRPr="00A93A33">
        <w:t>Justificación de no causar daño significativo</w:t>
      </w:r>
      <w:bookmarkEnd w:id="4"/>
    </w:p>
    <w:p w14:paraId="0A6D36B7" w14:textId="4CF30129" w:rsidR="008E15F4" w:rsidRPr="008E15F4" w:rsidRDefault="008E15F4" w:rsidP="008E15F4">
      <w:pPr>
        <w:rPr>
          <w:rFonts w:eastAsia="Times New Roman" w:cs="Arial"/>
          <w:color w:val="0D0D0D" w:themeColor="text1" w:themeTint="F2"/>
          <w:sz w:val="22"/>
          <w:lang w:eastAsia="es-ES"/>
        </w:rPr>
      </w:pPr>
      <w:r w:rsidRPr="008E15F4">
        <w:rPr>
          <w:rFonts w:eastAsia="Times New Roman" w:cs="Arial"/>
          <w:color w:val="0D0D0D" w:themeColor="text1" w:themeTint="F2"/>
          <w:sz w:val="2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w:t>
      </w:r>
      <w:r>
        <w:rPr>
          <w:rFonts w:eastAsia="Times New Roman" w:cs="Arial"/>
          <w:color w:val="0D0D0D" w:themeColor="text1" w:themeTint="F2"/>
          <w:sz w:val="22"/>
          <w:lang w:eastAsia="es-ES"/>
        </w:rPr>
        <w:t>ento 2020/852 (principio DNSH):</w:t>
      </w:r>
    </w:p>
    <w:p w14:paraId="014054F7" w14:textId="541540D1" w:rsidR="00E629CC" w:rsidRDefault="00E629CC" w:rsidP="00E629CC">
      <w:pPr>
        <w:ind w:left="709"/>
        <w:rPr>
          <w:rFonts w:eastAsia="Times New Roman" w:cs="Arial"/>
          <w:color w:val="0D0D0D" w:themeColor="text1" w:themeTint="F2"/>
          <w:sz w:val="22"/>
          <w:lang w:eastAsia="es-ES"/>
        </w:rPr>
      </w:pPr>
      <w:r>
        <w:rPr>
          <w:rFonts w:eastAsia="Times New Roman" w:cs="Arial"/>
          <w:b/>
          <w:color w:val="0D0D0D" w:themeColor="text1" w:themeTint="F2"/>
          <w:sz w:val="22"/>
          <w:lang w:eastAsia="es-ES"/>
        </w:rPr>
        <w:t>1</w:t>
      </w:r>
      <w:r w:rsidR="008E15F4" w:rsidRPr="00E629CC">
        <w:rPr>
          <w:rFonts w:eastAsia="Times New Roman" w:cs="Arial"/>
          <w:b/>
          <w:color w:val="0D0D0D" w:themeColor="text1" w:themeTint="F2"/>
          <w:sz w:val="22"/>
          <w:lang w:eastAsia="es-ES"/>
        </w:rPr>
        <w:t>.</w:t>
      </w:r>
      <w:r w:rsidR="008E15F4" w:rsidRPr="008E15F4">
        <w:rPr>
          <w:rFonts w:eastAsia="Times New Roman" w:cs="Arial"/>
          <w:color w:val="0D0D0D" w:themeColor="text1" w:themeTint="F2"/>
          <w:sz w:val="22"/>
          <w:lang w:eastAsia="es-ES"/>
        </w:rPr>
        <w:t xml:space="preserve"> La m</w:t>
      </w:r>
      <w:r w:rsidR="008E15F4">
        <w:rPr>
          <w:rFonts w:eastAsia="Times New Roman" w:cs="Arial"/>
          <w:color w:val="0D0D0D" w:themeColor="text1" w:themeTint="F2"/>
          <w:sz w:val="22"/>
          <w:lang w:eastAsia="es-ES"/>
        </w:rPr>
        <w:t>itigación del cambio climático.</w:t>
      </w:r>
    </w:p>
    <w:p w14:paraId="5087D305" w14:textId="3D841A5D" w:rsidR="00E629CC" w:rsidRDefault="00E629CC" w:rsidP="00E629CC">
      <w:pPr>
        <w:ind w:left="709"/>
        <w:rPr>
          <w:rFonts w:eastAsia="Times New Roman" w:cs="Arial"/>
          <w:color w:val="0D0D0D" w:themeColor="text1" w:themeTint="F2"/>
          <w:sz w:val="22"/>
          <w:lang w:eastAsia="es-ES"/>
        </w:rPr>
      </w:pPr>
      <w:r>
        <w:rPr>
          <w:rFonts w:eastAsia="Times New Roman" w:cs="Arial"/>
          <w:b/>
          <w:color w:val="0D0D0D" w:themeColor="text1" w:themeTint="F2"/>
          <w:sz w:val="22"/>
          <w:lang w:eastAsia="es-ES"/>
        </w:rPr>
        <w:t>2</w:t>
      </w:r>
      <w:r w:rsidR="008E15F4" w:rsidRPr="00E629CC">
        <w:rPr>
          <w:rFonts w:eastAsia="Times New Roman" w:cs="Arial"/>
          <w:b/>
          <w:color w:val="0D0D0D" w:themeColor="text1" w:themeTint="F2"/>
          <w:sz w:val="22"/>
          <w:lang w:eastAsia="es-ES"/>
        </w:rPr>
        <w:t>.</w:t>
      </w:r>
      <w:r w:rsidR="008E15F4" w:rsidRPr="008E15F4">
        <w:rPr>
          <w:rFonts w:eastAsia="Times New Roman" w:cs="Arial"/>
          <w:color w:val="0D0D0D" w:themeColor="text1" w:themeTint="F2"/>
          <w:sz w:val="22"/>
          <w:lang w:eastAsia="es-ES"/>
        </w:rPr>
        <w:t xml:space="preserve"> La </w:t>
      </w:r>
      <w:r>
        <w:rPr>
          <w:rFonts w:eastAsia="Times New Roman" w:cs="Arial"/>
          <w:color w:val="0D0D0D" w:themeColor="text1" w:themeTint="F2"/>
          <w:sz w:val="22"/>
          <w:lang w:eastAsia="es-ES"/>
        </w:rPr>
        <w:t>adaptación al cambio climático.</w:t>
      </w:r>
    </w:p>
    <w:p w14:paraId="18C8B25B" w14:textId="541BD6AB" w:rsidR="00E629CC" w:rsidRDefault="00E629CC" w:rsidP="00E629CC">
      <w:pPr>
        <w:ind w:left="709"/>
        <w:rPr>
          <w:rFonts w:eastAsia="Times New Roman" w:cs="Arial"/>
          <w:color w:val="0D0D0D" w:themeColor="text1" w:themeTint="F2"/>
          <w:sz w:val="22"/>
          <w:lang w:eastAsia="es-ES"/>
        </w:rPr>
      </w:pPr>
      <w:r>
        <w:rPr>
          <w:rFonts w:eastAsia="Times New Roman" w:cs="Arial"/>
          <w:b/>
          <w:color w:val="0D0D0D" w:themeColor="text1" w:themeTint="F2"/>
          <w:sz w:val="22"/>
          <w:lang w:eastAsia="es-ES"/>
        </w:rPr>
        <w:t>3</w:t>
      </w:r>
      <w:r w:rsidR="008E15F4" w:rsidRPr="00E629CC">
        <w:rPr>
          <w:rFonts w:eastAsia="Times New Roman" w:cs="Arial"/>
          <w:b/>
          <w:color w:val="0D0D0D" w:themeColor="text1" w:themeTint="F2"/>
          <w:sz w:val="22"/>
          <w:lang w:eastAsia="es-ES"/>
        </w:rPr>
        <w:t>.</w:t>
      </w:r>
      <w:r w:rsidR="008E15F4" w:rsidRPr="008E15F4">
        <w:rPr>
          <w:rFonts w:eastAsia="Times New Roman" w:cs="Arial"/>
          <w:color w:val="0D0D0D" w:themeColor="text1" w:themeTint="F2"/>
          <w:sz w:val="22"/>
          <w:lang w:eastAsia="es-ES"/>
        </w:rPr>
        <w:t xml:space="preserve"> El uso sostenible y la protección de los recursos hídricos y marinos.</w:t>
      </w:r>
    </w:p>
    <w:p w14:paraId="7A61E628" w14:textId="77777777" w:rsidR="00E629CC" w:rsidRDefault="00E629CC" w:rsidP="00E629CC">
      <w:pPr>
        <w:ind w:left="709"/>
        <w:rPr>
          <w:rFonts w:eastAsia="Times New Roman" w:cs="Arial"/>
          <w:color w:val="0D0D0D" w:themeColor="text1" w:themeTint="F2"/>
          <w:sz w:val="22"/>
          <w:lang w:eastAsia="es-ES"/>
        </w:rPr>
      </w:pPr>
      <w:r>
        <w:rPr>
          <w:rFonts w:eastAsia="Times New Roman" w:cs="Arial"/>
          <w:b/>
          <w:color w:val="0D0D0D" w:themeColor="text1" w:themeTint="F2"/>
          <w:sz w:val="22"/>
          <w:lang w:eastAsia="es-ES"/>
        </w:rPr>
        <w:t>4</w:t>
      </w:r>
      <w:r w:rsidR="008E15F4" w:rsidRPr="00E629CC">
        <w:rPr>
          <w:rFonts w:eastAsia="Times New Roman" w:cs="Arial"/>
          <w:b/>
          <w:color w:val="0D0D0D" w:themeColor="text1" w:themeTint="F2"/>
          <w:sz w:val="22"/>
          <w:lang w:eastAsia="es-ES"/>
        </w:rPr>
        <w:t>.</w:t>
      </w:r>
      <w:r w:rsidR="008E15F4" w:rsidRPr="008E15F4">
        <w:rPr>
          <w:rFonts w:eastAsia="Times New Roman" w:cs="Arial"/>
          <w:color w:val="0D0D0D" w:themeColor="text1" w:themeTint="F2"/>
          <w:sz w:val="22"/>
          <w:lang w:eastAsia="es-ES"/>
        </w:rPr>
        <w:t xml:space="preserve"> La economía circular. </w:t>
      </w:r>
    </w:p>
    <w:p w14:paraId="4EF92BEE" w14:textId="5CAEBF45" w:rsidR="00E629CC" w:rsidRDefault="00E629CC" w:rsidP="00E629CC">
      <w:pPr>
        <w:ind w:left="709"/>
        <w:rPr>
          <w:rFonts w:eastAsia="Times New Roman" w:cs="Arial"/>
          <w:color w:val="0D0D0D" w:themeColor="text1" w:themeTint="F2"/>
          <w:sz w:val="22"/>
          <w:lang w:eastAsia="es-ES"/>
        </w:rPr>
      </w:pPr>
      <w:r>
        <w:rPr>
          <w:rFonts w:eastAsia="Times New Roman" w:cs="Arial"/>
          <w:b/>
          <w:color w:val="0D0D0D" w:themeColor="text1" w:themeTint="F2"/>
          <w:sz w:val="22"/>
          <w:lang w:eastAsia="es-ES"/>
        </w:rPr>
        <w:t>5</w:t>
      </w:r>
      <w:r w:rsidR="008E15F4" w:rsidRPr="00E629CC">
        <w:rPr>
          <w:rFonts w:eastAsia="Times New Roman" w:cs="Arial"/>
          <w:b/>
          <w:color w:val="0D0D0D" w:themeColor="text1" w:themeTint="F2"/>
          <w:sz w:val="22"/>
          <w:lang w:eastAsia="es-ES"/>
        </w:rPr>
        <w:t>.</w:t>
      </w:r>
      <w:r w:rsidR="008E15F4" w:rsidRPr="008E15F4">
        <w:rPr>
          <w:rFonts w:eastAsia="Times New Roman" w:cs="Arial"/>
          <w:color w:val="0D0D0D" w:themeColor="text1" w:themeTint="F2"/>
          <w:sz w:val="22"/>
          <w:lang w:eastAsia="es-ES"/>
        </w:rPr>
        <w:t xml:space="preserve"> La prevención y control de la contaminación.</w:t>
      </w:r>
    </w:p>
    <w:p w14:paraId="1AD8D3D6" w14:textId="0BF6E062" w:rsidR="008E15F4" w:rsidRPr="008E15F4" w:rsidRDefault="00E629CC" w:rsidP="00E629CC">
      <w:pPr>
        <w:ind w:left="709"/>
        <w:rPr>
          <w:rFonts w:eastAsia="Times New Roman" w:cs="Arial"/>
          <w:color w:val="0D0D0D" w:themeColor="text1" w:themeTint="F2"/>
          <w:sz w:val="22"/>
          <w:lang w:eastAsia="es-ES"/>
        </w:rPr>
      </w:pPr>
      <w:r>
        <w:rPr>
          <w:rFonts w:eastAsia="Times New Roman" w:cs="Arial"/>
          <w:b/>
          <w:color w:val="0D0D0D" w:themeColor="text1" w:themeTint="F2"/>
          <w:sz w:val="22"/>
          <w:lang w:eastAsia="es-ES"/>
        </w:rPr>
        <w:t>6</w:t>
      </w:r>
      <w:r w:rsidR="008E15F4" w:rsidRPr="00E629CC">
        <w:rPr>
          <w:rFonts w:eastAsia="Times New Roman" w:cs="Arial"/>
          <w:b/>
          <w:color w:val="0D0D0D" w:themeColor="text1" w:themeTint="F2"/>
          <w:sz w:val="22"/>
          <w:lang w:eastAsia="es-ES"/>
        </w:rPr>
        <w:t>.</w:t>
      </w:r>
      <w:r w:rsidR="008E15F4" w:rsidRPr="008E15F4">
        <w:rPr>
          <w:rFonts w:eastAsia="Times New Roman" w:cs="Arial"/>
          <w:color w:val="0D0D0D" w:themeColor="text1" w:themeTint="F2"/>
          <w:sz w:val="22"/>
          <w:lang w:eastAsia="es-ES"/>
        </w:rPr>
        <w:t xml:space="preserve"> La protección y recuperación de la biodiversidad y los ecosistemas.</w:t>
      </w:r>
    </w:p>
    <w:p w14:paraId="0B438BEB" w14:textId="6DA3F297" w:rsidR="008E15F4" w:rsidRPr="008E15F4" w:rsidRDefault="008E15F4" w:rsidP="008E15F4">
      <w:pPr>
        <w:rPr>
          <w:rFonts w:eastAsia="Times New Roman" w:cs="Arial"/>
          <w:color w:val="0D0D0D" w:themeColor="text1" w:themeTint="F2"/>
          <w:sz w:val="22"/>
          <w:lang w:eastAsia="es-ES"/>
        </w:rPr>
      </w:pPr>
      <w:r w:rsidRPr="008E15F4">
        <w:rPr>
          <w:rFonts w:eastAsia="Times New Roman" w:cs="Arial"/>
          <w:color w:val="0D0D0D" w:themeColor="text1" w:themeTint="F2"/>
          <w:sz w:val="22"/>
          <w:lang w:eastAsia="es-ES"/>
        </w:rPr>
        <w:t>La importancia de este requisito es crucial</w:t>
      </w:r>
      <w:r w:rsidR="00E629CC">
        <w:rPr>
          <w:rFonts w:eastAsia="Times New Roman" w:cs="Arial"/>
          <w:color w:val="0D0D0D" w:themeColor="text1" w:themeTint="F2"/>
          <w:sz w:val="22"/>
          <w:lang w:eastAsia="es-ES"/>
        </w:rPr>
        <w:t>,</w:t>
      </w:r>
      <w:r w:rsidRPr="008E15F4">
        <w:rPr>
          <w:rFonts w:eastAsia="Times New Roman" w:cs="Arial"/>
          <w:color w:val="0D0D0D" w:themeColor="text1" w:themeTint="F2"/>
          <w:sz w:val="22"/>
          <w:lang w:eastAsia="es-ES"/>
        </w:rPr>
        <w:t xml:space="preserve"> ya que su incumplimiento podría conducir a que algunas actuacion</w:t>
      </w:r>
      <w:r w:rsidR="00E629CC">
        <w:rPr>
          <w:rFonts w:eastAsia="Times New Roman" w:cs="Arial"/>
          <w:color w:val="0D0D0D" w:themeColor="text1" w:themeTint="F2"/>
          <w:sz w:val="22"/>
          <w:lang w:eastAsia="es-ES"/>
        </w:rPr>
        <w:t>es se declaren no financiables.</w:t>
      </w:r>
    </w:p>
    <w:p w14:paraId="03D0835B" w14:textId="5A928C80" w:rsidR="0067279D" w:rsidRDefault="00AB03BD" w:rsidP="0042133F">
      <w:pPr>
        <w:rPr>
          <w:rFonts w:eastAsia="Times New Roman" w:cs="Arial"/>
          <w:color w:val="0D0D0D" w:themeColor="text1" w:themeTint="F2"/>
          <w:sz w:val="22"/>
          <w:lang w:eastAsia="es-ES"/>
        </w:rPr>
      </w:pPr>
      <w:r>
        <w:rPr>
          <w:rFonts w:eastAsia="Times New Roman" w:cs="Arial"/>
          <w:color w:val="0D0D0D" w:themeColor="text1" w:themeTint="F2"/>
          <w:sz w:val="22"/>
          <w:lang w:eastAsia="es-ES"/>
        </w:rPr>
        <w:t>La</w:t>
      </w:r>
      <w:r w:rsidR="0067279D" w:rsidRPr="0067279D">
        <w:rPr>
          <w:rFonts w:eastAsia="Times New Roman" w:cs="Arial"/>
          <w:color w:val="0D0D0D" w:themeColor="text1" w:themeTint="F2"/>
          <w:sz w:val="22"/>
          <w:lang w:eastAsia="es-ES"/>
        </w:rPr>
        <w:t xml:space="preserve"> justificación de cumplimiento de que el proyecto no causa daño significativo, se cita entre la documentación a aportar en la fase de solicitud para las instalaciones con potencia superior a 100 kW</w:t>
      </w:r>
      <w:r>
        <w:rPr>
          <w:rFonts w:eastAsia="Times New Roman" w:cs="Arial"/>
          <w:color w:val="0D0D0D" w:themeColor="text1" w:themeTint="F2"/>
          <w:sz w:val="22"/>
          <w:lang w:eastAsia="es-ES"/>
        </w:rPr>
        <w:t>, en el mencionado Anexo AII.A1</w:t>
      </w:r>
      <w:r w:rsidR="004C62C8">
        <w:rPr>
          <w:rFonts w:eastAsia="Times New Roman" w:cs="Arial"/>
          <w:color w:val="0D0D0D" w:themeColor="text1" w:themeTint="F2"/>
          <w:sz w:val="22"/>
          <w:lang w:eastAsia="es-ES"/>
        </w:rPr>
        <w:t xml:space="preserve"> del Real Decreto 477/2021, de 29 de junio</w:t>
      </w:r>
      <w:r>
        <w:rPr>
          <w:rFonts w:eastAsia="Times New Roman" w:cs="Arial"/>
          <w:color w:val="0D0D0D" w:themeColor="text1" w:themeTint="F2"/>
          <w:sz w:val="22"/>
          <w:lang w:eastAsia="es-ES"/>
        </w:rPr>
        <w:t xml:space="preserve">. </w:t>
      </w:r>
    </w:p>
    <w:p w14:paraId="3BF28B79" w14:textId="3F88B7FC" w:rsidR="0067279D" w:rsidRPr="0067279D" w:rsidRDefault="0067279D" w:rsidP="0042133F">
      <w:pPr>
        <w:rPr>
          <w:rFonts w:eastAsia="Times New Roman" w:cs="Arial"/>
          <w:color w:val="0D0D0D" w:themeColor="text1" w:themeTint="F2"/>
          <w:sz w:val="22"/>
          <w:lang w:eastAsia="es-ES"/>
        </w:rPr>
      </w:pPr>
      <w:r w:rsidRPr="0067279D">
        <w:rPr>
          <w:rFonts w:eastAsia="Times New Roman" w:cs="Arial"/>
          <w:color w:val="0D0D0D" w:themeColor="text1" w:themeTint="F2"/>
          <w:sz w:val="22"/>
          <w:lang w:eastAsia="es-ES"/>
        </w:rPr>
        <w:t xml:space="preserve">Este hecho, </w:t>
      </w:r>
      <w:r w:rsidR="002843A8">
        <w:rPr>
          <w:rFonts w:eastAsia="Times New Roman" w:cs="Arial"/>
          <w:color w:val="0D0D0D" w:themeColor="text1" w:themeTint="F2"/>
          <w:sz w:val="22"/>
          <w:lang w:eastAsia="es-ES"/>
        </w:rPr>
        <w:t xml:space="preserve">además </w:t>
      </w:r>
      <w:r w:rsidRPr="0067279D">
        <w:rPr>
          <w:rFonts w:eastAsia="Times New Roman" w:cs="Arial"/>
          <w:color w:val="0D0D0D" w:themeColor="text1" w:themeTint="F2"/>
          <w:sz w:val="22"/>
          <w:lang w:eastAsia="es-ES"/>
        </w:rPr>
        <w:t>debe justificarse una vez realizado el proyecto, de acuerdo con el apartado 5 del AII.B</w:t>
      </w:r>
      <w:r w:rsidR="004C62C8">
        <w:rPr>
          <w:rFonts w:eastAsia="Times New Roman" w:cs="Arial"/>
          <w:color w:val="0D0D0D" w:themeColor="text1" w:themeTint="F2"/>
          <w:sz w:val="22"/>
          <w:lang w:eastAsia="es-ES"/>
        </w:rPr>
        <w:t xml:space="preserve"> del Real Decreto 477/2021, de 29 de junio</w:t>
      </w:r>
      <w:r w:rsidR="002843A8">
        <w:rPr>
          <w:rFonts w:eastAsia="Times New Roman" w:cs="Arial"/>
          <w:color w:val="0D0D0D" w:themeColor="text1" w:themeTint="F2"/>
          <w:sz w:val="22"/>
          <w:lang w:eastAsia="es-ES"/>
        </w:rPr>
        <w:t>.</w:t>
      </w:r>
    </w:p>
    <w:p w14:paraId="078E189A" w14:textId="77777777" w:rsidR="00AB03BD" w:rsidRDefault="00AB03BD">
      <w:pPr>
        <w:spacing w:before="0" w:after="200"/>
        <w:jc w:val="left"/>
        <w:rPr>
          <w:rFonts w:eastAsia="Times New Roman" w:cs="Arial"/>
          <w:i/>
          <w:color w:val="0D0D0D" w:themeColor="text1" w:themeTint="F2"/>
          <w:sz w:val="22"/>
          <w:lang w:eastAsia="es-ES"/>
        </w:rPr>
      </w:pPr>
    </w:p>
    <w:p w14:paraId="657CB808" w14:textId="6317598D" w:rsidR="00AB03BD" w:rsidRPr="00A93A33" w:rsidRDefault="00AB03BD" w:rsidP="00A903CE">
      <w:pPr>
        <w:pStyle w:val="Ttulo3"/>
        <w:ind w:right="-2"/>
      </w:pPr>
      <w:bookmarkStart w:id="5" w:name="_Toc97824012"/>
      <w:r w:rsidRPr="00A93A33">
        <w:t xml:space="preserve">Modelo </w:t>
      </w:r>
      <w:r w:rsidR="002843A8" w:rsidRPr="00A93A33">
        <w:t xml:space="preserve">general </w:t>
      </w:r>
      <w:r w:rsidRPr="00A93A33">
        <w:t>de documento justificativo de que el proyecto no causa daño significativo (DNSH)</w:t>
      </w:r>
      <w:bookmarkEnd w:id="5"/>
    </w:p>
    <w:p w14:paraId="39367B25" w14:textId="43F1BC9D" w:rsidR="00E629CC" w:rsidRDefault="00E629CC" w:rsidP="00E629CC">
      <w:pPr>
        <w:rPr>
          <w:rFonts w:eastAsia="Times New Roman" w:cs="Arial"/>
          <w:color w:val="0D0D0D" w:themeColor="text1" w:themeTint="F2"/>
          <w:sz w:val="22"/>
          <w:lang w:eastAsia="es-ES"/>
        </w:rPr>
      </w:pPr>
      <w:r w:rsidRPr="00E629CC">
        <w:rPr>
          <w:rFonts w:eastAsia="Times New Roman" w:cs="Arial"/>
          <w:color w:val="0D0D0D" w:themeColor="text1" w:themeTint="F2"/>
          <w:sz w:val="22"/>
          <w:lang w:eastAsia="es-ES"/>
        </w:rPr>
        <w:t>El Plan de Recuperación, Transformación y Resiliencia</w:t>
      </w:r>
      <w:r>
        <w:rPr>
          <w:rFonts w:eastAsia="Times New Roman" w:cs="Arial"/>
          <w:color w:val="0D0D0D" w:themeColor="text1" w:themeTint="F2"/>
          <w:sz w:val="22"/>
          <w:lang w:eastAsia="es-ES"/>
        </w:rPr>
        <w:t xml:space="preserve"> (PRTR)</w:t>
      </w:r>
      <w:r w:rsidRPr="00E629CC">
        <w:rPr>
          <w:rFonts w:eastAsia="Times New Roman" w:cs="Arial"/>
          <w:color w:val="0D0D0D" w:themeColor="text1" w:themeTint="F2"/>
          <w:sz w:val="22"/>
          <w:lang w:eastAsia="es-ES"/>
        </w:rPr>
        <w:t xml:space="preserve"> contiene una evaluación</w:t>
      </w:r>
      <w:r>
        <w:rPr>
          <w:rFonts w:eastAsia="Times New Roman" w:cs="Arial"/>
          <w:color w:val="0D0D0D" w:themeColor="text1" w:themeTint="F2"/>
          <w:sz w:val="22"/>
          <w:lang w:eastAsia="es-ES"/>
        </w:rPr>
        <w:t xml:space="preserve"> </w:t>
      </w:r>
      <w:r w:rsidRPr="00E629CC">
        <w:rPr>
          <w:rFonts w:eastAsia="Times New Roman" w:cs="Arial"/>
          <w:color w:val="0D0D0D" w:themeColor="text1" w:themeTint="F2"/>
          <w:sz w:val="22"/>
          <w:lang w:eastAsia="es-ES"/>
        </w:rPr>
        <w:t>inicial individualizada para cada medida, con las respectivas inversiones y reformas,</w:t>
      </w:r>
      <w:r>
        <w:rPr>
          <w:rFonts w:eastAsia="Times New Roman" w:cs="Arial"/>
          <w:color w:val="0D0D0D" w:themeColor="text1" w:themeTint="F2"/>
          <w:sz w:val="22"/>
          <w:lang w:eastAsia="es-ES"/>
        </w:rPr>
        <w:t xml:space="preserve"> </w:t>
      </w:r>
      <w:r w:rsidRPr="00E629CC">
        <w:rPr>
          <w:rFonts w:eastAsia="Times New Roman" w:cs="Arial"/>
          <w:color w:val="0D0D0D" w:themeColor="text1" w:themeTint="F2"/>
          <w:sz w:val="22"/>
          <w:lang w:eastAsia="es-ES"/>
        </w:rPr>
        <w:t>asegurando el cumplimiento del principio de DNSH</w:t>
      </w:r>
      <w:r w:rsidR="00F73DAF">
        <w:rPr>
          <w:rFonts w:eastAsia="Times New Roman" w:cs="Arial"/>
          <w:color w:val="0D0D0D" w:themeColor="text1" w:themeTint="F2"/>
          <w:sz w:val="22"/>
          <w:lang w:eastAsia="es-ES"/>
        </w:rPr>
        <w:t xml:space="preserve"> por dicha medida</w:t>
      </w:r>
      <w:r w:rsidRPr="00E629CC">
        <w:rPr>
          <w:rFonts w:eastAsia="Times New Roman" w:cs="Arial"/>
          <w:color w:val="0D0D0D" w:themeColor="text1" w:themeTint="F2"/>
          <w:sz w:val="22"/>
          <w:lang w:eastAsia="es-ES"/>
        </w:rPr>
        <w:t>, de acuerdo con la metodología</w:t>
      </w:r>
      <w:r>
        <w:rPr>
          <w:rFonts w:eastAsia="Times New Roman" w:cs="Arial"/>
          <w:color w:val="0D0D0D" w:themeColor="text1" w:themeTint="F2"/>
          <w:sz w:val="22"/>
          <w:lang w:eastAsia="es-ES"/>
        </w:rPr>
        <w:t xml:space="preserve"> </w:t>
      </w:r>
      <w:r w:rsidRPr="00E629CC">
        <w:rPr>
          <w:rFonts w:eastAsia="Times New Roman" w:cs="Arial"/>
          <w:color w:val="0D0D0D" w:themeColor="text1" w:themeTint="F2"/>
          <w:sz w:val="22"/>
          <w:lang w:eastAsia="es-ES"/>
        </w:rPr>
        <w:t>establecida en la Comunicación de la Comisión (2021/C 58/01).</w:t>
      </w:r>
    </w:p>
    <w:p w14:paraId="074CC8F9" w14:textId="3674D363" w:rsidR="008D7596" w:rsidRDefault="008D7596" w:rsidP="008D7596">
      <w:pPr>
        <w:rPr>
          <w:rFonts w:eastAsia="Times New Roman" w:cs="Arial"/>
          <w:color w:val="0D0D0D" w:themeColor="text1" w:themeTint="F2"/>
          <w:sz w:val="22"/>
          <w:lang w:eastAsia="es-ES"/>
        </w:rPr>
      </w:pPr>
      <w:r>
        <w:rPr>
          <w:rFonts w:eastAsia="Times New Roman" w:cs="Arial"/>
          <w:color w:val="0D0D0D" w:themeColor="text1" w:themeTint="F2"/>
          <w:sz w:val="22"/>
          <w:lang w:eastAsia="es-ES"/>
        </w:rPr>
        <w:t>El código de la</w:t>
      </w:r>
      <w:r w:rsidR="00720DFB">
        <w:rPr>
          <w:rFonts w:eastAsia="Times New Roman" w:cs="Arial"/>
          <w:color w:val="0D0D0D" w:themeColor="text1" w:themeTint="F2"/>
          <w:sz w:val="22"/>
          <w:lang w:eastAsia="es-ES"/>
        </w:rPr>
        <w:t>s</w:t>
      </w:r>
      <w:r>
        <w:rPr>
          <w:rFonts w:eastAsia="Times New Roman" w:cs="Arial"/>
          <w:color w:val="0D0D0D" w:themeColor="text1" w:themeTint="F2"/>
          <w:sz w:val="22"/>
          <w:lang w:eastAsia="es-ES"/>
        </w:rPr>
        <w:t xml:space="preserve"> medida</w:t>
      </w:r>
      <w:r w:rsidR="00720DFB">
        <w:rPr>
          <w:rFonts w:eastAsia="Times New Roman" w:cs="Arial"/>
          <w:color w:val="0D0D0D" w:themeColor="text1" w:themeTint="F2"/>
          <w:sz w:val="22"/>
          <w:lang w:eastAsia="es-ES"/>
        </w:rPr>
        <w:t>s</w:t>
      </w:r>
      <w:r w:rsidR="00E629CC">
        <w:rPr>
          <w:rFonts w:eastAsia="Times New Roman" w:cs="Arial"/>
          <w:color w:val="0D0D0D" w:themeColor="text1" w:themeTint="F2"/>
          <w:sz w:val="22"/>
          <w:lang w:eastAsia="es-ES"/>
        </w:rPr>
        <w:t xml:space="preserve"> para las ayudas vinculadas al Real Decreto 477/2021</w:t>
      </w:r>
      <w:r w:rsidR="00975BA1">
        <w:rPr>
          <w:rFonts w:eastAsia="Times New Roman" w:cs="Arial"/>
          <w:color w:val="0D0D0D" w:themeColor="text1" w:themeTint="F2"/>
          <w:sz w:val="22"/>
          <w:lang w:eastAsia="es-ES"/>
        </w:rPr>
        <w:t>, de 29 de junio,</w:t>
      </w:r>
      <w:r>
        <w:rPr>
          <w:rFonts w:eastAsia="Times New Roman" w:cs="Arial"/>
          <w:color w:val="0D0D0D" w:themeColor="text1" w:themeTint="F2"/>
          <w:sz w:val="22"/>
          <w:lang w:eastAsia="es-ES"/>
        </w:rPr>
        <w:t xml:space="preserve"> </w:t>
      </w:r>
      <w:r w:rsidR="00720DFB">
        <w:rPr>
          <w:rFonts w:eastAsia="Times New Roman" w:cs="Arial"/>
          <w:color w:val="0D0D0D" w:themeColor="text1" w:themeTint="F2"/>
          <w:sz w:val="22"/>
          <w:lang w:eastAsia="es-ES"/>
        </w:rPr>
        <w:t>son</w:t>
      </w:r>
      <w:r w:rsidR="000D7C0F">
        <w:rPr>
          <w:rFonts w:eastAsia="Times New Roman" w:cs="Arial"/>
          <w:color w:val="0D0D0D" w:themeColor="text1" w:themeTint="F2"/>
          <w:sz w:val="22"/>
          <w:lang w:eastAsia="es-ES"/>
        </w:rPr>
        <w:t>:</w:t>
      </w:r>
      <w:r>
        <w:rPr>
          <w:rFonts w:eastAsia="Times New Roman" w:cs="Arial"/>
          <w:color w:val="0D0D0D" w:themeColor="text1" w:themeTint="F2"/>
          <w:sz w:val="22"/>
          <w:lang w:eastAsia="es-ES"/>
        </w:rPr>
        <w:t xml:space="preserve"> C7.I1</w:t>
      </w:r>
      <w:r w:rsidR="00720DFB">
        <w:rPr>
          <w:rFonts w:eastAsia="Times New Roman" w:cs="Arial"/>
          <w:color w:val="0D0D0D" w:themeColor="text1" w:themeTint="F2"/>
          <w:sz w:val="22"/>
          <w:lang w:eastAsia="es-ES"/>
        </w:rPr>
        <w:t xml:space="preserve"> (generación) y C8.I1 (almacenamiento)</w:t>
      </w:r>
      <w:r>
        <w:rPr>
          <w:rFonts w:eastAsia="Times New Roman" w:cs="Arial"/>
          <w:color w:val="0D0D0D" w:themeColor="text1" w:themeTint="F2"/>
          <w:sz w:val="22"/>
          <w:lang w:eastAsia="es-ES"/>
        </w:rPr>
        <w:t>. E</w:t>
      </w:r>
      <w:r w:rsidR="000D7C0F">
        <w:rPr>
          <w:rFonts w:eastAsia="Times New Roman" w:cs="Arial"/>
          <w:color w:val="0D0D0D" w:themeColor="text1" w:themeTint="F2"/>
          <w:sz w:val="22"/>
          <w:lang w:eastAsia="es-ES"/>
        </w:rPr>
        <w:t xml:space="preserve">n el </w:t>
      </w:r>
      <w:r>
        <w:rPr>
          <w:rFonts w:eastAsia="Times New Roman" w:cs="Arial"/>
          <w:color w:val="0D0D0D" w:themeColor="text1" w:themeTint="F2"/>
          <w:sz w:val="22"/>
          <w:lang w:eastAsia="es-ES"/>
        </w:rPr>
        <w:t>apartado 8 “</w:t>
      </w:r>
      <w:r w:rsidRPr="008D7596">
        <w:rPr>
          <w:rFonts w:eastAsia="Times New Roman" w:cs="Arial"/>
          <w:i/>
          <w:color w:val="0D0D0D" w:themeColor="text1" w:themeTint="F2"/>
          <w:sz w:val="22"/>
          <w:lang w:eastAsia="es-ES"/>
        </w:rPr>
        <w:t xml:space="preserve">Principio Do </w:t>
      </w:r>
      <w:proofErr w:type="spellStart"/>
      <w:r w:rsidRPr="008D7596">
        <w:rPr>
          <w:rFonts w:eastAsia="Times New Roman" w:cs="Arial"/>
          <w:i/>
          <w:color w:val="0D0D0D" w:themeColor="text1" w:themeTint="F2"/>
          <w:sz w:val="22"/>
          <w:lang w:eastAsia="es-ES"/>
        </w:rPr>
        <w:t>not</w:t>
      </w:r>
      <w:proofErr w:type="spellEnd"/>
      <w:r w:rsidRPr="008D7596">
        <w:rPr>
          <w:rFonts w:eastAsia="Times New Roman" w:cs="Arial"/>
          <w:i/>
          <w:color w:val="0D0D0D" w:themeColor="text1" w:themeTint="F2"/>
          <w:sz w:val="22"/>
          <w:lang w:eastAsia="es-ES"/>
        </w:rPr>
        <w:t xml:space="preserve"> </w:t>
      </w:r>
      <w:proofErr w:type="spellStart"/>
      <w:r w:rsidRPr="008D7596">
        <w:rPr>
          <w:rFonts w:eastAsia="Times New Roman" w:cs="Arial"/>
          <w:i/>
          <w:color w:val="0D0D0D" w:themeColor="text1" w:themeTint="F2"/>
          <w:sz w:val="22"/>
          <w:lang w:eastAsia="es-ES"/>
        </w:rPr>
        <w:t>significant</w:t>
      </w:r>
      <w:proofErr w:type="spellEnd"/>
      <w:r w:rsidRPr="008D7596">
        <w:rPr>
          <w:rFonts w:eastAsia="Times New Roman" w:cs="Arial"/>
          <w:i/>
          <w:color w:val="0D0D0D" w:themeColor="text1" w:themeTint="F2"/>
          <w:sz w:val="22"/>
          <w:lang w:eastAsia="es-ES"/>
        </w:rPr>
        <w:t xml:space="preserve"> </w:t>
      </w:r>
      <w:proofErr w:type="spellStart"/>
      <w:r w:rsidRPr="008D7596">
        <w:rPr>
          <w:rFonts w:eastAsia="Times New Roman" w:cs="Arial"/>
          <w:i/>
          <w:color w:val="0D0D0D" w:themeColor="text1" w:themeTint="F2"/>
          <w:sz w:val="22"/>
          <w:lang w:eastAsia="es-ES"/>
        </w:rPr>
        <w:t>harm</w:t>
      </w:r>
      <w:proofErr w:type="spellEnd"/>
      <w:r>
        <w:rPr>
          <w:rFonts w:eastAsia="Times New Roman" w:cs="Arial"/>
          <w:color w:val="0D0D0D" w:themeColor="text1" w:themeTint="F2"/>
          <w:sz w:val="22"/>
          <w:lang w:eastAsia="es-ES"/>
        </w:rPr>
        <w:t>”</w:t>
      </w:r>
      <w:r w:rsidR="000D7C0F">
        <w:rPr>
          <w:rFonts w:eastAsia="Times New Roman" w:cs="Arial"/>
          <w:color w:val="0D0D0D" w:themeColor="text1" w:themeTint="F2"/>
          <w:sz w:val="22"/>
          <w:lang w:eastAsia="es-ES"/>
        </w:rPr>
        <w:t xml:space="preserve"> de los documentos correspondientes a cada componente </w:t>
      </w:r>
      <w:r>
        <w:rPr>
          <w:rFonts w:eastAsia="Times New Roman" w:cs="Arial"/>
          <w:color w:val="0D0D0D" w:themeColor="text1" w:themeTint="F2"/>
          <w:sz w:val="22"/>
          <w:lang w:eastAsia="es-ES"/>
        </w:rPr>
        <w:t>del P</w:t>
      </w:r>
      <w:r w:rsidR="000D7C0F">
        <w:rPr>
          <w:rFonts w:eastAsia="Times New Roman" w:cs="Arial"/>
          <w:color w:val="0D0D0D" w:themeColor="text1" w:themeTint="F2"/>
          <w:sz w:val="22"/>
          <w:lang w:eastAsia="es-ES"/>
        </w:rPr>
        <w:t>RTR se analizan los condicionantes específicos referentes al DNSH para cada medida</w:t>
      </w:r>
      <w:r w:rsidR="002843A8">
        <w:rPr>
          <w:rStyle w:val="Refdenotaalpie"/>
          <w:rFonts w:eastAsia="Times New Roman" w:cs="Arial"/>
          <w:color w:val="0D0D0D" w:themeColor="text1" w:themeTint="F2"/>
          <w:sz w:val="22"/>
          <w:lang w:eastAsia="es-ES"/>
        </w:rPr>
        <w:footnoteReference w:id="4"/>
      </w:r>
      <w:r w:rsidR="000D7C0F">
        <w:rPr>
          <w:rFonts w:eastAsia="Times New Roman" w:cs="Arial"/>
          <w:color w:val="0D0D0D" w:themeColor="text1" w:themeTint="F2"/>
          <w:sz w:val="22"/>
          <w:lang w:eastAsia="es-ES"/>
        </w:rPr>
        <w:t xml:space="preserve"> </w:t>
      </w:r>
      <w:r w:rsidR="004C62C8">
        <w:rPr>
          <w:rStyle w:val="Refdenotaalpie"/>
          <w:rFonts w:eastAsia="Times New Roman" w:cs="Arial"/>
          <w:color w:val="0D0D0D" w:themeColor="text1" w:themeTint="F2"/>
          <w:sz w:val="22"/>
          <w:lang w:eastAsia="es-ES"/>
        </w:rPr>
        <w:footnoteReference w:id="5"/>
      </w:r>
      <w:r w:rsidR="000D7C0F">
        <w:rPr>
          <w:rFonts w:eastAsia="Times New Roman" w:cs="Arial"/>
          <w:color w:val="0D0D0D" w:themeColor="text1" w:themeTint="F2"/>
          <w:sz w:val="22"/>
          <w:lang w:eastAsia="es-ES"/>
        </w:rPr>
        <w:t>.</w:t>
      </w:r>
    </w:p>
    <w:p w14:paraId="1B4C5108" w14:textId="2CD34970" w:rsidR="00A9354B" w:rsidRDefault="002843A8" w:rsidP="008D7596">
      <w:pPr>
        <w:rPr>
          <w:rFonts w:eastAsia="Times New Roman" w:cs="Arial"/>
          <w:color w:val="0D0D0D" w:themeColor="text1" w:themeTint="F2"/>
          <w:sz w:val="22"/>
          <w:lang w:eastAsia="es-ES"/>
        </w:rPr>
      </w:pPr>
      <w:r>
        <w:rPr>
          <w:rFonts w:eastAsia="Times New Roman" w:cs="Arial"/>
          <w:color w:val="0D0D0D" w:themeColor="text1" w:themeTint="F2"/>
          <w:sz w:val="22"/>
          <w:lang w:eastAsia="es-ES"/>
        </w:rPr>
        <w:t>Si el proyecto tiene generación y almacenamiento, el solicitante debe presentar dos modelos diferentes, uno para cada una de las medidas vinculadas: generación (C7.I1) y almacenamiento (C8.I1). A continuación, s</w:t>
      </w:r>
      <w:r w:rsidR="006A4B79">
        <w:rPr>
          <w:rFonts w:eastAsia="Times New Roman" w:cs="Arial"/>
          <w:color w:val="0D0D0D" w:themeColor="text1" w:themeTint="F2"/>
          <w:sz w:val="22"/>
          <w:lang w:eastAsia="es-ES"/>
        </w:rPr>
        <w:t xml:space="preserve">e adjunta un modelo de justificación de que el proyecto no causa </w:t>
      </w:r>
      <w:r w:rsidR="00A9354B">
        <w:rPr>
          <w:rFonts w:eastAsia="Times New Roman" w:cs="Arial"/>
          <w:color w:val="0D0D0D" w:themeColor="text1" w:themeTint="F2"/>
          <w:sz w:val="22"/>
          <w:lang w:eastAsia="es-ES"/>
        </w:rPr>
        <w:t xml:space="preserve">significativo (DNSH). </w:t>
      </w:r>
    </w:p>
    <w:p w14:paraId="1EE521E1" w14:textId="3C4893E2" w:rsidR="0067279D" w:rsidRDefault="0067279D" w:rsidP="00A9354B">
      <w:pPr>
        <w:rPr>
          <w:rFonts w:eastAsia="Times New Roman" w:cs="Arial"/>
          <w:i/>
          <w:color w:val="0D0D0D" w:themeColor="text1" w:themeTint="F2"/>
          <w:sz w:val="22"/>
          <w:lang w:eastAsia="es-ES"/>
        </w:rPr>
      </w:pPr>
      <w:r>
        <w:rPr>
          <w:rFonts w:eastAsia="Times New Roman" w:cs="Arial"/>
          <w:i/>
          <w:color w:val="0D0D0D" w:themeColor="text1" w:themeTint="F2"/>
          <w:sz w:val="22"/>
          <w:lang w:eastAsia="es-ES"/>
        </w:rPr>
        <w:br w:type="page"/>
      </w:r>
    </w:p>
    <w:p w14:paraId="2C156C40" w14:textId="17C38160" w:rsidR="006A4B79" w:rsidRDefault="006A4B79" w:rsidP="006A4B79">
      <w:pPr>
        <w:jc w:val="center"/>
        <w:rPr>
          <w:rFonts w:asciiTheme="minorHAnsi" w:hAnsiTheme="minorHAnsi" w:cstheme="minorHAnsi"/>
          <w:b/>
          <w:color w:val="E4A239"/>
        </w:rPr>
      </w:pPr>
      <w:r>
        <w:rPr>
          <w:rFonts w:asciiTheme="minorHAnsi" w:hAnsiTheme="minorHAnsi" w:cstheme="minorHAnsi"/>
          <w:b/>
          <w:color w:val="E4A239"/>
        </w:rPr>
        <w:t xml:space="preserve">JUSTIFICACIÓN del cumplimiento del principio de no causar daño significativo (DNSH). </w:t>
      </w:r>
      <w:r w:rsidR="00A9354B">
        <w:rPr>
          <w:rFonts w:asciiTheme="minorHAnsi" w:hAnsiTheme="minorHAnsi" w:cstheme="minorHAnsi"/>
          <w:b/>
          <w:color w:val="E4A239"/>
        </w:rPr>
        <w:t xml:space="preserve">Instalaciones con potencia </w:t>
      </w:r>
      <w:r w:rsidR="002843A8">
        <w:rPr>
          <w:rFonts w:asciiTheme="minorHAnsi" w:hAnsiTheme="minorHAnsi" w:cstheme="minorHAnsi"/>
          <w:b/>
          <w:color w:val="E4A239"/>
        </w:rPr>
        <w:t>superior</w:t>
      </w:r>
      <w:r w:rsidR="00A9354B">
        <w:rPr>
          <w:rFonts w:asciiTheme="minorHAnsi" w:hAnsiTheme="minorHAnsi" w:cstheme="minorHAnsi"/>
          <w:b/>
          <w:color w:val="E4A239"/>
        </w:rPr>
        <w:t xml:space="preserve"> a 100 kW nominales</w:t>
      </w:r>
    </w:p>
    <w:p w14:paraId="4CE6A885" w14:textId="77777777" w:rsidR="006A4B79" w:rsidRPr="00C27D9B" w:rsidRDefault="006A4B79" w:rsidP="006A4B79">
      <w:pPr>
        <w:pStyle w:val="Prrafodelista"/>
        <w:spacing w:line="240" w:lineRule="auto"/>
        <w:ind w:left="0"/>
        <w:rPr>
          <w:rFonts w:asciiTheme="minorHAnsi" w:eastAsia="Times New Roman" w:hAnsiTheme="minorHAnsi" w:cs="Calibri"/>
          <w:sz w:val="22"/>
        </w:rPr>
      </w:pPr>
      <w:r w:rsidRPr="00C27D9B">
        <w:rPr>
          <w:rFonts w:asciiTheme="minorHAnsi" w:eastAsia="Times New Roman" w:hAnsiTheme="minorHAnsi" w:cs="Calibri"/>
          <w:sz w:val="22"/>
        </w:rPr>
        <w:t>Don/Doña ………………………………………………………………………………………………………………………………. con N.I.F./N.I.E./: …………………………………........ con domicilio a efectos de comunicaciones en: ……………… …………………………………………………………………………………………………………………, Localidad: …................. …………………………………………………………………………, CP: …………………………, Provincia: ……………….......... …………………………, Teléfono …………………………………………, Fax: ………………………………………, correo electrónico: ……………………………………………………………, en su propio nombre o en representación de (razón social) …………………………………………………………………………………………........................., con N.I.F. ……………………………………………, domiciliada en: ………………………………………………………………………………. ……………………………………………………… Localidad: ……………………………………………………………………………, CP: ………………, Provincia: ………………………………, Teléfono ………………………, Fax: …………………………, correo electrónico: …………………………………………….</w:t>
      </w:r>
    </w:p>
    <w:p w14:paraId="47DBC4EB" w14:textId="77777777" w:rsidR="006A4B79" w:rsidRPr="00C27D9B" w:rsidRDefault="006A4B79" w:rsidP="006A4B79">
      <w:pPr>
        <w:rPr>
          <w:rFonts w:asciiTheme="minorHAnsi" w:eastAsia="Times New Roman" w:hAnsiTheme="minorHAnsi" w:cs="Calibri"/>
          <w:sz w:val="22"/>
        </w:rPr>
      </w:pPr>
      <w:r w:rsidRPr="00C27D9B">
        <w:rPr>
          <w:rFonts w:asciiTheme="minorHAnsi" w:eastAsia="Times New Roman" w:hAnsiTheme="minorHAnsi" w:cs="Calibri"/>
          <w:sz w:val="22"/>
        </w:rPr>
        <w:t>La representación se ostenta en virtud del documento/acto: …………………………………………… (indicar el documento o acto por el que se otorga la facultad de representación)</w:t>
      </w:r>
    </w:p>
    <w:p w14:paraId="551E339A" w14:textId="40F71781" w:rsidR="006A4B79" w:rsidRDefault="006A4B79" w:rsidP="00F80E5D">
      <w:pPr>
        <w:spacing w:before="0" w:after="120"/>
        <w:jc w:val="left"/>
        <w:rPr>
          <w:rFonts w:eastAsia="Times New Roman" w:cs="Arial"/>
          <w:color w:val="0D0D0D" w:themeColor="text1" w:themeTint="F2"/>
          <w:sz w:val="22"/>
          <w:lang w:eastAsia="es-ES"/>
        </w:rPr>
      </w:pPr>
    </w:p>
    <w:p w14:paraId="624D935E" w14:textId="77101E95" w:rsidR="00DB7F88" w:rsidRDefault="002B4403" w:rsidP="00A903CE">
      <w:pPr>
        <w:spacing w:before="0" w:after="120"/>
        <w:jc w:val="left"/>
        <w:rPr>
          <w:rFonts w:eastAsia="Times New Roman" w:cs="Arial"/>
          <w:b/>
          <w:color w:val="0D0D0D" w:themeColor="text1" w:themeTint="F2"/>
          <w:sz w:val="22"/>
          <w:lang w:eastAsia="es-ES"/>
        </w:rPr>
      </w:pPr>
      <w:r w:rsidRPr="002B4403">
        <w:rPr>
          <w:rFonts w:eastAsia="Times New Roman" w:cs="Arial"/>
          <w:b/>
          <w:color w:val="0D0D0D" w:themeColor="text1" w:themeTint="F2"/>
          <w:sz w:val="22"/>
          <w:lang w:eastAsia="es-ES"/>
        </w:rPr>
        <w:t>Sección 0: Datos generales a cumplimentar para todas las actuaciones</w:t>
      </w:r>
    </w:p>
    <w:p w14:paraId="40722D25" w14:textId="5DF927DB" w:rsidR="00EF598A" w:rsidRDefault="00EF598A" w:rsidP="00A903CE">
      <w:pPr>
        <w:spacing w:before="0" w:after="120"/>
        <w:jc w:val="left"/>
        <w:rPr>
          <w:rFonts w:eastAsia="Times New Roman" w:cs="Arial"/>
          <w:b/>
          <w:color w:val="0D0D0D" w:themeColor="text1" w:themeTint="F2"/>
          <w:sz w:val="22"/>
          <w:lang w:eastAsia="es-ES"/>
        </w:rPr>
      </w:pPr>
      <w:r w:rsidRPr="009C3B47">
        <w:rPr>
          <w:i/>
          <w:color w:val="E4A239"/>
          <w:sz w:val="22"/>
          <w:u w:val="single"/>
        </w:rPr>
        <w:t>[</w:t>
      </w:r>
      <w:r>
        <w:rPr>
          <w:i/>
          <w:color w:val="E4A239"/>
          <w:sz w:val="22"/>
          <w:u w:val="single"/>
        </w:rPr>
        <w:t>Rellenar</w:t>
      </w:r>
      <w:r w:rsidRPr="009C3B47">
        <w:rPr>
          <w:i/>
          <w:color w:val="E4A239"/>
          <w:sz w:val="22"/>
          <w:u w:val="single"/>
        </w:rPr>
        <w:t xml:space="preserve"> por el solicitante</w:t>
      </w:r>
      <w:r>
        <w:rPr>
          <w:i/>
          <w:color w:val="E4A239"/>
          <w:sz w:val="22"/>
          <w:u w:val="single"/>
        </w:rPr>
        <w:t xml:space="preserve"> este apartado; se aportan instrucciones para facilitar la cumplimentación</w:t>
      </w:r>
      <w:r w:rsidRPr="009C3B47">
        <w:rPr>
          <w:i/>
          <w:color w:val="E4A239"/>
          <w:sz w:val="22"/>
          <w:u w:val="single"/>
        </w:rPr>
        <w:t>]</w:t>
      </w:r>
    </w:p>
    <w:tbl>
      <w:tblPr>
        <w:tblStyle w:val="Tablaconcuadrcula"/>
        <w:tblW w:w="0" w:type="auto"/>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3823"/>
        <w:gridCol w:w="850"/>
        <w:gridCol w:w="3260"/>
        <w:gridCol w:w="1127"/>
      </w:tblGrid>
      <w:tr w:rsidR="00F73DAF" w:rsidRPr="00740BC3" w14:paraId="5FF64828" w14:textId="77777777" w:rsidTr="00060D1F">
        <w:tc>
          <w:tcPr>
            <w:tcW w:w="3823" w:type="dxa"/>
            <w:tcBorders>
              <w:bottom w:val="single" w:sz="4" w:space="0" w:color="FFFFFF" w:themeColor="background1"/>
            </w:tcBorders>
            <w:shd w:val="clear" w:color="auto" w:fill="E4A239"/>
            <w:tcMar>
              <w:left w:w="57" w:type="dxa"/>
              <w:right w:w="57" w:type="dxa"/>
            </w:tcMar>
            <w:vAlign w:val="center"/>
          </w:tcPr>
          <w:p w14:paraId="60031337" w14:textId="77777777" w:rsidR="00F73DAF" w:rsidRPr="00740BC3" w:rsidRDefault="00F73DAF" w:rsidP="00F73DAF">
            <w:pPr>
              <w:spacing w:before="0"/>
              <w:jc w:val="left"/>
              <w:rPr>
                <w:rFonts w:eastAsia="Times New Roman" w:cs="Arial"/>
                <w:b/>
                <w:color w:val="FFFFFF" w:themeColor="background1"/>
                <w:sz w:val="20"/>
                <w:szCs w:val="20"/>
                <w:lang w:eastAsia="es-ES"/>
              </w:rPr>
            </w:pPr>
            <w:r w:rsidRPr="00740BC3">
              <w:rPr>
                <w:rFonts w:eastAsia="Times New Roman" w:cs="Arial"/>
                <w:b/>
                <w:color w:val="FFFFFF" w:themeColor="background1"/>
                <w:sz w:val="20"/>
                <w:szCs w:val="20"/>
                <w:lang w:eastAsia="es-ES"/>
              </w:rPr>
              <w:t>Identificación de la actuación (nombre de la subvención)</w:t>
            </w:r>
          </w:p>
        </w:tc>
        <w:tc>
          <w:tcPr>
            <w:tcW w:w="850" w:type="dxa"/>
            <w:tcMar>
              <w:left w:w="57" w:type="dxa"/>
              <w:right w:w="57" w:type="dxa"/>
            </w:tcMar>
            <w:vAlign w:val="center"/>
          </w:tcPr>
          <w:p w14:paraId="71050004" w14:textId="77777777" w:rsidR="00F73DAF" w:rsidRPr="00420125" w:rsidRDefault="00F73DAF" w:rsidP="00F73DAF">
            <w:pPr>
              <w:spacing w:before="0"/>
              <w:jc w:val="center"/>
              <w:rPr>
                <w:rFonts w:eastAsia="Times New Roman" w:cs="Arial"/>
                <w:b/>
                <w:i/>
                <w:color w:val="0D0D0D" w:themeColor="text1" w:themeTint="F2"/>
                <w:sz w:val="18"/>
                <w:szCs w:val="18"/>
                <w:lang w:eastAsia="es-ES"/>
              </w:rPr>
            </w:pPr>
            <w:r w:rsidRPr="00420125">
              <w:rPr>
                <w:rFonts w:eastAsia="Times New Roman" w:cs="Arial"/>
                <w:b/>
                <w:i/>
                <w:color w:val="0D0D0D" w:themeColor="text1" w:themeTint="F2"/>
                <w:sz w:val="18"/>
                <w:szCs w:val="18"/>
                <w:lang w:eastAsia="es-ES"/>
              </w:rPr>
              <w:t>RD 477/2021</w:t>
            </w:r>
          </w:p>
        </w:tc>
        <w:tc>
          <w:tcPr>
            <w:tcW w:w="4387" w:type="dxa"/>
            <w:gridSpan w:val="2"/>
            <w:shd w:val="clear" w:color="auto" w:fill="D9D9D9" w:themeFill="background1" w:themeFillShade="D9"/>
            <w:tcMar>
              <w:left w:w="57" w:type="dxa"/>
              <w:right w:w="57" w:type="dxa"/>
            </w:tcMar>
            <w:vAlign w:val="center"/>
          </w:tcPr>
          <w:p w14:paraId="67DE8DE4" w14:textId="6DC17411" w:rsidR="00F73DAF" w:rsidRPr="00931DF4" w:rsidRDefault="00F73DAF" w:rsidP="00B65536">
            <w:pPr>
              <w:spacing w:before="0"/>
              <w:rPr>
                <w:rFonts w:eastAsia="Times New Roman" w:cs="Arial"/>
                <w:i/>
                <w:color w:val="0D0D0D" w:themeColor="text1" w:themeTint="F2"/>
                <w:sz w:val="17"/>
                <w:szCs w:val="17"/>
                <w:lang w:eastAsia="es-ES"/>
              </w:rPr>
            </w:pPr>
            <w:r w:rsidRPr="00931DF4">
              <w:rPr>
                <w:rFonts w:eastAsia="Times New Roman" w:cs="Arial"/>
                <w:i/>
                <w:color w:val="0D0D0D" w:themeColor="text1" w:themeTint="F2"/>
                <w:sz w:val="17"/>
                <w:szCs w:val="17"/>
                <w:lang w:eastAsia="es-ES"/>
              </w:rPr>
              <w:t xml:space="preserve">RD 477/2021. programas de incentivos ligados al autoconsumo y al almacenamiento, con fuentes de energía renovable, así como a la implantación de sistemas térmicos renovables en el sector residencial, en el marco del </w:t>
            </w:r>
            <w:r w:rsidR="00B65536" w:rsidRPr="00931DF4">
              <w:rPr>
                <w:rFonts w:eastAsia="Times New Roman" w:cs="Arial"/>
                <w:i/>
                <w:color w:val="0D0D0D" w:themeColor="text1" w:themeTint="F2"/>
                <w:sz w:val="17"/>
                <w:szCs w:val="17"/>
                <w:lang w:eastAsia="es-ES"/>
              </w:rPr>
              <w:t>PRTR.</w:t>
            </w:r>
          </w:p>
        </w:tc>
      </w:tr>
      <w:tr w:rsidR="00F73DAF" w:rsidRPr="00740BC3" w14:paraId="76C33736" w14:textId="77777777" w:rsidTr="00060D1F">
        <w:tc>
          <w:tcPr>
            <w:tcW w:w="3823" w:type="dxa"/>
            <w:tcBorders>
              <w:top w:val="single" w:sz="4" w:space="0" w:color="FFFFFF" w:themeColor="background1"/>
              <w:bottom w:val="single" w:sz="4" w:space="0" w:color="FFFFFF" w:themeColor="background1"/>
            </w:tcBorders>
            <w:shd w:val="clear" w:color="auto" w:fill="E4A239"/>
            <w:tcMar>
              <w:left w:w="57" w:type="dxa"/>
              <w:right w:w="57" w:type="dxa"/>
            </w:tcMar>
            <w:vAlign w:val="center"/>
          </w:tcPr>
          <w:p w14:paraId="063B08B1" w14:textId="77777777" w:rsidR="00F73DAF" w:rsidRPr="00740BC3" w:rsidRDefault="00F73DAF" w:rsidP="00F73DAF">
            <w:pPr>
              <w:spacing w:before="0"/>
              <w:jc w:val="left"/>
              <w:rPr>
                <w:rFonts w:eastAsia="Times New Roman" w:cs="Arial"/>
                <w:b/>
                <w:color w:val="FFFFFF" w:themeColor="background1"/>
                <w:sz w:val="20"/>
                <w:szCs w:val="20"/>
                <w:lang w:eastAsia="es-ES"/>
              </w:rPr>
            </w:pPr>
            <w:r w:rsidRPr="00740BC3">
              <w:rPr>
                <w:rFonts w:eastAsia="Times New Roman" w:cs="Arial"/>
                <w:b/>
                <w:color w:val="FFFFFF" w:themeColor="background1"/>
                <w:sz w:val="20"/>
                <w:szCs w:val="20"/>
                <w:lang w:eastAsia="es-ES"/>
              </w:rPr>
              <w:t>Componente del PRTR al que pertenece la actividad</w:t>
            </w:r>
          </w:p>
        </w:tc>
        <w:tc>
          <w:tcPr>
            <w:tcW w:w="850" w:type="dxa"/>
            <w:tcMar>
              <w:left w:w="57" w:type="dxa"/>
              <w:right w:w="57" w:type="dxa"/>
            </w:tcMar>
            <w:vAlign w:val="center"/>
          </w:tcPr>
          <w:p w14:paraId="21C91FD5" w14:textId="77777777" w:rsidR="00F73DAF" w:rsidRPr="00740BC3" w:rsidRDefault="00F73DAF" w:rsidP="00F73DAF">
            <w:pPr>
              <w:spacing w:before="0"/>
              <w:jc w:val="center"/>
              <w:rPr>
                <w:rFonts w:eastAsia="Times New Roman" w:cs="Arial"/>
                <w:i/>
                <w:color w:val="0D0D0D" w:themeColor="text1" w:themeTint="F2"/>
                <w:sz w:val="18"/>
                <w:szCs w:val="18"/>
                <w:lang w:eastAsia="es-ES"/>
              </w:rPr>
            </w:pPr>
          </w:p>
        </w:tc>
        <w:tc>
          <w:tcPr>
            <w:tcW w:w="4387" w:type="dxa"/>
            <w:gridSpan w:val="2"/>
            <w:shd w:val="clear" w:color="auto" w:fill="D9D9D9" w:themeFill="background1" w:themeFillShade="D9"/>
            <w:tcMar>
              <w:left w:w="57" w:type="dxa"/>
              <w:right w:w="57" w:type="dxa"/>
            </w:tcMar>
            <w:vAlign w:val="center"/>
          </w:tcPr>
          <w:p w14:paraId="3255A5D0" w14:textId="77777777" w:rsidR="007350A3" w:rsidRPr="00931DF4" w:rsidRDefault="007350A3" w:rsidP="007350A3">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C7:</w:t>
            </w:r>
            <w:r w:rsidRPr="00931DF4">
              <w:rPr>
                <w:rFonts w:eastAsia="Times New Roman" w:cs="Arial"/>
                <w:i/>
                <w:color w:val="0D0D0D" w:themeColor="text1" w:themeTint="F2"/>
                <w:sz w:val="17"/>
                <w:szCs w:val="17"/>
                <w:lang w:eastAsia="es-ES"/>
              </w:rPr>
              <w:t xml:space="preserve"> Actuaciones de generación con energías renovables</w:t>
            </w:r>
          </w:p>
          <w:p w14:paraId="1AC6F7C1" w14:textId="77777777" w:rsidR="007350A3" w:rsidRPr="00931DF4" w:rsidRDefault="007350A3" w:rsidP="007350A3">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C8:</w:t>
            </w:r>
            <w:r w:rsidRPr="00931DF4">
              <w:rPr>
                <w:rFonts w:eastAsia="Times New Roman" w:cs="Arial"/>
                <w:i/>
                <w:color w:val="0D0D0D" w:themeColor="text1" w:themeTint="F2"/>
                <w:sz w:val="17"/>
                <w:szCs w:val="17"/>
                <w:lang w:eastAsia="es-ES"/>
              </w:rPr>
              <w:t xml:space="preserve"> Actuaciones de almacenamiento</w:t>
            </w:r>
          </w:p>
          <w:p w14:paraId="3E023BF7" w14:textId="5E1B5CC3" w:rsidR="00F73DAF" w:rsidRPr="00931DF4" w:rsidRDefault="007350A3" w:rsidP="007350A3">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C7/C8:</w:t>
            </w:r>
            <w:r w:rsidRPr="00931DF4">
              <w:rPr>
                <w:rFonts w:eastAsia="Times New Roman" w:cs="Arial"/>
                <w:i/>
                <w:color w:val="0D0D0D" w:themeColor="text1" w:themeTint="F2"/>
                <w:sz w:val="17"/>
                <w:szCs w:val="17"/>
                <w:lang w:eastAsia="es-ES"/>
              </w:rPr>
              <w:t xml:space="preserve"> Actuaciones de generación energías renovables con almacenamiento.</w:t>
            </w:r>
          </w:p>
        </w:tc>
      </w:tr>
      <w:tr w:rsidR="00F73DAF" w:rsidRPr="00740BC3" w14:paraId="4314E409" w14:textId="77777777" w:rsidTr="00060D1F">
        <w:tc>
          <w:tcPr>
            <w:tcW w:w="3823" w:type="dxa"/>
            <w:tcBorders>
              <w:top w:val="single" w:sz="4" w:space="0" w:color="FFFFFF" w:themeColor="background1"/>
              <w:bottom w:val="single" w:sz="4" w:space="0" w:color="FFFFFF" w:themeColor="background1"/>
            </w:tcBorders>
            <w:shd w:val="clear" w:color="auto" w:fill="E4A239"/>
            <w:tcMar>
              <w:left w:w="57" w:type="dxa"/>
              <w:right w:w="57" w:type="dxa"/>
            </w:tcMar>
            <w:vAlign w:val="center"/>
          </w:tcPr>
          <w:p w14:paraId="3A2A1392" w14:textId="77777777" w:rsidR="00F73DAF" w:rsidRPr="00740BC3" w:rsidRDefault="00F73DAF" w:rsidP="00F73DAF">
            <w:pPr>
              <w:spacing w:before="0"/>
              <w:jc w:val="left"/>
              <w:rPr>
                <w:rFonts w:eastAsia="Times New Roman" w:cs="Arial"/>
                <w:b/>
                <w:color w:val="FFFFFF" w:themeColor="background1"/>
                <w:sz w:val="20"/>
                <w:szCs w:val="20"/>
                <w:lang w:eastAsia="es-ES"/>
              </w:rPr>
            </w:pPr>
            <w:r w:rsidRPr="00740BC3">
              <w:rPr>
                <w:b/>
                <w:color w:val="FFFFFF" w:themeColor="background1"/>
                <w:sz w:val="20"/>
                <w:szCs w:val="20"/>
              </w:rPr>
              <w:t xml:space="preserve">Medida (Reforma o Inversión) del Componente PRTR al que pertenece la actividad indicando, en su caso, la </w:t>
            </w:r>
            <w:proofErr w:type="spellStart"/>
            <w:r w:rsidRPr="00740BC3">
              <w:rPr>
                <w:b/>
                <w:color w:val="FFFFFF" w:themeColor="background1"/>
                <w:sz w:val="20"/>
                <w:szCs w:val="20"/>
              </w:rPr>
              <w:t>submedida</w:t>
            </w:r>
            <w:proofErr w:type="spellEnd"/>
          </w:p>
        </w:tc>
        <w:tc>
          <w:tcPr>
            <w:tcW w:w="850" w:type="dxa"/>
            <w:tcMar>
              <w:left w:w="57" w:type="dxa"/>
              <w:right w:w="57" w:type="dxa"/>
            </w:tcMar>
            <w:vAlign w:val="center"/>
          </w:tcPr>
          <w:p w14:paraId="7B3D92BD" w14:textId="77777777" w:rsidR="00F73DAF" w:rsidRPr="00740BC3" w:rsidRDefault="00F73DAF" w:rsidP="00F73DAF">
            <w:pPr>
              <w:spacing w:before="0"/>
              <w:jc w:val="center"/>
              <w:rPr>
                <w:rFonts w:eastAsia="Times New Roman" w:cs="Arial"/>
                <w:i/>
                <w:color w:val="0D0D0D" w:themeColor="text1" w:themeTint="F2"/>
                <w:sz w:val="18"/>
                <w:szCs w:val="18"/>
                <w:lang w:eastAsia="es-ES"/>
              </w:rPr>
            </w:pPr>
          </w:p>
        </w:tc>
        <w:tc>
          <w:tcPr>
            <w:tcW w:w="4387" w:type="dxa"/>
            <w:gridSpan w:val="2"/>
            <w:shd w:val="clear" w:color="auto" w:fill="D9D9D9" w:themeFill="background1" w:themeFillShade="D9"/>
            <w:tcMar>
              <w:left w:w="57" w:type="dxa"/>
              <w:right w:w="57" w:type="dxa"/>
            </w:tcMar>
            <w:vAlign w:val="center"/>
          </w:tcPr>
          <w:p w14:paraId="27B71073" w14:textId="77777777" w:rsidR="007350A3" w:rsidRPr="00931DF4" w:rsidRDefault="007350A3" w:rsidP="007350A3">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C7.I1:</w:t>
            </w:r>
            <w:r w:rsidRPr="00931DF4">
              <w:rPr>
                <w:rFonts w:eastAsia="Times New Roman" w:cs="Arial"/>
                <w:i/>
                <w:color w:val="0D0D0D" w:themeColor="text1" w:themeTint="F2"/>
                <w:sz w:val="17"/>
                <w:szCs w:val="17"/>
                <w:lang w:eastAsia="es-ES"/>
              </w:rPr>
              <w:t xml:space="preserve"> Actuaciones de generación con energías renovables.</w:t>
            </w:r>
          </w:p>
          <w:p w14:paraId="34FECA0B" w14:textId="77777777" w:rsidR="007350A3" w:rsidRPr="00931DF4" w:rsidRDefault="007350A3" w:rsidP="007350A3">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C8.I1:</w:t>
            </w:r>
            <w:r w:rsidRPr="00931DF4">
              <w:rPr>
                <w:rFonts w:eastAsia="Times New Roman" w:cs="Arial"/>
                <w:i/>
                <w:color w:val="0D0D0D" w:themeColor="text1" w:themeTint="F2"/>
                <w:sz w:val="17"/>
                <w:szCs w:val="17"/>
                <w:lang w:eastAsia="es-ES"/>
              </w:rPr>
              <w:t xml:space="preserve"> Actuaciones de almacenamiento.</w:t>
            </w:r>
          </w:p>
          <w:p w14:paraId="420B359F" w14:textId="2D99DFAA" w:rsidR="00F73DAF" w:rsidRPr="00931DF4" w:rsidRDefault="007350A3" w:rsidP="007350A3">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C7.I1/C8.I1:</w:t>
            </w:r>
            <w:r w:rsidRPr="00931DF4">
              <w:rPr>
                <w:rFonts w:eastAsia="Times New Roman" w:cs="Arial"/>
                <w:i/>
                <w:color w:val="0D0D0D" w:themeColor="text1" w:themeTint="F2"/>
                <w:sz w:val="17"/>
                <w:szCs w:val="17"/>
                <w:lang w:eastAsia="es-ES"/>
              </w:rPr>
              <w:t xml:space="preserve"> Actuaciones de generación energías renovables con almacenamiento.</w:t>
            </w:r>
          </w:p>
        </w:tc>
      </w:tr>
      <w:tr w:rsidR="00F73DAF" w:rsidRPr="00740BC3" w14:paraId="75E631C7" w14:textId="77777777" w:rsidTr="00060D1F">
        <w:tc>
          <w:tcPr>
            <w:tcW w:w="3823" w:type="dxa"/>
            <w:tcBorders>
              <w:top w:val="single" w:sz="4" w:space="0" w:color="FFFFFF" w:themeColor="background1"/>
              <w:bottom w:val="single" w:sz="4" w:space="0" w:color="E4A239"/>
            </w:tcBorders>
            <w:shd w:val="clear" w:color="auto" w:fill="E4A239"/>
            <w:tcMar>
              <w:left w:w="57" w:type="dxa"/>
              <w:right w:w="57" w:type="dxa"/>
            </w:tcMar>
            <w:vAlign w:val="center"/>
          </w:tcPr>
          <w:p w14:paraId="137D0DDB" w14:textId="77777777" w:rsidR="00F73DAF" w:rsidRPr="00740BC3" w:rsidRDefault="00F73DAF" w:rsidP="00F73DAF">
            <w:pPr>
              <w:spacing w:before="0"/>
              <w:jc w:val="left"/>
              <w:rPr>
                <w:rFonts w:eastAsia="Times New Roman" w:cs="Arial"/>
                <w:b/>
                <w:color w:val="FFFFFF" w:themeColor="background1"/>
                <w:sz w:val="20"/>
                <w:szCs w:val="20"/>
                <w:lang w:eastAsia="es-ES"/>
              </w:rPr>
            </w:pPr>
            <w:r w:rsidRPr="00740BC3">
              <w:rPr>
                <w:b/>
                <w:color w:val="FFFFFF" w:themeColor="background1"/>
                <w:sz w:val="20"/>
                <w:szCs w:val="20"/>
              </w:rPr>
              <w:t xml:space="preserve">Etiquetado climático y medioambiental asignado a la medida (Reforma o Inversión) o, en su caso, a la </w:t>
            </w:r>
            <w:proofErr w:type="spellStart"/>
            <w:r w:rsidRPr="00740BC3">
              <w:rPr>
                <w:b/>
                <w:color w:val="FFFFFF" w:themeColor="background1"/>
                <w:sz w:val="20"/>
                <w:szCs w:val="20"/>
              </w:rPr>
              <w:t>submedida</w:t>
            </w:r>
            <w:proofErr w:type="spellEnd"/>
            <w:r w:rsidRPr="00740BC3">
              <w:rPr>
                <w:b/>
                <w:color w:val="FFFFFF" w:themeColor="background1"/>
                <w:sz w:val="20"/>
                <w:szCs w:val="20"/>
              </w:rPr>
              <w:t xml:space="preserve"> del PRTR (Anexo VI, Reglamento 2021/241)</w:t>
            </w:r>
            <w:r>
              <w:rPr>
                <w:b/>
                <w:color w:val="FFFFFF" w:themeColor="background1"/>
                <w:sz w:val="20"/>
                <w:szCs w:val="20"/>
              </w:rPr>
              <w:t>*</w:t>
            </w:r>
          </w:p>
        </w:tc>
        <w:tc>
          <w:tcPr>
            <w:tcW w:w="850" w:type="dxa"/>
            <w:tcMar>
              <w:left w:w="57" w:type="dxa"/>
              <w:right w:w="57" w:type="dxa"/>
            </w:tcMar>
            <w:vAlign w:val="center"/>
          </w:tcPr>
          <w:p w14:paraId="3F894334" w14:textId="77777777" w:rsidR="00F73DAF" w:rsidRPr="00740BC3" w:rsidRDefault="00F73DAF" w:rsidP="00F73DAF">
            <w:pPr>
              <w:spacing w:before="0"/>
              <w:jc w:val="center"/>
              <w:rPr>
                <w:rFonts w:eastAsia="Times New Roman" w:cs="Arial"/>
                <w:i/>
                <w:color w:val="0D0D0D" w:themeColor="text1" w:themeTint="F2"/>
                <w:sz w:val="18"/>
                <w:szCs w:val="18"/>
                <w:lang w:eastAsia="es-ES"/>
              </w:rPr>
            </w:pPr>
          </w:p>
        </w:tc>
        <w:tc>
          <w:tcPr>
            <w:tcW w:w="4387" w:type="dxa"/>
            <w:gridSpan w:val="2"/>
            <w:shd w:val="clear" w:color="auto" w:fill="D9D9D9" w:themeFill="background1" w:themeFillShade="D9"/>
            <w:tcMar>
              <w:left w:w="57" w:type="dxa"/>
              <w:right w:w="57" w:type="dxa"/>
            </w:tcMar>
            <w:vAlign w:val="center"/>
          </w:tcPr>
          <w:p w14:paraId="0FE40805" w14:textId="77777777" w:rsidR="00F73DAF" w:rsidRPr="00931DF4" w:rsidRDefault="00F73DAF" w:rsidP="00F73DAF">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028:</w:t>
            </w:r>
            <w:r w:rsidRPr="00931DF4">
              <w:rPr>
                <w:rFonts w:eastAsia="Times New Roman" w:cs="Arial"/>
                <w:i/>
                <w:color w:val="0D0D0D" w:themeColor="text1" w:themeTint="F2"/>
                <w:sz w:val="17"/>
                <w:szCs w:val="17"/>
                <w:lang w:eastAsia="es-ES"/>
              </w:rPr>
              <w:t xml:space="preserve"> Energía renovable: eólica.</w:t>
            </w:r>
          </w:p>
          <w:p w14:paraId="3A147166" w14:textId="1F0183CE" w:rsidR="00F73DAF" w:rsidRPr="00931DF4" w:rsidRDefault="00F73DAF" w:rsidP="00F73DAF">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029:</w:t>
            </w:r>
            <w:r w:rsidRPr="00931DF4">
              <w:rPr>
                <w:rFonts w:eastAsia="Times New Roman" w:cs="Arial"/>
                <w:i/>
                <w:color w:val="0D0D0D" w:themeColor="text1" w:themeTint="F2"/>
                <w:sz w:val="17"/>
                <w:szCs w:val="17"/>
                <w:lang w:eastAsia="es-ES"/>
              </w:rPr>
              <w:t xml:space="preserve"> Energía renovable: solar (</w:t>
            </w:r>
            <w:r w:rsidR="00F101F9">
              <w:rPr>
                <w:rFonts w:eastAsia="Times New Roman" w:cs="Arial"/>
                <w:i/>
                <w:color w:val="0D0D0D" w:themeColor="text1" w:themeTint="F2"/>
                <w:sz w:val="17"/>
                <w:szCs w:val="17"/>
                <w:lang w:eastAsia="es-ES"/>
              </w:rPr>
              <w:t>fotovoltaica</w:t>
            </w:r>
            <w:r w:rsidRPr="00931DF4">
              <w:rPr>
                <w:rFonts w:eastAsia="Times New Roman" w:cs="Arial"/>
                <w:i/>
                <w:color w:val="0D0D0D" w:themeColor="text1" w:themeTint="F2"/>
                <w:sz w:val="17"/>
                <w:szCs w:val="17"/>
                <w:lang w:eastAsia="es-ES"/>
              </w:rPr>
              <w:t xml:space="preserve"> y térmica).</w:t>
            </w:r>
          </w:p>
          <w:p w14:paraId="3D4F17C4" w14:textId="77777777" w:rsidR="00F73DAF" w:rsidRPr="00931DF4" w:rsidRDefault="00F73DAF" w:rsidP="00F73DAF">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030 bis:</w:t>
            </w:r>
            <w:r w:rsidRPr="00931DF4">
              <w:rPr>
                <w:rFonts w:eastAsia="Times New Roman" w:cs="Arial"/>
                <w:i/>
                <w:color w:val="0D0D0D" w:themeColor="text1" w:themeTint="F2"/>
                <w:sz w:val="17"/>
                <w:szCs w:val="17"/>
                <w:lang w:eastAsia="es-ES"/>
              </w:rPr>
              <w:t xml:space="preserve"> Energía renovable: biomasa con grandes reducciones de gases de efecto invernadero</w:t>
            </w:r>
            <w:r w:rsidRPr="00931DF4">
              <w:rPr>
                <w:rStyle w:val="Refdenotaalpie"/>
                <w:rFonts w:eastAsia="Times New Roman" w:cs="Arial"/>
                <w:i/>
                <w:color w:val="0D0D0D" w:themeColor="text1" w:themeTint="F2"/>
                <w:sz w:val="17"/>
                <w:szCs w:val="17"/>
                <w:lang w:eastAsia="es-ES"/>
              </w:rPr>
              <w:footnoteReference w:id="6"/>
            </w:r>
          </w:p>
          <w:p w14:paraId="1E4F9F82" w14:textId="1518CCFD" w:rsidR="00F73DAF" w:rsidRPr="00931DF4" w:rsidRDefault="00F73DAF" w:rsidP="00F73DAF">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032:</w:t>
            </w:r>
            <w:r w:rsidRPr="00931DF4">
              <w:rPr>
                <w:rFonts w:eastAsia="Times New Roman" w:cs="Arial"/>
                <w:i/>
                <w:color w:val="0D0D0D" w:themeColor="text1" w:themeTint="F2"/>
                <w:sz w:val="17"/>
                <w:szCs w:val="17"/>
                <w:lang w:eastAsia="es-ES"/>
              </w:rPr>
              <w:t xml:space="preserve"> Otras energías renovables (geotermia, </w:t>
            </w:r>
            <w:proofErr w:type="spellStart"/>
            <w:r w:rsidRPr="00931DF4">
              <w:rPr>
                <w:rFonts w:eastAsia="Times New Roman" w:cs="Arial"/>
                <w:i/>
                <w:color w:val="0D0D0D" w:themeColor="text1" w:themeTint="F2"/>
                <w:sz w:val="17"/>
                <w:szCs w:val="17"/>
                <w:lang w:eastAsia="es-ES"/>
              </w:rPr>
              <w:t>hidrotermia</w:t>
            </w:r>
            <w:proofErr w:type="spellEnd"/>
            <w:r w:rsidRPr="00931DF4">
              <w:rPr>
                <w:rFonts w:eastAsia="Times New Roman" w:cs="Arial"/>
                <w:i/>
                <w:color w:val="0D0D0D" w:themeColor="text1" w:themeTint="F2"/>
                <w:sz w:val="17"/>
                <w:szCs w:val="17"/>
                <w:lang w:eastAsia="es-ES"/>
              </w:rPr>
              <w:t xml:space="preserve"> y aerotermia)</w:t>
            </w:r>
            <w:r w:rsidR="00FD2335" w:rsidRPr="00931DF4">
              <w:rPr>
                <w:rFonts w:eastAsia="Times New Roman" w:cs="Arial"/>
                <w:i/>
                <w:color w:val="0D0D0D" w:themeColor="text1" w:themeTint="F2"/>
                <w:sz w:val="17"/>
                <w:szCs w:val="17"/>
                <w:lang w:eastAsia="es-ES"/>
              </w:rPr>
              <w:t>.</w:t>
            </w:r>
          </w:p>
          <w:p w14:paraId="6FA707E1" w14:textId="7BA29EF4" w:rsidR="00F73DAF" w:rsidRPr="00931DF4" w:rsidRDefault="00F73DAF" w:rsidP="00F73DAF">
            <w:pPr>
              <w:spacing w:before="0"/>
              <w:jc w:val="left"/>
              <w:rPr>
                <w:rFonts w:eastAsia="Times New Roman" w:cs="Arial"/>
                <w:i/>
                <w:color w:val="0D0D0D" w:themeColor="text1" w:themeTint="F2"/>
                <w:sz w:val="17"/>
                <w:szCs w:val="17"/>
                <w:lang w:eastAsia="es-ES"/>
              </w:rPr>
            </w:pPr>
            <w:r w:rsidRPr="00931DF4">
              <w:rPr>
                <w:rFonts w:eastAsia="Times New Roman" w:cs="Arial"/>
                <w:b/>
                <w:i/>
                <w:color w:val="0D0D0D" w:themeColor="text1" w:themeTint="F2"/>
                <w:sz w:val="17"/>
                <w:szCs w:val="17"/>
                <w:lang w:eastAsia="es-ES"/>
              </w:rPr>
              <w:t>033:</w:t>
            </w:r>
            <w:r w:rsidRPr="00931DF4">
              <w:rPr>
                <w:rFonts w:eastAsia="Times New Roman" w:cs="Arial"/>
                <w:i/>
                <w:color w:val="0D0D0D" w:themeColor="text1" w:themeTint="F2"/>
                <w:sz w:val="17"/>
                <w:szCs w:val="17"/>
                <w:lang w:eastAsia="es-ES"/>
              </w:rPr>
              <w:t xml:space="preserve"> Sistemas de </w:t>
            </w:r>
            <w:r w:rsidR="00FD2335" w:rsidRPr="00931DF4">
              <w:rPr>
                <w:rFonts w:eastAsia="Times New Roman" w:cs="Arial"/>
                <w:i/>
                <w:color w:val="0D0D0D" w:themeColor="text1" w:themeTint="F2"/>
                <w:sz w:val="17"/>
                <w:szCs w:val="17"/>
                <w:lang w:eastAsia="es-ES"/>
              </w:rPr>
              <w:t>almacenamiento</w:t>
            </w:r>
          </w:p>
        </w:tc>
      </w:tr>
      <w:tr w:rsidR="00B65536" w:rsidRPr="00740BC3" w14:paraId="14B58BAE" w14:textId="77777777" w:rsidTr="004F012C">
        <w:trPr>
          <w:trHeight w:val="206"/>
        </w:trPr>
        <w:tc>
          <w:tcPr>
            <w:tcW w:w="3823" w:type="dxa"/>
            <w:tcBorders>
              <w:top w:val="single" w:sz="4" w:space="0" w:color="E4A239"/>
              <w:bottom w:val="single" w:sz="4" w:space="0" w:color="E4A239"/>
            </w:tcBorders>
            <w:shd w:val="clear" w:color="auto" w:fill="auto"/>
            <w:tcMar>
              <w:left w:w="57" w:type="dxa"/>
              <w:right w:w="57" w:type="dxa"/>
            </w:tcMar>
          </w:tcPr>
          <w:p w14:paraId="77545CA5" w14:textId="46CCDD24" w:rsidR="00B65536" w:rsidRPr="00B65536" w:rsidRDefault="00B65536" w:rsidP="00B65536">
            <w:pPr>
              <w:spacing w:before="0"/>
              <w:ind w:left="224"/>
              <w:jc w:val="left"/>
              <w:rPr>
                <w:b/>
                <w:i/>
                <w:color w:val="FFFFFF" w:themeColor="background1"/>
                <w:sz w:val="20"/>
                <w:szCs w:val="20"/>
              </w:rPr>
            </w:pPr>
            <w:r w:rsidRPr="00B65536">
              <w:rPr>
                <w:i/>
                <w:sz w:val="20"/>
                <w:szCs w:val="20"/>
              </w:rPr>
              <w:t>Porcentaje de contribución a objetivos climáticos (%)</w:t>
            </w:r>
          </w:p>
        </w:tc>
        <w:tc>
          <w:tcPr>
            <w:tcW w:w="850" w:type="dxa"/>
            <w:tcMar>
              <w:left w:w="57" w:type="dxa"/>
              <w:right w:w="57" w:type="dxa"/>
            </w:tcMar>
            <w:vAlign w:val="center"/>
          </w:tcPr>
          <w:p w14:paraId="7A731941" w14:textId="72DD20AF" w:rsidR="00B65536" w:rsidRPr="00B65536" w:rsidRDefault="00B65536" w:rsidP="00F73DAF">
            <w:pPr>
              <w:spacing w:before="0"/>
              <w:jc w:val="center"/>
              <w:rPr>
                <w:rFonts w:eastAsia="Times New Roman" w:cs="Arial"/>
                <w:b/>
                <w:i/>
                <w:color w:val="0D0D0D" w:themeColor="text1" w:themeTint="F2"/>
                <w:sz w:val="18"/>
                <w:szCs w:val="18"/>
                <w:lang w:eastAsia="es-ES"/>
              </w:rPr>
            </w:pPr>
            <w:r w:rsidRPr="00B65536">
              <w:rPr>
                <w:rFonts w:eastAsia="Times New Roman" w:cs="Arial"/>
                <w:b/>
                <w:i/>
                <w:color w:val="0D0D0D" w:themeColor="text1" w:themeTint="F2"/>
                <w:sz w:val="18"/>
                <w:szCs w:val="18"/>
                <w:lang w:eastAsia="es-ES"/>
              </w:rPr>
              <w:t>100%</w:t>
            </w:r>
          </w:p>
        </w:tc>
        <w:tc>
          <w:tcPr>
            <w:tcW w:w="4387" w:type="dxa"/>
            <w:gridSpan w:val="2"/>
            <w:vMerge w:val="restart"/>
            <w:shd w:val="clear" w:color="auto" w:fill="D9D9D9" w:themeFill="background1" w:themeFillShade="D9"/>
            <w:tcMar>
              <w:left w:w="57" w:type="dxa"/>
              <w:right w:w="57" w:type="dxa"/>
            </w:tcMar>
            <w:vAlign w:val="center"/>
          </w:tcPr>
          <w:p w14:paraId="2C9CC16F" w14:textId="1EF7BAC0" w:rsidR="00B65536" w:rsidRPr="00931DF4" w:rsidRDefault="00B65536" w:rsidP="00F73DAF">
            <w:pPr>
              <w:spacing w:before="0"/>
              <w:jc w:val="left"/>
              <w:rPr>
                <w:rFonts w:eastAsia="Times New Roman" w:cs="Arial"/>
                <w:i/>
                <w:color w:val="0D0D0D" w:themeColor="text1" w:themeTint="F2"/>
                <w:sz w:val="17"/>
                <w:szCs w:val="17"/>
                <w:lang w:eastAsia="es-ES"/>
              </w:rPr>
            </w:pPr>
            <w:r w:rsidRPr="00931DF4">
              <w:rPr>
                <w:rFonts w:eastAsia="Times New Roman" w:cs="Arial"/>
                <w:i/>
                <w:color w:val="0D0D0D" w:themeColor="text1" w:themeTint="F2"/>
                <w:sz w:val="17"/>
                <w:szCs w:val="17"/>
                <w:lang w:eastAsia="es-ES"/>
              </w:rPr>
              <w:t>Todas las etiquetas correspondientes a tecnologías contempladas en el RD 477/2021 tienen el mismo porcentaje de contribución a objetivos climáticos y medioambientales.</w:t>
            </w:r>
          </w:p>
        </w:tc>
      </w:tr>
      <w:tr w:rsidR="00B65536" w:rsidRPr="00740BC3" w14:paraId="3BCE9A31" w14:textId="77777777" w:rsidTr="00A903CE">
        <w:trPr>
          <w:trHeight w:val="127"/>
        </w:trPr>
        <w:tc>
          <w:tcPr>
            <w:tcW w:w="3823" w:type="dxa"/>
            <w:tcBorders>
              <w:top w:val="single" w:sz="4" w:space="0" w:color="E4A239"/>
            </w:tcBorders>
            <w:shd w:val="clear" w:color="auto" w:fill="auto"/>
            <w:tcMar>
              <w:left w:w="57" w:type="dxa"/>
              <w:right w:w="57" w:type="dxa"/>
            </w:tcMar>
          </w:tcPr>
          <w:p w14:paraId="27D62EC6" w14:textId="3C4C80A6" w:rsidR="00B65536" w:rsidRPr="00B65536" w:rsidRDefault="00B65536" w:rsidP="00B65536">
            <w:pPr>
              <w:spacing w:before="0"/>
              <w:ind w:left="224"/>
              <w:jc w:val="left"/>
              <w:rPr>
                <w:b/>
                <w:i/>
                <w:color w:val="FFFFFF" w:themeColor="background1"/>
                <w:sz w:val="20"/>
                <w:szCs w:val="20"/>
              </w:rPr>
            </w:pPr>
            <w:r w:rsidRPr="00B65536">
              <w:rPr>
                <w:i/>
                <w:sz w:val="20"/>
                <w:szCs w:val="20"/>
              </w:rPr>
              <w:t>Porcentaje de contribución a objetivos medioambientales (%)</w:t>
            </w:r>
          </w:p>
        </w:tc>
        <w:tc>
          <w:tcPr>
            <w:tcW w:w="850" w:type="dxa"/>
            <w:tcMar>
              <w:left w:w="57" w:type="dxa"/>
              <w:right w:w="57" w:type="dxa"/>
            </w:tcMar>
            <w:vAlign w:val="center"/>
          </w:tcPr>
          <w:p w14:paraId="5ECD1E8C" w14:textId="685DB8D6" w:rsidR="00B65536" w:rsidRPr="00B65536" w:rsidRDefault="00B65536" w:rsidP="00F73DAF">
            <w:pPr>
              <w:spacing w:before="0"/>
              <w:jc w:val="center"/>
              <w:rPr>
                <w:rFonts w:eastAsia="Times New Roman" w:cs="Arial"/>
                <w:b/>
                <w:i/>
                <w:color w:val="0D0D0D" w:themeColor="text1" w:themeTint="F2"/>
                <w:sz w:val="18"/>
                <w:szCs w:val="18"/>
                <w:lang w:eastAsia="es-ES"/>
              </w:rPr>
            </w:pPr>
            <w:r w:rsidRPr="00B65536">
              <w:rPr>
                <w:rFonts w:eastAsia="Times New Roman" w:cs="Arial"/>
                <w:b/>
                <w:i/>
                <w:color w:val="0D0D0D" w:themeColor="text1" w:themeTint="F2"/>
                <w:sz w:val="18"/>
                <w:szCs w:val="18"/>
                <w:lang w:eastAsia="es-ES"/>
              </w:rPr>
              <w:t>40%</w:t>
            </w:r>
          </w:p>
        </w:tc>
        <w:tc>
          <w:tcPr>
            <w:tcW w:w="4387" w:type="dxa"/>
            <w:gridSpan w:val="2"/>
            <w:vMerge/>
            <w:shd w:val="clear" w:color="auto" w:fill="D9D9D9" w:themeFill="background1" w:themeFillShade="D9"/>
            <w:tcMar>
              <w:left w:w="57" w:type="dxa"/>
              <w:right w:w="57" w:type="dxa"/>
            </w:tcMar>
            <w:vAlign w:val="center"/>
          </w:tcPr>
          <w:p w14:paraId="7E19B8AC" w14:textId="77777777" w:rsidR="00B65536" w:rsidRPr="00975BA1" w:rsidRDefault="00B65536" w:rsidP="00F73DAF">
            <w:pPr>
              <w:spacing w:before="0"/>
              <w:jc w:val="left"/>
              <w:rPr>
                <w:rFonts w:eastAsia="Times New Roman" w:cs="Arial"/>
                <w:b/>
                <w:i/>
                <w:color w:val="0D0D0D" w:themeColor="text1" w:themeTint="F2"/>
                <w:sz w:val="17"/>
                <w:szCs w:val="17"/>
                <w:lang w:eastAsia="es-ES"/>
              </w:rPr>
            </w:pPr>
          </w:p>
        </w:tc>
      </w:tr>
      <w:tr w:rsidR="00F73DAF" w:rsidRPr="00740BC3" w14:paraId="2ED84E44" w14:textId="77777777" w:rsidTr="00060D1F">
        <w:tc>
          <w:tcPr>
            <w:tcW w:w="3823" w:type="dxa"/>
            <w:tcBorders>
              <w:top w:val="single" w:sz="4" w:space="0" w:color="FFFFFF" w:themeColor="background1"/>
            </w:tcBorders>
            <w:shd w:val="clear" w:color="auto" w:fill="E4A239"/>
            <w:tcMar>
              <w:left w:w="57" w:type="dxa"/>
              <w:right w:w="57" w:type="dxa"/>
            </w:tcMar>
          </w:tcPr>
          <w:p w14:paraId="033A6DDF" w14:textId="112B7B6F" w:rsidR="00F73DAF" w:rsidRPr="00DB7F88" w:rsidRDefault="00F73DAF" w:rsidP="00F73DAF">
            <w:pPr>
              <w:spacing w:before="0"/>
              <w:jc w:val="left"/>
              <w:rPr>
                <w:sz w:val="20"/>
                <w:szCs w:val="20"/>
              </w:rPr>
            </w:pPr>
            <w:r>
              <w:rPr>
                <w:b/>
                <w:color w:val="FFFFFF" w:themeColor="background1"/>
                <w:sz w:val="20"/>
                <w:szCs w:val="20"/>
              </w:rPr>
              <w:t>Justificar por qué la actividad se corresponde con la etiqueta seleccionada</w:t>
            </w:r>
          </w:p>
        </w:tc>
        <w:tc>
          <w:tcPr>
            <w:tcW w:w="4110" w:type="dxa"/>
            <w:gridSpan w:val="2"/>
            <w:tcMar>
              <w:left w:w="57" w:type="dxa"/>
              <w:right w:w="57" w:type="dxa"/>
            </w:tcMar>
            <w:vAlign w:val="center"/>
          </w:tcPr>
          <w:p w14:paraId="7395C665" w14:textId="549B5094" w:rsidR="00F73DAF" w:rsidRPr="00931DF4" w:rsidRDefault="009C3B47" w:rsidP="00F73DAF">
            <w:pPr>
              <w:spacing w:before="0"/>
              <w:jc w:val="center"/>
              <w:rPr>
                <w:rFonts w:eastAsia="Times New Roman" w:cs="Arial"/>
                <w:b/>
                <w:color w:val="0D0D0D" w:themeColor="text1" w:themeTint="F2"/>
                <w:sz w:val="17"/>
                <w:szCs w:val="17"/>
                <w:lang w:eastAsia="es-ES"/>
              </w:rPr>
            </w:pPr>
            <w:r w:rsidRPr="00931DF4">
              <w:rPr>
                <w:rFonts w:eastAsia="Times New Roman" w:cs="Arial"/>
                <w:b/>
                <w:color w:val="0D0D0D" w:themeColor="text1" w:themeTint="F2"/>
                <w:sz w:val="17"/>
                <w:szCs w:val="17"/>
                <w:lang w:eastAsia="es-ES"/>
              </w:rPr>
              <w:t>La tecnología/s de la actuación se corresponden con la/s etiqueta/s seleccionada/s.</w:t>
            </w:r>
          </w:p>
        </w:tc>
        <w:tc>
          <w:tcPr>
            <w:tcW w:w="1127" w:type="dxa"/>
            <w:shd w:val="clear" w:color="auto" w:fill="D9D9D9" w:themeFill="background1" w:themeFillShade="D9"/>
            <w:tcMar>
              <w:left w:w="57" w:type="dxa"/>
              <w:right w:w="57" w:type="dxa"/>
            </w:tcMar>
            <w:vAlign w:val="center"/>
          </w:tcPr>
          <w:p w14:paraId="53E90E59" w14:textId="6DF734C5" w:rsidR="00F73DAF" w:rsidRPr="00931DF4" w:rsidRDefault="009C3B47" w:rsidP="009C3B47">
            <w:pPr>
              <w:spacing w:before="0"/>
              <w:jc w:val="left"/>
              <w:rPr>
                <w:rFonts w:eastAsia="Times New Roman" w:cs="Arial"/>
                <w:i/>
                <w:color w:val="0D0D0D" w:themeColor="text1" w:themeTint="F2"/>
                <w:sz w:val="17"/>
                <w:szCs w:val="17"/>
                <w:lang w:eastAsia="es-ES"/>
              </w:rPr>
            </w:pPr>
            <w:r w:rsidRPr="00931DF4">
              <w:rPr>
                <w:rFonts w:eastAsia="Times New Roman" w:cs="Arial"/>
                <w:i/>
                <w:color w:val="0D0D0D" w:themeColor="text1" w:themeTint="F2"/>
                <w:sz w:val="17"/>
                <w:szCs w:val="17"/>
                <w:lang w:eastAsia="es-ES"/>
              </w:rPr>
              <w:t>Verificar</w:t>
            </w:r>
            <w:r w:rsidR="00060D1F" w:rsidRPr="00931DF4">
              <w:rPr>
                <w:rStyle w:val="Refdenotaalpie"/>
                <w:rFonts w:eastAsia="Times New Roman" w:cs="Arial"/>
                <w:i/>
                <w:color w:val="0D0D0D" w:themeColor="text1" w:themeTint="F2"/>
                <w:sz w:val="17"/>
                <w:szCs w:val="17"/>
                <w:lang w:eastAsia="es-ES"/>
              </w:rPr>
              <w:footnoteReference w:id="7"/>
            </w:r>
          </w:p>
        </w:tc>
      </w:tr>
    </w:tbl>
    <w:p w14:paraId="1B8DB915" w14:textId="77777777" w:rsidR="00EF598A" w:rsidRDefault="00EF598A" w:rsidP="00EF598A">
      <w:pPr>
        <w:spacing w:before="0" w:after="200"/>
        <w:jc w:val="center"/>
        <w:rPr>
          <w:rFonts w:eastAsia="Times New Roman" w:cs="Arial"/>
          <w:b/>
          <w:color w:val="0D0D0D" w:themeColor="text1" w:themeTint="F2"/>
          <w:sz w:val="22"/>
          <w:lang w:eastAsia="es-ES"/>
        </w:rPr>
      </w:pPr>
    </w:p>
    <w:p w14:paraId="756F8F1D" w14:textId="56948A62" w:rsidR="00EF598A" w:rsidRDefault="00EF598A" w:rsidP="00EF598A">
      <w:pPr>
        <w:spacing w:before="0" w:after="200"/>
        <w:jc w:val="center"/>
        <w:rPr>
          <w:rFonts w:eastAsia="Times New Roman" w:cs="Arial"/>
          <w:b/>
          <w:color w:val="0D0D0D" w:themeColor="text1" w:themeTint="F2"/>
          <w:sz w:val="22"/>
          <w:lang w:eastAsia="es-ES"/>
        </w:rPr>
      </w:pPr>
      <w:r w:rsidRPr="00067C35">
        <w:rPr>
          <w:rFonts w:eastAsia="Times New Roman" w:cs="Arial"/>
          <w:b/>
          <w:color w:val="0D0D0D" w:themeColor="text1" w:themeTint="F2"/>
          <w:sz w:val="22"/>
          <w:lang w:eastAsia="es-ES"/>
        </w:rPr>
        <w:t>DECLARA</w:t>
      </w:r>
    </w:p>
    <w:p w14:paraId="54B4BE6C" w14:textId="74BDB83A" w:rsidR="00DB7F88" w:rsidRDefault="00EF598A" w:rsidP="00DB7F88">
      <w:pPr>
        <w:rPr>
          <w:rFonts w:eastAsia="Times New Roman" w:cs="Arial"/>
          <w:color w:val="0D0D0D" w:themeColor="text1" w:themeTint="F2"/>
          <w:sz w:val="22"/>
          <w:lang w:eastAsia="es-ES"/>
        </w:rPr>
      </w:pPr>
      <w:r>
        <w:rPr>
          <w:rFonts w:eastAsia="Times New Roman" w:cs="Arial"/>
          <w:color w:val="0D0D0D" w:themeColor="text1" w:themeTint="F2"/>
          <w:sz w:val="22"/>
          <w:lang w:eastAsia="es-ES"/>
        </w:rPr>
        <w:t>Que h</w:t>
      </w:r>
      <w:r w:rsidR="00DB7F88" w:rsidRPr="00740BC3">
        <w:rPr>
          <w:rFonts w:eastAsia="Times New Roman" w:cs="Arial"/>
          <w:color w:val="0D0D0D" w:themeColor="text1" w:themeTint="F2"/>
          <w:sz w:val="22"/>
          <w:lang w:eastAsia="es-ES"/>
        </w:rPr>
        <w:t xml:space="preserve">a presentado solicitud a la actuación arriba indicada para el proyecto denominado </w:t>
      </w:r>
      <w:r w:rsidR="00DB7F88">
        <w:rPr>
          <w:rFonts w:eastAsia="Times New Roman" w:cs="Arial"/>
          <w:color w:val="0D0D0D" w:themeColor="text1" w:themeTint="F2"/>
          <w:sz w:val="22"/>
          <w:lang w:eastAsia="es-ES"/>
        </w:rPr>
        <w:t>…………</w:t>
      </w:r>
      <w:r w:rsidR="00790C9A">
        <w:rPr>
          <w:rFonts w:eastAsia="Times New Roman" w:cs="Arial"/>
          <w:color w:val="0D0D0D" w:themeColor="text1" w:themeTint="F2"/>
          <w:sz w:val="22"/>
          <w:lang w:eastAsia="es-ES"/>
        </w:rPr>
        <w:t>………….</w:t>
      </w:r>
      <w:r w:rsidR="00DB7F88">
        <w:rPr>
          <w:rFonts w:eastAsia="Times New Roman" w:cs="Arial"/>
          <w:color w:val="0D0D0D" w:themeColor="text1" w:themeTint="F2"/>
          <w:sz w:val="22"/>
          <w:lang w:eastAsia="es-ES"/>
        </w:rPr>
        <w:t>………</w:t>
      </w:r>
      <w:r w:rsidR="00DB7F88" w:rsidRPr="00740BC3">
        <w:rPr>
          <w:rFonts w:eastAsia="Times New Roman" w:cs="Arial"/>
          <w:color w:val="0D0D0D" w:themeColor="text1" w:themeTint="F2"/>
          <w:sz w:val="22"/>
          <w:lang w:eastAsia="es-ES"/>
        </w:rPr>
        <w:t>………………………………………………………………</w:t>
      </w:r>
      <w:r>
        <w:rPr>
          <w:rFonts w:eastAsia="Times New Roman" w:cs="Arial"/>
          <w:color w:val="0D0D0D" w:themeColor="text1" w:themeTint="F2"/>
          <w:sz w:val="22"/>
          <w:lang w:eastAsia="es-ES"/>
        </w:rPr>
        <w:t>……………………………………………………………………</w:t>
      </w:r>
      <w:r w:rsidR="00DB7F88" w:rsidRPr="00740BC3">
        <w:rPr>
          <w:rFonts w:eastAsia="Times New Roman" w:cs="Arial"/>
          <w:color w:val="0D0D0D" w:themeColor="text1" w:themeTint="F2"/>
          <w:sz w:val="22"/>
          <w:lang w:eastAsia="es-ES"/>
        </w:rPr>
        <w:t>………………</w:t>
      </w:r>
      <w:r w:rsidR="00790C9A">
        <w:rPr>
          <w:rFonts w:eastAsia="Times New Roman" w:cs="Arial"/>
          <w:color w:val="0D0D0D" w:themeColor="text1" w:themeTint="F2"/>
          <w:sz w:val="22"/>
          <w:lang w:eastAsia="es-ES"/>
        </w:rPr>
        <w:t>…………………………………………………………………………………………………………………………………….</w:t>
      </w:r>
    </w:p>
    <w:p w14:paraId="085CCD10" w14:textId="7A8130E9" w:rsidR="00485117" w:rsidRDefault="00485117" w:rsidP="00DB7F88">
      <w:pPr>
        <w:spacing w:before="0" w:after="200"/>
        <w:rPr>
          <w:rFonts w:eastAsia="Times New Roman" w:cs="Arial"/>
          <w:b/>
          <w:color w:val="0D0D0D" w:themeColor="text1" w:themeTint="F2"/>
          <w:sz w:val="22"/>
          <w:lang w:eastAsia="es-ES"/>
        </w:rPr>
      </w:pPr>
    </w:p>
    <w:p w14:paraId="493E4E69" w14:textId="3585898B" w:rsidR="001D2026" w:rsidRDefault="001D2026" w:rsidP="00DB7F88">
      <w:pPr>
        <w:spacing w:before="0" w:after="200"/>
        <w:rPr>
          <w:rFonts w:eastAsia="Times New Roman" w:cs="Arial"/>
          <w:b/>
          <w:color w:val="0D0D0D" w:themeColor="text1" w:themeTint="F2"/>
          <w:sz w:val="22"/>
          <w:lang w:eastAsia="es-ES"/>
        </w:rPr>
      </w:pPr>
    </w:p>
    <w:p w14:paraId="5EFA6CF7" w14:textId="77777777" w:rsidR="00803293" w:rsidRDefault="00803293" w:rsidP="00DB7F88">
      <w:pPr>
        <w:spacing w:before="0" w:after="200"/>
        <w:rPr>
          <w:rFonts w:eastAsia="Times New Roman" w:cs="Arial"/>
          <w:b/>
          <w:color w:val="0D0D0D" w:themeColor="text1" w:themeTint="F2"/>
          <w:sz w:val="22"/>
          <w:lang w:eastAsia="es-ES"/>
        </w:rPr>
      </w:pPr>
    </w:p>
    <w:p w14:paraId="786A99EA" w14:textId="79DEEBA0" w:rsidR="002B4403" w:rsidRDefault="002B4403" w:rsidP="002B4403">
      <w:pPr>
        <w:rPr>
          <w:rFonts w:eastAsia="Times New Roman" w:cs="Arial"/>
          <w:color w:val="0D0D0D" w:themeColor="text1" w:themeTint="F2"/>
          <w:sz w:val="22"/>
          <w:lang w:eastAsia="es-ES"/>
        </w:rPr>
      </w:pPr>
      <w:r w:rsidRPr="002B4403">
        <w:rPr>
          <w:rFonts w:eastAsia="Times New Roman" w:cs="Arial"/>
          <w:color w:val="0D0D0D" w:themeColor="text1" w:themeTint="F2"/>
          <w:sz w:val="2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15C05175" w14:textId="799484E1" w:rsidR="009C3B47" w:rsidRPr="009C3B47" w:rsidRDefault="009C3B47" w:rsidP="009C3B47">
      <w:pPr>
        <w:rPr>
          <w:i/>
          <w:color w:val="E4A239"/>
          <w:sz w:val="22"/>
          <w:u w:val="single"/>
        </w:rPr>
      </w:pPr>
      <w:r w:rsidRPr="009C3B47">
        <w:rPr>
          <w:i/>
          <w:color w:val="E4A239"/>
          <w:sz w:val="22"/>
          <w:u w:val="single"/>
        </w:rPr>
        <w:t>[No rellenar por el solicitante</w:t>
      </w:r>
      <w:r w:rsidR="00EF598A">
        <w:rPr>
          <w:i/>
          <w:color w:val="E4A239"/>
          <w:sz w:val="22"/>
          <w:u w:val="single"/>
        </w:rPr>
        <w:t xml:space="preserve"> este apartado</w:t>
      </w:r>
      <w:r w:rsidRPr="009C3B47">
        <w:rPr>
          <w:i/>
          <w:color w:val="E4A239"/>
          <w:sz w:val="22"/>
          <w:u w:val="single"/>
        </w:rPr>
        <w:t>]</w:t>
      </w:r>
    </w:p>
    <w:tbl>
      <w:tblPr>
        <w:tblStyle w:val="Tablaconcuadrcula"/>
        <w:tblW w:w="9421" w:type="dxa"/>
        <w:tblLook w:val="0480" w:firstRow="0" w:lastRow="0" w:firstColumn="1" w:lastColumn="0" w:noHBand="0" w:noVBand="1"/>
      </w:tblPr>
      <w:tblGrid>
        <w:gridCol w:w="3967"/>
        <w:gridCol w:w="437"/>
        <w:gridCol w:w="5017"/>
      </w:tblGrid>
      <w:tr w:rsidR="002F4904" w:rsidRPr="002F4904" w14:paraId="4F2EACDE" w14:textId="77777777" w:rsidTr="009C3B47">
        <w:trPr>
          <w:trHeight w:val="465"/>
        </w:trPr>
        <w:tc>
          <w:tcPr>
            <w:tcW w:w="3967" w:type="dxa"/>
            <w:vMerge w:val="restart"/>
            <w:tcBorders>
              <w:top w:val="single" w:sz="4" w:space="0" w:color="E4A239"/>
              <w:left w:val="single" w:sz="4" w:space="0" w:color="E4A239"/>
              <w:right w:val="single" w:sz="4" w:space="0" w:color="E4A239"/>
            </w:tcBorders>
            <w:shd w:val="clear" w:color="auto" w:fill="E4A239"/>
            <w:vAlign w:val="center"/>
          </w:tcPr>
          <w:p w14:paraId="65D5180C" w14:textId="19DCDD7B" w:rsidR="002F4904" w:rsidRPr="00DD490D" w:rsidRDefault="002F4904" w:rsidP="002F4904">
            <w:pPr>
              <w:spacing w:before="0"/>
              <w:rPr>
                <w:rFonts w:eastAsia="Times New Roman" w:cs="Arial"/>
                <w:b/>
                <w:color w:val="0D0D0D" w:themeColor="text1" w:themeTint="F2"/>
                <w:sz w:val="20"/>
                <w:szCs w:val="20"/>
                <w:lang w:eastAsia="es-ES"/>
              </w:rPr>
            </w:pPr>
            <w:r w:rsidRPr="00DD490D">
              <w:rPr>
                <w:rFonts w:eastAsia="Times New Roman" w:cs="Arial"/>
                <w:b/>
                <w:color w:val="FFFFFF" w:themeColor="background1"/>
                <w:sz w:val="20"/>
                <w:szCs w:val="20"/>
                <w:lang w:eastAsia="es-ES"/>
              </w:rPr>
              <w:t>¿La actividad está en la lista de actividades no admisibles conforme a la Guía Técnica del MITECO del DNSH?</w:t>
            </w:r>
            <w:r w:rsidRPr="00DD490D">
              <w:rPr>
                <w:rStyle w:val="Refdenotaalpie"/>
                <w:rFonts w:eastAsia="Times New Roman" w:cs="Arial"/>
                <w:b/>
                <w:color w:val="FFFFFF" w:themeColor="background1"/>
                <w:sz w:val="20"/>
                <w:szCs w:val="20"/>
                <w:lang w:eastAsia="es-ES"/>
              </w:rPr>
              <w:footnoteReference w:id="8"/>
            </w:r>
          </w:p>
        </w:tc>
        <w:tc>
          <w:tcPr>
            <w:tcW w:w="437" w:type="dxa"/>
            <w:tcBorders>
              <w:top w:val="single" w:sz="4" w:space="0" w:color="E4A239"/>
              <w:left w:val="single" w:sz="4" w:space="0" w:color="E4A239"/>
              <w:bottom w:val="nil"/>
              <w:right w:val="nil"/>
            </w:tcBorders>
            <w:vAlign w:val="center"/>
          </w:tcPr>
          <w:p w14:paraId="73603174" w14:textId="5F3FD4E0" w:rsidR="002F4904" w:rsidRPr="002F4904" w:rsidRDefault="002F4904" w:rsidP="002F4904">
            <w:pPr>
              <w:spacing w:before="0"/>
              <w:rPr>
                <w:rFonts w:cs="Calibri"/>
                <w:sz w:val="20"/>
                <w:szCs w:val="20"/>
              </w:rPr>
            </w:pPr>
            <w:r w:rsidRPr="002F4904">
              <w:rPr>
                <w:rFonts w:cs="Calibri"/>
                <w:sz w:val="20"/>
                <w:szCs w:val="20"/>
              </w:rPr>
              <w:t>⃝</w:t>
            </w:r>
          </w:p>
        </w:tc>
        <w:tc>
          <w:tcPr>
            <w:tcW w:w="5017" w:type="dxa"/>
            <w:tcBorders>
              <w:top w:val="single" w:sz="4" w:space="0" w:color="E4A239"/>
              <w:left w:val="nil"/>
              <w:bottom w:val="nil"/>
              <w:right w:val="single" w:sz="4" w:space="0" w:color="E4A239"/>
            </w:tcBorders>
            <w:vAlign w:val="center"/>
          </w:tcPr>
          <w:p w14:paraId="3B08799F" w14:textId="63518E28" w:rsidR="002F4904" w:rsidRPr="002F4904" w:rsidRDefault="002F4904" w:rsidP="00AE0EDD">
            <w:pPr>
              <w:spacing w:before="0"/>
              <w:rPr>
                <w:rFonts w:eastAsia="Times New Roman" w:cs="Arial"/>
                <w:color w:val="0D0D0D" w:themeColor="text1" w:themeTint="F2"/>
                <w:sz w:val="20"/>
                <w:szCs w:val="20"/>
                <w:lang w:eastAsia="es-ES"/>
              </w:rPr>
            </w:pPr>
            <w:r w:rsidRPr="002F4904">
              <w:rPr>
                <w:rFonts w:eastAsia="Times New Roman" w:cs="Arial"/>
                <w:color w:val="0D0D0D" w:themeColor="text1" w:themeTint="F2"/>
                <w:sz w:val="20"/>
                <w:szCs w:val="20"/>
                <w:lang w:eastAsia="es-ES"/>
              </w:rPr>
              <w:t xml:space="preserve">Sí. </w:t>
            </w:r>
            <w:r w:rsidR="00AE0EDD">
              <w:rPr>
                <w:rFonts w:eastAsia="Times New Roman" w:cs="Arial"/>
                <w:color w:val="0D0D0D" w:themeColor="text1" w:themeTint="F2"/>
                <w:sz w:val="20"/>
                <w:szCs w:val="20"/>
                <w:lang w:eastAsia="es-ES"/>
              </w:rPr>
              <w:t>El proyecto</w:t>
            </w:r>
            <w:r w:rsidRPr="002F4904">
              <w:rPr>
                <w:rFonts w:eastAsia="Times New Roman" w:cs="Arial"/>
                <w:color w:val="0D0D0D" w:themeColor="text1" w:themeTint="F2"/>
                <w:sz w:val="20"/>
                <w:szCs w:val="20"/>
                <w:lang w:eastAsia="es-ES"/>
              </w:rPr>
              <w:t xml:space="preserve"> debe desestimarse</w:t>
            </w:r>
          </w:p>
        </w:tc>
      </w:tr>
      <w:tr w:rsidR="002F4904" w:rsidRPr="002F4904" w14:paraId="51E3A463" w14:textId="77777777" w:rsidTr="009C3B47">
        <w:tc>
          <w:tcPr>
            <w:tcW w:w="3967" w:type="dxa"/>
            <w:vMerge/>
            <w:tcBorders>
              <w:left w:val="single" w:sz="4" w:space="0" w:color="E4A239"/>
              <w:bottom w:val="single" w:sz="4" w:space="0" w:color="E4A239"/>
              <w:right w:val="single" w:sz="4" w:space="0" w:color="E4A239"/>
            </w:tcBorders>
            <w:shd w:val="clear" w:color="auto" w:fill="E4A239"/>
            <w:vAlign w:val="center"/>
          </w:tcPr>
          <w:p w14:paraId="4CAA8DE6" w14:textId="77777777" w:rsidR="002F4904" w:rsidRPr="002F4904" w:rsidRDefault="002F4904" w:rsidP="002F4904">
            <w:pPr>
              <w:spacing w:before="0"/>
              <w:rPr>
                <w:rFonts w:eastAsia="Times New Roman" w:cs="Arial"/>
                <w:color w:val="0D0D0D" w:themeColor="text1" w:themeTint="F2"/>
                <w:sz w:val="20"/>
                <w:szCs w:val="20"/>
                <w:lang w:eastAsia="es-ES"/>
              </w:rPr>
            </w:pPr>
          </w:p>
        </w:tc>
        <w:tc>
          <w:tcPr>
            <w:tcW w:w="437" w:type="dxa"/>
            <w:tcBorders>
              <w:top w:val="nil"/>
              <w:left w:val="single" w:sz="4" w:space="0" w:color="E4A239"/>
              <w:bottom w:val="single" w:sz="4" w:space="0" w:color="E4A239"/>
              <w:right w:val="nil"/>
            </w:tcBorders>
            <w:vAlign w:val="center"/>
          </w:tcPr>
          <w:p w14:paraId="223D8AE4" w14:textId="38C5DB7D" w:rsidR="002F4904" w:rsidRPr="00972CB9" w:rsidRDefault="001E29CB" w:rsidP="002F4904">
            <w:pPr>
              <w:spacing w:before="0"/>
              <w:rPr>
                <w:rFonts w:eastAsia="Times New Roman" w:cs="Arial"/>
                <w:b/>
                <w:color w:val="0D0D0D" w:themeColor="text1" w:themeTint="F2"/>
                <w:sz w:val="40"/>
                <w:szCs w:val="40"/>
                <w:lang w:eastAsia="es-ES"/>
              </w:rPr>
            </w:pPr>
            <w:r w:rsidRPr="00972CB9">
              <w:rPr>
                <w:rFonts w:cs="Calibri"/>
                <w:b/>
                <w:sz w:val="40"/>
                <w:szCs w:val="40"/>
              </w:rPr>
              <w:t>X</w:t>
            </w:r>
          </w:p>
        </w:tc>
        <w:tc>
          <w:tcPr>
            <w:tcW w:w="5017" w:type="dxa"/>
            <w:tcBorders>
              <w:top w:val="nil"/>
              <w:left w:val="nil"/>
              <w:bottom w:val="single" w:sz="4" w:space="0" w:color="E4A239"/>
              <w:right w:val="single" w:sz="4" w:space="0" w:color="E4A239"/>
            </w:tcBorders>
            <w:vAlign w:val="center"/>
          </w:tcPr>
          <w:p w14:paraId="461294CF" w14:textId="4C563509" w:rsidR="002F4904" w:rsidRPr="002F4904" w:rsidRDefault="002F4904" w:rsidP="002F4904">
            <w:pPr>
              <w:spacing w:before="0"/>
              <w:rPr>
                <w:rFonts w:eastAsia="Times New Roman" w:cs="Arial"/>
                <w:color w:val="0D0D0D" w:themeColor="text1" w:themeTint="F2"/>
                <w:sz w:val="20"/>
                <w:szCs w:val="20"/>
                <w:lang w:eastAsia="es-ES"/>
              </w:rPr>
            </w:pPr>
            <w:r w:rsidRPr="002F4904">
              <w:rPr>
                <w:rFonts w:eastAsia="Times New Roman" w:cs="Arial"/>
                <w:color w:val="0D0D0D" w:themeColor="text1" w:themeTint="F2"/>
                <w:sz w:val="20"/>
                <w:szCs w:val="20"/>
                <w:lang w:eastAsia="es-ES"/>
              </w:rPr>
              <w:t>No. Pasar a la sección 2 pues la actividad es de bajo impacto ambiental</w:t>
            </w:r>
          </w:p>
        </w:tc>
      </w:tr>
    </w:tbl>
    <w:p w14:paraId="1DE56E2E" w14:textId="5ADACDD8" w:rsidR="00FD2335" w:rsidRDefault="00FD2335" w:rsidP="00AE0EDD">
      <w:pPr>
        <w:spacing w:before="0" w:after="200"/>
        <w:ind w:left="709" w:hanging="709"/>
        <w:jc w:val="left"/>
        <w:rPr>
          <w:rFonts w:eastAsia="Times New Roman" w:cs="Arial"/>
          <w:b/>
          <w:color w:val="0D0D0D" w:themeColor="text1" w:themeTint="F2"/>
          <w:sz w:val="22"/>
          <w:lang w:eastAsia="es-ES"/>
        </w:rPr>
      </w:pPr>
    </w:p>
    <w:p w14:paraId="4A012EE8" w14:textId="77777777" w:rsidR="001D2026" w:rsidRDefault="001D2026">
      <w:pPr>
        <w:spacing w:before="0" w:after="200"/>
        <w:jc w:val="left"/>
        <w:rPr>
          <w:rFonts w:eastAsia="Times New Roman" w:cs="Arial"/>
          <w:b/>
          <w:color w:val="0D0D0D" w:themeColor="text1" w:themeTint="F2"/>
          <w:sz w:val="22"/>
          <w:lang w:eastAsia="es-ES"/>
        </w:rPr>
      </w:pPr>
      <w:r>
        <w:rPr>
          <w:rFonts w:eastAsia="Times New Roman" w:cs="Arial"/>
          <w:b/>
          <w:color w:val="0D0D0D" w:themeColor="text1" w:themeTint="F2"/>
          <w:sz w:val="22"/>
          <w:lang w:eastAsia="es-ES"/>
        </w:rPr>
        <w:br w:type="page"/>
      </w:r>
    </w:p>
    <w:p w14:paraId="35C98C3F" w14:textId="49CFF545" w:rsidR="00DD490D" w:rsidRDefault="00DD490D">
      <w:pPr>
        <w:spacing w:before="0" w:after="200"/>
        <w:jc w:val="left"/>
      </w:pPr>
      <w:r w:rsidRPr="00DD490D">
        <w:rPr>
          <w:rFonts w:eastAsia="Times New Roman" w:cs="Arial"/>
          <w:b/>
          <w:color w:val="0D0D0D" w:themeColor="text1" w:themeTint="F2"/>
          <w:sz w:val="22"/>
          <w:lang w:eastAsia="es-ES"/>
        </w:rPr>
        <w:t xml:space="preserve">Sección 2: Actividades de bajo impacto ambiental </w:t>
      </w:r>
    </w:p>
    <w:p w14:paraId="41CC295C" w14:textId="3EE622D7" w:rsidR="00DD490D" w:rsidRPr="0088397F" w:rsidRDefault="0088397F" w:rsidP="0088397F">
      <w:pPr>
        <w:spacing w:before="0" w:after="200"/>
        <w:jc w:val="left"/>
        <w:rPr>
          <w:sz w:val="22"/>
        </w:rPr>
      </w:pPr>
      <w:r w:rsidRPr="0088397F">
        <w:rPr>
          <w:b/>
          <w:color w:val="E4A239"/>
          <w:sz w:val="22"/>
        </w:rPr>
        <w:t>a.</w:t>
      </w:r>
      <w:r>
        <w:rPr>
          <w:b/>
          <w:color w:val="E4A239"/>
          <w:sz w:val="22"/>
        </w:rPr>
        <w:t xml:space="preserve"> </w:t>
      </w:r>
      <w:r w:rsidR="00DD490D" w:rsidRPr="0088397F">
        <w:rPr>
          <w:b/>
          <w:color w:val="E4A239"/>
          <w:sz w:val="22"/>
        </w:rPr>
        <w:t>Mitigación del cambio climático</w:t>
      </w:r>
      <w:r w:rsidR="00406F45" w:rsidRPr="0088397F">
        <w:rPr>
          <w:b/>
          <w:color w:val="E4A239"/>
          <w:sz w:val="22"/>
        </w:rPr>
        <w:t>.</w:t>
      </w:r>
      <w:r w:rsidR="00DD490D" w:rsidRPr="0088397F">
        <w:rPr>
          <w:color w:val="E4A239"/>
          <w:sz w:val="22"/>
        </w:rPr>
        <w:t xml:space="preserve"> </w:t>
      </w:r>
    </w:p>
    <w:p w14:paraId="24FD3E54" w14:textId="4E22B3E9" w:rsidR="009C3B47" w:rsidRDefault="009C3B47" w:rsidP="00152C3C">
      <w:pPr>
        <w:spacing w:after="120"/>
        <w:rPr>
          <w:i/>
          <w:color w:val="E4A239"/>
          <w:sz w:val="22"/>
          <w:u w:val="single"/>
        </w:rPr>
      </w:pPr>
      <w:r>
        <w:rPr>
          <w:sz w:val="22"/>
        </w:rPr>
        <w:t>El proyecto</w:t>
      </w:r>
      <w:r w:rsidR="0088397F" w:rsidRPr="00870E35">
        <w:rPr>
          <w:sz w:val="22"/>
        </w:rPr>
        <w:t xml:space="preserve">: </w:t>
      </w:r>
      <w:r w:rsidRPr="009C3B47">
        <w:rPr>
          <w:i/>
          <w:color w:val="E4A239"/>
          <w:sz w:val="22"/>
          <w:u w:val="single"/>
        </w:rPr>
        <w:t>[No rellenar por el solicitante</w:t>
      </w:r>
      <w:r w:rsidR="00EF598A">
        <w:rPr>
          <w:i/>
          <w:color w:val="E4A239"/>
          <w:sz w:val="22"/>
          <w:u w:val="single"/>
        </w:rPr>
        <w:t xml:space="preserve"> este apartado</w:t>
      </w:r>
      <w:r w:rsidRPr="009C3B47">
        <w:rPr>
          <w:i/>
          <w:color w:val="E4A239"/>
          <w:sz w:val="22"/>
          <w:u w:val="single"/>
        </w:rPr>
        <w:t>]</w:t>
      </w:r>
    </w:p>
    <w:p w14:paraId="245CCBA3" w14:textId="77777777" w:rsidR="00803293" w:rsidRPr="00972CB9" w:rsidRDefault="00803293" w:rsidP="00152C3C">
      <w:pPr>
        <w:spacing w:before="0"/>
        <w:rPr>
          <w:i/>
          <w:sz w:val="22"/>
        </w:rPr>
      </w:pPr>
    </w:p>
    <w:tbl>
      <w:tblPr>
        <w:tblStyle w:val="Tablaconcuadrcula"/>
        <w:tblW w:w="0" w:type="auto"/>
        <w:tblLook w:val="04A0" w:firstRow="1" w:lastRow="0" w:firstColumn="1" w:lastColumn="0" w:noHBand="0" w:noVBand="1"/>
      </w:tblPr>
      <w:tblGrid>
        <w:gridCol w:w="437"/>
        <w:gridCol w:w="8633"/>
      </w:tblGrid>
      <w:tr w:rsidR="0088397F" w:rsidRPr="00870E35" w14:paraId="786C4916" w14:textId="77777777" w:rsidTr="009C3B47">
        <w:tc>
          <w:tcPr>
            <w:tcW w:w="437" w:type="dxa"/>
            <w:tcBorders>
              <w:top w:val="nil"/>
              <w:left w:val="nil"/>
              <w:right w:val="nil"/>
            </w:tcBorders>
            <w:vAlign w:val="center"/>
          </w:tcPr>
          <w:p w14:paraId="3A6C4F3D" w14:textId="77777777" w:rsidR="0088397F" w:rsidRPr="00800472" w:rsidRDefault="0088397F" w:rsidP="00485117">
            <w:pPr>
              <w:spacing w:before="0"/>
              <w:jc w:val="center"/>
              <w:rPr>
                <w:sz w:val="20"/>
                <w:szCs w:val="20"/>
              </w:rPr>
            </w:pPr>
            <w:r w:rsidRPr="00800472">
              <w:rPr>
                <w:rFonts w:cs="Calibri"/>
                <w:sz w:val="20"/>
                <w:szCs w:val="20"/>
              </w:rPr>
              <w:t>⃝</w:t>
            </w:r>
          </w:p>
        </w:tc>
        <w:tc>
          <w:tcPr>
            <w:tcW w:w="8633" w:type="dxa"/>
            <w:tcBorders>
              <w:top w:val="nil"/>
              <w:left w:val="nil"/>
              <w:right w:val="nil"/>
            </w:tcBorders>
          </w:tcPr>
          <w:p w14:paraId="6828986C" w14:textId="081526F8" w:rsidR="0088397F" w:rsidRPr="00870E35" w:rsidRDefault="0088397F" w:rsidP="00485117">
            <w:pPr>
              <w:spacing w:before="0"/>
              <w:rPr>
                <w:sz w:val="22"/>
              </w:rPr>
            </w:pPr>
            <w:r w:rsidRPr="00406F45">
              <w:rPr>
                <w:sz w:val="22"/>
              </w:rPr>
              <w:t xml:space="preserve">Causa un perjuicio nulo o insignificante sobre </w:t>
            </w:r>
            <w:r w:rsidR="007A1689">
              <w:rPr>
                <w:sz w:val="22"/>
              </w:rPr>
              <w:t>.</w:t>
            </w:r>
            <w:r w:rsidR="007A1689" w:rsidRPr="007A1689">
              <w:rPr>
                <w:sz w:val="22"/>
              </w:rPr>
              <w:t>a mitigación del cambio climático</w:t>
            </w:r>
            <w:r w:rsidR="007A1689">
              <w:rPr>
                <w:sz w:val="22"/>
              </w:rPr>
              <w:t>.</w:t>
            </w:r>
          </w:p>
        </w:tc>
      </w:tr>
      <w:tr w:rsidR="0088397F" w:rsidRPr="00870E35" w14:paraId="1B98D8AE" w14:textId="77777777" w:rsidTr="000520B8">
        <w:tc>
          <w:tcPr>
            <w:tcW w:w="9070" w:type="dxa"/>
            <w:gridSpan w:val="2"/>
          </w:tcPr>
          <w:p w14:paraId="26476275" w14:textId="77777777" w:rsidR="0088397F" w:rsidRPr="00870E35" w:rsidRDefault="0088397F" w:rsidP="00485117">
            <w:pPr>
              <w:spacing w:before="0"/>
              <w:rPr>
                <w:sz w:val="22"/>
              </w:rPr>
            </w:pPr>
          </w:p>
        </w:tc>
      </w:tr>
      <w:tr w:rsidR="0088397F" w:rsidRPr="00870E35" w14:paraId="5FF1C8CD" w14:textId="77777777" w:rsidTr="009C3B47">
        <w:tc>
          <w:tcPr>
            <w:tcW w:w="437" w:type="dxa"/>
            <w:tcBorders>
              <w:top w:val="nil"/>
              <w:left w:val="nil"/>
              <w:right w:val="nil"/>
            </w:tcBorders>
            <w:vAlign w:val="center"/>
          </w:tcPr>
          <w:p w14:paraId="51BD4B33" w14:textId="25069607" w:rsidR="0088397F" w:rsidRPr="00972CB9" w:rsidRDefault="000520B8" w:rsidP="00485117">
            <w:pPr>
              <w:spacing w:before="0"/>
              <w:jc w:val="center"/>
              <w:rPr>
                <w:b/>
                <w:sz w:val="40"/>
                <w:szCs w:val="40"/>
              </w:rPr>
            </w:pPr>
            <w:r w:rsidRPr="00972CB9">
              <w:rPr>
                <w:rFonts w:cs="Calibri"/>
                <w:b/>
                <w:sz w:val="40"/>
                <w:szCs w:val="40"/>
              </w:rPr>
              <w:t>X</w:t>
            </w:r>
          </w:p>
        </w:tc>
        <w:tc>
          <w:tcPr>
            <w:tcW w:w="8633" w:type="dxa"/>
            <w:tcBorders>
              <w:top w:val="nil"/>
              <w:left w:val="nil"/>
              <w:right w:val="nil"/>
            </w:tcBorders>
          </w:tcPr>
          <w:p w14:paraId="65FAC203" w14:textId="07F9C4CE" w:rsidR="0088397F" w:rsidRPr="00870E35" w:rsidRDefault="007A1689" w:rsidP="007A1689">
            <w:pPr>
              <w:spacing w:before="0"/>
              <w:rPr>
                <w:sz w:val="22"/>
              </w:rPr>
            </w:pPr>
            <w:r w:rsidRPr="007A1689">
              <w:rPr>
                <w:sz w:val="22"/>
              </w:rPr>
              <w:t>Contribuye al 100% al objetivo de mitigación del cambio climático, de acuerdo con el anexo VI del Reglamento 2021/241.</w:t>
            </w:r>
          </w:p>
        </w:tc>
      </w:tr>
      <w:tr w:rsidR="0088397F" w:rsidRPr="00870E35" w14:paraId="74087B80" w14:textId="77777777" w:rsidTr="000520B8">
        <w:tc>
          <w:tcPr>
            <w:tcW w:w="9070" w:type="dxa"/>
            <w:gridSpan w:val="2"/>
          </w:tcPr>
          <w:p w14:paraId="0636813B" w14:textId="76CD0A78" w:rsidR="0088397F" w:rsidRPr="00800472" w:rsidRDefault="0088397F" w:rsidP="00485117">
            <w:pPr>
              <w:spacing w:before="0"/>
              <w:rPr>
                <w:sz w:val="20"/>
                <w:szCs w:val="20"/>
              </w:rPr>
            </w:pPr>
            <w:r w:rsidRPr="00800472">
              <w:rPr>
                <w:sz w:val="20"/>
                <w:szCs w:val="20"/>
              </w:rPr>
              <w:t>De acuerdo con el anexo VI del Reglamento 2021/241, la etiqueta de la medida objeto de análisis tiene un coeficiente para el cálculo de la ayuda de los objetivos climáticos del 100%.</w:t>
            </w:r>
          </w:p>
        </w:tc>
      </w:tr>
      <w:tr w:rsidR="0088397F" w:rsidRPr="00870E35" w14:paraId="5B05A81C" w14:textId="77777777" w:rsidTr="009C3B47">
        <w:tc>
          <w:tcPr>
            <w:tcW w:w="437" w:type="dxa"/>
            <w:tcBorders>
              <w:top w:val="nil"/>
              <w:left w:val="nil"/>
              <w:right w:val="nil"/>
            </w:tcBorders>
            <w:vAlign w:val="center"/>
          </w:tcPr>
          <w:p w14:paraId="0476D580" w14:textId="28DFE887" w:rsidR="0088397F" w:rsidRPr="00800472" w:rsidRDefault="00052CA2" w:rsidP="00485117">
            <w:pPr>
              <w:spacing w:before="0"/>
              <w:jc w:val="center"/>
              <w:rPr>
                <w:sz w:val="20"/>
                <w:szCs w:val="20"/>
              </w:rPr>
            </w:pPr>
            <w:r w:rsidRPr="00972CB9">
              <w:rPr>
                <w:rFonts w:cs="Calibri"/>
                <w:b/>
                <w:sz w:val="40"/>
                <w:szCs w:val="40"/>
              </w:rPr>
              <w:t>X</w:t>
            </w:r>
          </w:p>
        </w:tc>
        <w:tc>
          <w:tcPr>
            <w:tcW w:w="8633" w:type="dxa"/>
            <w:tcBorders>
              <w:top w:val="nil"/>
              <w:left w:val="nil"/>
              <w:right w:val="nil"/>
            </w:tcBorders>
          </w:tcPr>
          <w:p w14:paraId="5DE95242" w14:textId="6EB9E738" w:rsidR="0088397F" w:rsidRPr="00870E35" w:rsidRDefault="007A1689" w:rsidP="007A1689">
            <w:pPr>
              <w:spacing w:before="0"/>
              <w:rPr>
                <w:sz w:val="22"/>
              </w:rPr>
            </w:pPr>
            <w:r w:rsidRPr="007A1689">
              <w:rPr>
                <w:sz w:val="22"/>
              </w:rPr>
              <w:t>Contribuye sustancialmente a alcanzar el objetivo medioambiental de mitigación del cambio cli</w:t>
            </w:r>
            <w:r w:rsidR="00453E6D">
              <w:rPr>
                <w:sz w:val="22"/>
              </w:rPr>
              <w:t>mático según el art. 10 del Reg. 2020/852 y art.1 de su Reg</w:t>
            </w:r>
            <w:r w:rsidRPr="007A1689">
              <w:rPr>
                <w:sz w:val="22"/>
              </w:rPr>
              <w:t>. Delegado Clima</w:t>
            </w:r>
          </w:p>
        </w:tc>
      </w:tr>
      <w:tr w:rsidR="0088397F" w:rsidRPr="00870E35" w14:paraId="79E34A76" w14:textId="77777777" w:rsidTr="000520B8">
        <w:tc>
          <w:tcPr>
            <w:tcW w:w="9070" w:type="dxa"/>
            <w:gridSpan w:val="2"/>
            <w:tcBorders>
              <w:bottom w:val="single" w:sz="4" w:space="0" w:color="auto"/>
            </w:tcBorders>
          </w:tcPr>
          <w:p w14:paraId="73A942A1" w14:textId="756EE942" w:rsidR="00F80E5D" w:rsidRPr="00F80E5D" w:rsidRDefault="00052CA2" w:rsidP="00052CA2">
            <w:pPr>
              <w:spacing w:before="0"/>
              <w:rPr>
                <w:sz w:val="20"/>
                <w:szCs w:val="20"/>
              </w:rPr>
            </w:pPr>
            <w:r w:rsidRPr="00F80E5D">
              <w:rPr>
                <w:sz w:val="20"/>
                <w:szCs w:val="20"/>
              </w:rPr>
              <w:t xml:space="preserve">De acuerdo con el apartado 8 del documento </w:t>
            </w:r>
            <w:r w:rsidRPr="00F80E5D">
              <w:rPr>
                <w:i/>
                <w:sz w:val="20"/>
                <w:szCs w:val="20"/>
              </w:rPr>
              <w:t>Componente 7: Despliegue e integración de energías renovables</w:t>
            </w:r>
            <w:r w:rsidRPr="00F80E5D">
              <w:rPr>
                <w:rStyle w:val="Refdenotaalpie"/>
                <w:sz w:val="20"/>
                <w:szCs w:val="20"/>
              </w:rPr>
              <w:footnoteReference w:id="9"/>
            </w:r>
            <w:r w:rsidR="00F80E5D">
              <w:rPr>
                <w:i/>
                <w:sz w:val="20"/>
                <w:szCs w:val="20"/>
              </w:rPr>
              <w:t>,</w:t>
            </w:r>
            <w:r w:rsidRPr="00F80E5D">
              <w:rPr>
                <w:i/>
                <w:sz w:val="20"/>
                <w:szCs w:val="20"/>
              </w:rPr>
              <w:t xml:space="preserve"> </w:t>
            </w:r>
            <w:r w:rsidRPr="00F80E5D">
              <w:rPr>
                <w:sz w:val="20"/>
                <w:szCs w:val="20"/>
              </w:rPr>
              <w:t xml:space="preserve">las actuaciones de la medida C7.I1 tienen como objetivo el despliegue de energías renovables, así como su adecuada integración en el entorno así como en los diferentes sectores. Por todo ello, se espera que contribuya a disminuir las </w:t>
            </w:r>
            <w:r w:rsidR="00F80E5D">
              <w:rPr>
                <w:sz w:val="20"/>
                <w:szCs w:val="20"/>
              </w:rPr>
              <w:t>emisiones de gases de efecto invernadero</w:t>
            </w:r>
            <w:r w:rsidRPr="00F80E5D">
              <w:rPr>
                <w:sz w:val="20"/>
                <w:szCs w:val="20"/>
              </w:rPr>
              <w:t xml:space="preserve"> conforme se reconoce en el artículo 10 del Reglamento (UE) 2020/852. </w:t>
            </w:r>
          </w:p>
          <w:p w14:paraId="3CDE74D9" w14:textId="4D37CB0B" w:rsidR="00052CA2" w:rsidRDefault="00052CA2" w:rsidP="00052CA2">
            <w:pPr>
              <w:spacing w:before="0"/>
              <w:rPr>
                <w:sz w:val="20"/>
                <w:szCs w:val="20"/>
              </w:rPr>
            </w:pPr>
            <w:r w:rsidRPr="00F80E5D">
              <w:rPr>
                <w:sz w:val="20"/>
                <w:szCs w:val="20"/>
              </w:rPr>
              <w:t>Asimismo, en el uso de la bioenergía se garantizará en todo momento la reducción de emisiones de gases de efecto invernadero de al menos un 80% en comparación con la alternativa fósil en línea con el anexo VI de la Directiva 2018/2001. Este extremo se asegura</w:t>
            </w:r>
            <w:r w:rsidR="00803293">
              <w:rPr>
                <w:sz w:val="20"/>
                <w:szCs w:val="20"/>
              </w:rPr>
              <w:t xml:space="preserve"> en el Real Decreto 477/2021, de 29 de junio,</w:t>
            </w:r>
            <w:r w:rsidRPr="00F80E5D">
              <w:rPr>
                <w:sz w:val="20"/>
                <w:szCs w:val="20"/>
              </w:rPr>
              <w:t xml:space="preserve"> mediante la exigencia de la presentación de un informe firmado por </w:t>
            </w:r>
            <w:r w:rsidR="00803293">
              <w:rPr>
                <w:sz w:val="20"/>
                <w:szCs w:val="20"/>
              </w:rPr>
              <w:t>un</w:t>
            </w:r>
            <w:r w:rsidRPr="00F80E5D">
              <w:rPr>
                <w:sz w:val="20"/>
                <w:szCs w:val="20"/>
              </w:rPr>
              <w:t xml:space="preserve"> técnico competente en el que se constatará esta reducción de emisiones.</w:t>
            </w:r>
          </w:p>
          <w:p w14:paraId="4CE7F65E" w14:textId="0C1549CF" w:rsidR="00F80E5D" w:rsidRPr="00870E35" w:rsidRDefault="00F80E5D" w:rsidP="00F80E5D">
            <w:pPr>
              <w:spacing w:before="0"/>
              <w:rPr>
                <w:sz w:val="22"/>
              </w:rPr>
            </w:pPr>
            <w:r>
              <w:rPr>
                <w:sz w:val="20"/>
                <w:szCs w:val="20"/>
              </w:rPr>
              <w:t xml:space="preserve">De acuerdo con el apartado 8 del documento </w:t>
            </w:r>
            <w:r w:rsidRPr="001D2026">
              <w:rPr>
                <w:i/>
                <w:sz w:val="20"/>
                <w:szCs w:val="20"/>
              </w:rPr>
              <w:t>Componente 8: Infraestructuras eléctricas, promoción de redes inteligentes y despliegue de la flexibilidad y el almacenamiento</w:t>
            </w:r>
            <w:r>
              <w:rPr>
                <w:rStyle w:val="Refdenotaalpie"/>
                <w:sz w:val="20"/>
                <w:szCs w:val="20"/>
              </w:rPr>
              <w:footnoteReference w:id="10"/>
            </w:r>
            <w:r>
              <w:rPr>
                <w:sz w:val="20"/>
                <w:szCs w:val="20"/>
              </w:rPr>
              <w:t>, en las actuaciones de la medida C8.I1, l</w:t>
            </w:r>
            <w:r w:rsidRPr="00F80E5D">
              <w:rPr>
                <w:sz w:val="20"/>
                <w:szCs w:val="20"/>
              </w:rPr>
              <w:t>a inclusión de almacenamiento energético redundará en una mejora de la integración de energías renovables, lo que conllevará una reducción de las emisiones GEI. Adicionalmente, la medida contribuye sustancialmente a la mitigación del cambio climático según el artículo 10 del Reglamento 2020/852.</w:t>
            </w:r>
          </w:p>
        </w:tc>
      </w:tr>
      <w:tr w:rsidR="000520B8" w:rsidRPr="00870E35" w14:paraId="146414EC" w14:textId="77777777" w:rsidTr="009C3B47">
        <w:tc>
          <w:tcPr>
            <w:tcW w:w="437" w:type="dxa"/>
            <w:tcBorders>
              <w:top w:val="single" w:sz="4" w:space="0" w:color="auto"/>
              <w:left w:val="nil"/>
              <w:bottom w:val="nil"/>
              <w:right w:val="nil"/>
            </w:tcBorders>
            <w:vAlign w:val="center"/>
          </w:tcPr>
          <w:p w14:paraId="1EDEAABF" w14:textId="77777777" w:rsidR="000520B8" w:rsidRPr="00800472" w:rsidRDefault="000520B8" w:rsidP="00485117">
            <w:pPr>
              <w:spacing w:before="0"/>
              <w:jc w:val="center"/>
              <w:rPr>
                <w:sz w:val="20"/>
                <w:szCs w:val="20"/>
              </w:rPr>
            </w:pPr>
            <w:r w:rsidRPr="00800472">
              <w:rPr>
                <w:rFonts w:cs="Calibri"/>
                <w:sz w:val="20"/>
                <w:szCs w:val="20"/>
              </w:rPr>
              <w:t>⃝</w:t>
            </w:r>
          </w:p>
        </w:tc>
        <w:tc>
          <w:tcPr>
            <w:tcW w:w="8633" w:type="dxa"/>
            <w:tcBorders>
              <w:top w:val="single" w:sz="4" w:space="0" w:color="auto"/>
              <w:left w:val="nil"/>
              <w:bottom w:val="nil"/>
              <w:right w:val="nil"/>
            </w:tcBorders>
          </w:tcPr>
          <w:p w14:paraId="5F4926D8" w14:textId="2673A0D2" w:rsidR="000520B8" w:rsidRPr="00870E35" w:rsidRDefault="000520B8" w:rsidP="00485117">
            <w:pPr>
              <w:spacing w:before="0"/>
              <w:rPr>
                <w:sz w:val="22"/>
              </w:rPr>
            </w:pPr>
            <w:r>
              <w:rPr>
                <w:sz w:val="22"/>
              </w:rPr>
              <w:t>Ninguna de las anteriores</w:t>
            </w:r>
            <w:r w:rsidRPr="00406F45">
              <w:rPr>
                <w:i/>
                <w:sz w:val="22"/>
              </w:rPr>
              <w:t>.</w:t>
            </w:r>
          </w:p>
        </w:tc>
      </w:tr>
    </w:tbl>
    <w:p w14:paraId="23C193A8" w14:textId="77777777" w:rsidR="001D2026" w:rsidRDefault="001D2026" w:rsidP="0088397F">
      <w:pPr>
        <w:rPr>
          <w:b/>
          <w:sz w:val="22"/>
        </w:rPr>
      </w:pPr>
    </w:p>
    <w:p w14:paraId="179DB819" w14:textId="078577CA" w:rsidR="00586FE3" w:rsidRPr="00053F7F" w:rsidRDefault="00586FE3" w:rsidP="0088397F">
      <w:pPr>
        <w:rPr>
          <w:b/>
          <w:sz w:val="22"/>
        </w:rPr>
      </w:pPr>
      <w:r w:rsidRPr="00053F7F">
        <w:rPr>
          <w:b/>
          <w:sz w:val="22"/>
        </w:rPr>
        <w:t xml:space="preserve">Por tal motivo, </w:t>
      </w:r>
      <w:r w:rsidR="00FD2335">
        <w:rPr>
          <w:b/>
          <w:sz w:val="22"/>
        </w:rPr>
        <w:t>la actuación</w:t>
      </w:r>
      <w:r w:rsidRPr="00053F7F">
        <w:rPr>
          <w:b/>
          <w:sz w:val="22"/>
        </w:rPr>
        <w:t xml:space="preserve"> </w:t>
      </w:r>
      <w:r w:rsidR="000435C4">
        <w:rPr>
          <w:b/>
          <w:sz w:val="22"/>
        </w:rPr>
        <w:t>(Real Decreto 477/2021</w:t>
      </w:r>
      <w:r w:rsidR="00803293">
        <w:rPr>
          <w:b/>
          <w:sz w:val="22"/>
        </w:rPr>
        <w:t>, de 29 de junio</w:t>
      </w:r>
      <w:r w:rsidR="000435C4">
        <w:rPr>
          <w:b/>
          <w:sz w:val="22"/>
        </w:rPr>
        <w:t xml:space="preserve">) </w:t>
      </w:r>
      <w:r w:rsidR="007A1689">
        <w:rPr>
          <w:b/>
          <w:sz w:val="22"/>
        </w:rPr>
        <w:t xml:space="preserve">en la que se enmarca el proyecto </w:t>
      </w:r>
      <w:r w:rsidRPr="00053F7F">
        <w:rPr>
          <w:b/>
          <w:sz w:val="22"/>
        </w:rPr>
        <w:t>no requiere evaluación sustantiva</w:t>
      </w:r>
      <w:r w:rsidR="00931DF4">
        <w:rPr>
          <w:b/>
          <w:sz w:val="22"/>
        </w:rPr>
        <w:t xml:space="preserve"> para el objetivo de mitigación del cambio climático</w:t>
      </w:r>
      <w:r w:rsidR="007A1689">
        <w:rPr>
          <w:b/>
          <w:sz w:val="22"/>
        </w:rPr>
        <w:t>. P</w:t>
      </w:r>
      <w:r w:rsidR="000435C4">
        <w:rPr>
          <w:b/>
          <w:sz w:val="22"/>
        </w:rPr>
        <w:t>or tanto</w:t>
      </w:r>
      <w:r w:rsidR="007A1689">
        <w:rPr>
          <w:b/>
          <w:sz w:val="22"/>
        </w:rPr>
        <w:t>,</w:t>
      </w:r>
      <w:r w:rsidR="000435C4">
        <w:rPr>
          <w:b/>
          <w:sz w:val="22"/>
        </w:rPr>
        <w:t xml:space="preserve"> tamp</w:t>
      </w:r>
      <w:r w:rsidR="007A1689">
        <w:rPr>
          <w:b/>
          <w:sz w:val="22"/>
        </w:rPr>
        <w:t>oco el proyecto objeto de ayuda requiere evaluación sustantiva.</w:t>
      </w:r>
    </w:p>
    <w:p w14:paraId="60ACC760" w14:textId="77777777" w:rsidR="001E29CB" w:rsidRDefault="001E29CB">
      <w:pPr>
        <w:spacing w:before="0" w:after="200"/>
        <w:jc w:val="left"/>
        <w:rPr>
          <w:b/>
          <w:color w:val="E4A239"/>
          <w:sz w:val="22"/>
        </w:rPr>
      </w:pPr>
      <w:r>
        <w:rPr>
          <w:b/>
          <w:color w:val="E4A239"/>
          <w:sz w:val="22"/>
        </w:rPr>
        <w:br w:type="page"/>
      </w:r>
    </w:p>
    <w:p w14:paraId="31E0430A" w14:textId="0D4DB52C" w:rsidR="00DD490D" w:rsidRDefault="00DD490D" w:rsidP="00DD490D">
      <w:pPr>
        <w:rPr>
          <w:sz w:val="22"/>
        </w:rPr>
      </w:pPr>
      <w:r w:rsidRPr="00870E35">
        <w:rPr>
          <w:b/>
          <w:color w:val="E4A239"/>
          <w:sz w:val="22"/>
        </w:rPr>
        <w:t>b. Adaptación al cambio climático</w:t>
      </w:r>
      <w:r w:rsidR="00406F45">
        <w:rPr>
          <w:b/>
          <w:color w:val="E4A239"/>
          <w:sz w:val="22"/>
        </w:rPr>
        <w:t>.</w:t>
      </w:r>
      <w:r w:rsidRPr="00870E35">
        <w:rPr>
          <w:color w:val="E4A239"/>
          <w:sz w:val="22"/>
        </w:rPr>
        <w:t xml:space="preserve"> </w:t>
      </w:r>
    </w:p>
    <w:p w14:paraId="04CA8C81" w14:textId="7887E6B2" w:rsidR="009C3B47" w:rsidRDefault="000435C4" w:rsidP="00152C3C">
      <w:pPr>
        <w:spacing w:after="120"/>
        <w:rPr>
          <w:i/>
          <w:color w:val="E4A239"/>
          <w:sz w:val="22"/>
          <w:u w:val="single"/>
        </w:rPr>
      </w:pPr>
      <w:r>
        <w:rPr>
          <w:sz w:val="22"/>
        </w:rPr>
        <w:t>El proyecto</w:t>
      </w:r>
      <w:r w:rsidR="00FD2335" w:rsidRPr="00870E35">
        <w:rPr>
          <w:sz w:val="22"/>
        </w:rPr>
        <w:t xml:space="preserve">: </w:t>
      </w:r>
      <w:r w:rsidR="009C3B47" w:rsidRPr="009C3B47">
        <w:rPr>
          <w:i/>
          <w:color w:val="E4A239"/>
          <w:sz w:val="22"/>
          <w:u w:val="single"/>
        </w:rPr>
        <w:t>[No rellenar por el solicitante</w:t>
      </w:r>
      <w:r w:rsidR="00EF598A">
        <w:rPr>
          <w:i/>
          <w:color w:val="E4A239"/>
          <w:sz w:val="22"/>
          <w:u w:val="single"/>
        </w:rPr>
        <w:t xml:space="preserve"> este apartado</w:t>
      </w:r>
      <w:r w:rsidR="009C3B47" w:rsidRPr="009C3B47">
        <w:rPr>
          <w:i/>
          <w:color w:val="E4A239"/>
          <w:sz w:val="22"/>
          <w:u w:val="single"/>
        </w:rPr>
        <w:t>]</w:t>
      </w:r>
    </w:p>
    <w:p w14:paraId="10AA3C38" w14:textId="77777777" w:rsidR="00803293" w:rsidRPr="00972CB9" w:rsidRDefault="00803293" w:rsidP="00152C3C">
      <w:pPr>
        <w:spacing w:before="0"/>
        <w:rPr>
          <w:i/>
          <w:sz w:val="22"/>
        </w:rPr>
      </w:pPr>
    </w:p>
    <w:tbl>
      <w:tblPr>
        <w:tblStyle w:val="Tablaconcuadrcula"/>
        <w:tblW w:w="0" w:type="auto"/>
        <w:tblLook w:val="04A0" w:firstRow="1" w:lastRow="0" w:firstColumn="1" w:lastColumn="0" w:noHBand="0" w:noVBand="1"/>
      </w:tblPr>
      <w:tblGrid>
        <w:gridCol w:w="636"/>
        <w:gridCol w:w="8434"/>
      </w:tblGrid>
      <w:tr w:rsidR="00FD2335" w:rsidRPr="00870E35" w14:paraId="5BCC08C7" w14:textId="77777777" w:rsidTr="001D2026">
        <w:tc>
          <w:tcPr>
            <w:tcW w:w="636" w:type="dxa"/>
            <w:tcBorders>
              <w:top w:val="nil"/>
              <w:left w:val="nil"/>
              <w:right w:val="nil"/>
            </w:tcBorders>
            <w:vAlign w:val="center"/>
          </w:tcPr>
          <w:p w14:paraId="040AA01D" w14:textId="77777777" w:rsidR="00FD2335" w:rsidRPr="00800472" w:rsidRDefault="00FD2335" w:rsidP="00485117">
            <w:pPr>
              <w:spacing w:before="0"/>
              <w:jc w:val="center"/>
              <w:rPr>
                <w:sz w:val="20"/>
                <w:szCs w:val="20"/>
              </w:rPr>
            </w:pPr>
            <w:r w:rsidRPr="00800472">
              <w:rPr>
                <w:rFonts w:cs="Calibri"/>
                <w:sz w:val="20"/>
                <w:szCs w:val="20"/>
              </w:rPr>
              <w:t>⃝</w:t>
            </w:r>
          </w:p>
        </w:tc>
        <w:tc>
          <w:tcPr>
            <w:tcW w:w="8434" w:type="dxa"/>
            <w:tcBorders>
              <w:top w:val="nil"/>
              <w:left w:val="nil"/>
              <w:right w:val="nil"/>
            </w:tcBorders>
          </w:tcPr>
          <w:p w14:paraId="26AD275E" w14:textId="0985822E" w:rsidR="00FD2335" w:rsidRPr="00870E35" w:rsidRDefault="007A1689" w:rsidP="007A1689">
            <w:pPr>
              <w:spacing w:before="0"/>
              <w:rPr>
                <w:sz w:val="22"/>
              </w:rPr>
            </w:pPr>
            <w:r w:rsidRPr="007A1689">
              <w:rPr>
                <w:sz w:val="22"/>
              </w:rPr>
              <w:t>Causa un perjuicio nulo o insignificante sobre la adaptación al cambio climático</w:t>
            </w:r>
          </w:p>
        </w:tc>
      </w:tr>
      <w:tr w:rsidR="00FD2335" w:rsidRPr="00870E35" w14:paraId="7FEF0315" w14:textId="77777777" w:rsidTr="009C3B47">
        <w:tc>
          <w:tcPr>
            <w:tcW w:w="9070" w:type="dxa"/>
            <w:gridSpan w:val="2"/>
          </w:tcPr>
          <w:p w14:paraId="3D79AD02" w14:textId="77777777" w:rsidR="00FD2335" w:rsidRPr="00870E35" w:rsidRDefault="00FD2335" w:rsidP="00485117">
            <w:pPr>
              <w:spacing w:before="0"/>
              <w:rPr>
                <w:sz w:val="22"/>
              </w:rPr>
            </w:pPr>
          </w:p>
        </w:tc>
      </w:tr>
      <w:tr w:rsidR="00FD2335" w:rsidRPr="00870E35" w14:paraId="190A1AD6" w14:textId="77777777" w:rsidTr="001D2026">
        <w:tc>
          <w:tcPr>
            <w:tcW w:w="636" w:type="dxa"/>
            <w:tcBorders>
              <w:top w:val="nil"/>
              <w:left w:val="nil"/>
              <w:right w:val="nil"/>
            </w:tcBorders>
            <w:vAlign w:val="center"/>
          </w:tcPr>
          <w:p w14:paraId="0F564946" w14:textId="6FDC90F2" w:rsidR="00FD2335" w:rsidRPr="000520B8" w:rsidRDefault="009C3B47" w:rsidP="00485117">
            <w:pPr>
              <w:spacing w:before="0"/>
              <w:jc w:val="center"/>
              <w:rPr>
                <w:sz w:val="22"/>
              </w:rPr>
            </w:pPr>
            <w:r w:rsidRPr="00972CB9">
              <w:rPr>
                <w:rFonts w:cs="Calibri"/>
                <w:b/>
                <w:sz w:val="40"/>
                <w:szCs w:val="40"/>
              </w:rPr>
              <w:t>X</w:t>
            </w:r>
          </w:p>
        </w:tc>
        <w:tc>
          <w:tcPr>
            <w:tcW w:w="8434" w:type="dxa"/>
            <w:tcBorders>
              <w:top w:val="nil"/>
              <w:left w:val="nil"/>
              <w:right w:val="nil"/>
            </w:tcBorders>
          </w:tcPr>
          <w:p w14:paraId="7C45B3A7" w14:textId="3F3BCEE4" w:rsidR="00FD2335" w:rsidRPr="00870E35" w:rsidRDefault="00FD2335" w:rsidP="007A1689">
            <w:pPr>
              <w:spacing w:before="0"/>
              <w:rPr>
                <w:sz w:val="22"/>
              </w:rPr>
            </w:pPr>
            <w:r w:rsidRPr="00406F45">
              <w:rPr>
                <w:sz w:val="22"/>
              </w:rPr>
              <w:t>C</w:t>
            </w:r>
            <w:r w:rsidR="007A1689" w:rsidRPr="007A1689">
              <w:rPr>
                <w:sz w:val="22"/>
              </w:rPr>
              <w:t>ontribuye al 100% al objetivo medioambiental, de acuerdo con el anexo VI del Reglamento</w:t>
            </w:r>
            <w:r w:rsidR="007A1689">
              <w:rPr>
                <w:sz w:val="22"/>
              </w:rPr>
              <w:t xml:space="preserve"> </w:t>
            </w:r>
            <w:r w:rsidR="007A1689" w:rsidRPr="007A1689">
              <w:rPr>
                <w:sz w:val="22"/>
              </w:rPr>
              <w:t>2021/241, en relación con la adaptación al cambio climático.</w:t>
            </w:r>
          </w:p>
        </w:tc>
      </w:tr>
      <w:tr w:rsidR="00FD2335" w:rsidRPr="00870E35" w14:paraId="24EDA30D" w14:textId="77777777" w:rsidTr="009C3B47">
        <w:tc>
          <w:tcPr>
            <w:tcW w:w="9070" w:type="dxa"/>
            <w:gridSpan w:val="2"/>
          </w:tcPr>
          <w:p w14:paraId="33B43F50" w14:textId="77777777" w:rsidR="00FD2335" w:rsidRPr="00800472" w:rsidRDefault="00FD2335" w:rsidP="00485117">
            <w:pPr>
              <w:spacing w:before="0"/>
              <w:rPr>
                <w:sz w:val="20"/>
                <w:szCs w:val="20"/>
              </w:rPr>
            </w:pPr>
            <w:r w:rsidRPr="00800472">
              <w:rPr>
                <w:sz w:val="20"/>
                <w:szCs w:val="20"/>
              </w:rPr>
              <w:t>De acuerdo con el anexo VI del Reglamento 2021/241, la etiqueta de la medida objeto de análisis tiene un coeficiente para el cálculo de la ayuda de los objetivos climáticos del 100%.</w:t>
            </w:r>
          </w:p>
        </w:tc>
      </w:tr>
      <w:tr w:rsidR="00FD2335" w:rsidRPr="00870E35" w14:paraId="6787C744" w14:textId="77777777" w:rsidTr="001D2026">
        <w:tc>
          <w:tcPr>
            <w:tcW w:w="636" w:type="dxa"/>
            <w:tcBorders>
              <w:top w:val="nil"/>
              <w:left w:val="nil"/>
              <w:right w:val="nil"/>
            </w:tcBorders>
            <w:vAlign w:val="center"/>
          </w:tcPr>
          <w:p w14:paraId="4B94EC09" w14:textId="24C8E53B" w:rsidR="00FD2335" w:rsidRPr="00800472" w:rsidRDefault="001D2026" w:rsidP="00485117">
            <w:pPr>
              <w:spacing w:before="0"/>
              <w:jc w:val="center"/>
              <w:rPr>
                <w:sz w:val="20"/>
                <w:szCs w:val="20"/>
              </w:rPr>
            </w:pPr>
            <w:r w:rsidRPr="00972CB9">
              <w:rPr>
                <w:rFonts w:cs="Calibri"/>
                <w:b/>
                <w:sz w:val="40"/>
                <w:szCs w:val="40"/>
              </w:rPr>
              <w:t>X</w:t>
            </w:r>
          </w:p>
        </w:tc>
        <w:tc>
          <w:tcPr>
            <w:tcW w:w="8434" w:type="dxa"/>
            <w:tcBorders>
              <w:top w:val="nil"/>
              <w:left w:val="nil"/>
              <w:right w:val="nil"/>
            </w:tcBorders>
          </w:tcPr>
          <w:p w14:paraId="153C4F0C" w14:textId="77777777" w:rsidR="007A1689" w:rsidRPr="007A1689" w:rsidRDefault="007A1689" w:rsidP="007A1689">
            <w:pPr>
              <w:spacing w:before="0"/>
              <w:rPr>
                <w:sz w:val="22"/>
              </w:rPr>
            </w:pPr>
            <w:r w:rsidRPr="007A1689">
              <w:rPr>
                <w:sz w:val="22"/>
              </w:rPr>
              <w:t xml:space="preserve">Contribuye sustancialmente a alcanzar el objetivo medioambiental de adaptación al cambio </w:t>
            </w:r>
          </w:p>
          <w:p w14:paraId="2B2FE598" w14:textId="11B514C5" w:rsidR="00FD2335" w:rsidRPr="00870E35" w:rsidRDefault="007A1689" w:rsidP="003A36DF">
            <w:pPr>
              <w:spacing w:before="0"/>
              <w:rPr>
                <w:sz w:val="22"/>
              </w:rPr>
            </w:pPr>
            <w:r w:rsidRPr="007A1689">
              <w:rPr>
                <w:sz w:val="22"/>
              </w:rPr>
              <w:t xml:space="preserve">climático según el art.11 del Reglamento 2020/852. y el art.2 de su Reg. </w:t>
            </w:r>
            <w:proofErr w:type="gramStart"/>
            <w:r w:rsidRPr="007A1689">
              <w:rPr>
                <w:sz w:val="22"/>
              </w:rPr>
              <w:t>Delegado</w:t>
            </w:r>
            <w:proofErr w:type="gramEnd"/>
            <w:r w:rsidRPr="007A1689">
              <w:rPr>
                <w:sz w:val="22"/>
              </w:rPr>
              <w:t xml:space="preserve"> Clima.</w:t>
            </w:r>
          </w:p>
        </w:tc>
      </w:tr>
      <w:tr w:rsidR="001D2026" w:rsidRPr="00870E35" w14:paraId="6222FD65" w14:textId="77777777" w:rsidTr="009C3B47">
        <w:tc>
          <w:tcPr>
            <w:tcW w:w="9070" w:type="dxa"/>
            <w:gridSpan w:val="2"/>
            <w:tcBorders>
              <w:bottom w:val="single" w:sz="4" w:space="0" w:color="auto"/>
            </w:tcBorders>
          </w:tcPr>
          <w:p w14:paraId="43794A48" w14:textId="7BEC53C9" w:rsidR="001D2026" w:rsidRPr="001D2026" w:rsidRDefault="001D2026" w:rsidP="001D2026">
            <w:pPr>
              <w:spacing w:before="0"/>
              <w:rPr>
                <w:i/>
                <w:sz w:val="20"/>
                <w:szCs w:val="20"/>
              </w:rPr>
            </w:pPr>
            <w:r w:rsidRPr="00F80E5D">
              <w:rPr>
                <w:sz w:val="20"/>
                <w:szCs w:val="20"/>
              </w:rPr>
              <w:t xml:space="preserve">De acuerdo con el apartado 8 del documento </w:t>
            </w:r>
            <w:r w:rsidRPr="00F80E5D">
              <w:rPr>
                <w:i/>
                <w:sz w:val="20"/>
                <w:szCs w:val="20"/>
              </w:rPr>
              <w:t>Componente 7: Despliegue e integración de energías renovables</w:t>
            </w:r>
            <w:r w:rsidRPr="00F80E5D">
              <w:rPr>
                <w:rStyle w:val="Refdenotaalpie"/>
                <w:sz w:val="20"/>
                <w:szCs w:val="20"/>
              </w:rPr>
              <w:footnoteReference w:id="11"/>
            </w:r>
            <w:r>
              <w:rPr>
                <w:i/>
                <w:sz w:val="20"/>
                <w:szCs w:val="20"/>
              </w:rPr>
              <w:t>,</w:t>
            </w:r>
            <w:r w:rsidRPr="00F80E5D">
              <w:rPr>
                <w:i/>
                <w:sz w:val="20"/>
                <w:szCs w:val="20"/>
              </w:rPr>
              <w:t xml:space="preserve"> </w:t>
            </w:r>
            <w:r w:rsidR="00803293">
              <w:rPr>
                <w:sz w:val="20"/>
                <w:szCs w:val="20"/>
              </w:rPr>
              <w:t>d</w:t>
            </w:r>
            <w:r w:rsidRPr="001D2026">
              <w:rPr>
                <w:sz w:val="20"/>
                <w:szCs w:val="20"/>
              </w:rPr>
              <w:t>ada la concepción de la medida C7.I1 (despliegue de energías renovables en los diferentes sectores) no se considera que la misma produzca efectos negativos sobre la adaptación al cambio climático, sino más bien todo lo contrario, el impacto es positivo.</w:t>
            </w:r>
          </w:p>
          <w:p w14:paraId="4A408095" w14:textId="77777777" w:rsidR="001D2026" w:rsidRPr="001D2026" w:rsidRDefault="001D2026" w:rsidP="001D2026">
            <w:pPr>
              <w:spacing w:before="0"/>
              <w:rPr>
                <w:sz w:val="20"/>
                <w:szCs w:val="20"/>
              </w:rPr>
            </w:pPr>
            <w:r w:rsidRPr="001D2026">
              <w:rPr>
                <w:sz w:val="20"/>
                <w:szCs w:val="20"/>
              </w:rPr>
              <w:t>Adicionalmente, en el Estudio Ambiental Estratégico del PNIEC se presta una especial atención a la importancia de la adaptación al cambio climático por parte de las nuevas infraestructuras energéticas. En este sentido, en ese documento se asegura la coherencia entre el PNIEC y el Plan Nacional de Adaptación al Cambio Climático (PNACC-2).</w:t>
            </w:r>
          </w:p>
          <w:p w14:paraId="7F936B3A" w14:textId="3CAACDF9" w:rsidR="001D2026" w:rsidRPr="001D2026" w:rsidRDefault="001D2026" w:rsidP="001D2026">
            <w:pPr>
              <w:spacing w:before="0"/>
              <w:rPr>
                <w:sz w:val="20"/>
                <w:szCs w:val="20"/>
              </w:rPr>
            </w:pPr>
            <w:r w:rsidRPr="001D2026">
              <w:rPr>
                <w:sz w:val="20"/>
                <w:szCs w:val="20"/>
              </w:rPr>
              <w:t>Por tanto, conforme con lo previsto en el artículo 11 del Reglamento 2020/852</w:t>
            </w:r>
            <w:r w:rsidR="00803293">
              <w:rPr>
                <w:sz w:val="20"/>
                <w:szCs w:val="20"/>
              </w:rPr>
              <w:t>,</w:t>
            </w:r>
            <w:r w:rsidRPr="001D2026">
              <w:rPr>
                <w:sz w:val="20"/>
                <w:szCs w:val="20"/>
              </w:rPr>
              <w:t xml:space="preserve"> la medida contribuye sustancialmente a la adaptación al cambio climático.</w:t>
            </w:r>
          </w:p>
          <w:p w14:paraId="5EF46DBE" w14:textId="566CDAE2" w:rsidR="001D2026" w:rsidRPr="001D2026" w:rsidRDefault="001D2026" w:rsidP="00A903CE">
            <w:pPr>
              <w:spacing w:before="0"/>
              <w:rPr>
                <w:sz w:val="20"/>
                <w:szCs w:val="20"/>
              </w:rPr>
            </w:pPr>
            <w:r>
              <w:rPr>
                <w:sz w:val="20"/>
                <w:szCs w:val="20"/>
              </w:rPr>
              <w:t xml:space="preserve">De acuerdo con el apartado 8 del documento </w:t>
            </w:r>
            <w:r w:rsidRPr="001D2026">
              <w:rPr>
                <w:i/>
                <w:sz w:val="20"/>
                <w:szCs w:val="20"/>
              </w:rPr>
              <w:t>Componente 8: Infraestructuras eléctricas, promoción de redes inteligentes y despliegue de la flexibilidad y el almacenamiento</w:t>
            </w:r>
            <w:r>
              <w:rPr>
                <w:rStyle w:val="Refdenotaalpie"/>
                <w:sz w:val="20"/>
                <w:szCs w:val="20"/>
              </w:rPr>
              <w:footnoteReference w:id="12"/>
            </w:r>
            <w:r>
              <w:rPr>
                <w:sz w:val="20"/>
                <w:szCs w:val="20"/>
              </w:rPr>
              <w:t>, l</w:t>
            </w:r>
            <w:r w:rsidRPr="001D2026">
              <w:rPr>
                <w:sz w:val="20"/>
                <w:szCs w:val="20"/>
              </w:rPr>
              <w:t>os retos de adaptación en los sistemas eléctricos requieren una mayor flexibilidad de estos y de las redes que se fomentarán con el desarrollo de esta reforma. Por tanto, conforme con lo previsto en el artículo 11 del Reglamento 2020/852</w:t>
            </w:r>
            <w:r w:rsidR="00803293">
              <w:rPr>
                <w:sz w:val="20"/>
                <w:szCs w:val="20"/>
              </w:rPr>
              <w:t>,</w:t>
            </w:r>
            <w:r w:rsidRPr="001D2026">
              <w:rPr>
                <w:sz w:val="20"/>
                <w:szCs w:val="20"/>
              </w:rPr>
              <w:t xml:space="preserve"> la medida contribuye sustancialmente a la adaptación al cambio climático</w:t>
            </w:r>
            <w:r>
              <w:rPr>
                <w:sz w:val="20"/>
                <w:szCs w:val="20"/>
              </w:rPr>
              <w:t>.</w:t>
            </w:r>
          </w:p>
        </w:tc>
      </w:tr>
      <w:tr w:rsidR="001D2026" w:rsidRPr="00870E35" w14:paraId="5008CE70" w14:textId="77777777" w:rsidTr="001D2026">
        <w:tc>
          <w:tcPr>
            <w:tcW w:w="636" w:type="dxa"/>
            <w:tcBorders>
              <w:top w:val="single" w:sz="4" w:space="0" w:color="auto"/>
              <w:left w:val="nil"/>
              <w:bottom w:val="nil"/>
              <w:right w:val="nil"/>
            </w:tcBorders>
            <w:vAlign w:val="center"/>
          </w:tcPr>
          <w:p w14:paraId="735FF0B1" w14:textId="77777777" w:rsidR="001D2026" w:rsidRPr="00800472" w:rsidRDefault="001D2026" w:rsidP="001D2026">
            <w:pPr>
              <w:spacing w:before="0"/>
              <w:jc w:val="center"/>
              <w:rPr>
                <w:sz w:val="20"/>
                <w:szCs w:val="20"/>
              </w:rPr>
            </w:pPr>
            <w:r w:rsidRPr="00800472">
              <w:rPr>
                <w:rFonts w:cs="Calibri"/>
                <w:sz w:val="20"/>
                <w:szCs w:val="20"/>
              </w:rPr>
              <w:t>⃝</w:t>
            </w:r>
          </w:p>
        </w:tc>
        <w:tc>
          <w:tcPr>
            <w:tcW w:w="8434" w:type="dxa"/>
            <w:tcBorders>
              <w:top w:val="single" w:sz="4" w:space="0" w:color="auto"/>
              <w:left w:val="nil"/>
              <w:bottom w:val="nil"/>
              <w:right w:val="nil"/>
            </w:tcBorders>
          </w:tcPr>
          <w:p w14:paraId="42A1B0CF" w14:textId="77777777" w:rsidR="001D2026" w:rsidRPr="00870E35" w:rsidRDefault="001D2026" w:rsidP="001D2026">
            <w:pPr>
              <w:spacing w:before="0"/>
              <w:rPr>
                <w:sz w:val="22"/>
              </w:rPr>
            </w:pPr>
            <w:r>
              <w:rPr>
                <w:sz w:val="22"/>
              </w:rPr>
              <w:t>Ninguna de las anteriores</w:t>
            </w:r>
            <w:r w:rsidRPr="00406F45">
              <w:rPr>
                <w:i/>
                <w:sz w:val="22"/>
              </w:rPr>
              <w:t>.</w:t>
            </w:r>
          </w:p>
        </w:tc>
      </w:tr>
    </w:tbl>
    <w:p w14:paraId="0F9CB1E2" w14:textId="77777777" w:rsidR="001D2026" w:rsidRDefault="001D2026" w:rsidP="007A1689">
      <w:pPr>
        <w:rPr>
          <w:b/>
          <w:sz w:val="22"/>
        </w:rPr>
      </w:pPr>
    </w:p>
    <w:p w14:paraId="6E2C0D7A" w14:textId="7FA02758" w:rsidR="007A1689" w:rsidRPr="00053F7F" w:rsidRDefault="007A1689" w:rsidP="007A1689">
      <w:pPr>
        <w:rPr>
          <w:b/>
          <w:sz w:val="22"/>
        </w:rPr>
      </w:pPr>
      <w:r w:rsidRPr="00053F7F">
        <w:rPr>
          <w:b/>
          <w:sz w:val="22"/>
        </w:rPr>
        <w:t xml:space="preserve">Por tal motivo, </w:t>
      </w:r>
      <w:r>
        <w:rPr>
          <w:b/>
          <w:sz w:val="22"/>
        </w:rPr>
        <w:t>la actuación</w:t>
      </w:r>
      <w:r w:rsidRPr="00053F7F">
        <w:rPr>
          <w:b/>
          <w:sz w:val="22"/>
        </w:rPr>
        <w:t xml:space="preserve"> </w:t>
      </w:r>
      <w:r>
        <w:rPr>
          <w:b/>
          <w:sz w:val="22"/>
        </w:rPr>
        <w:t>(Real Decreto 477/2021</w:t>
      </w:r>
      <w:r w:rsidR="00803293">
        <w:rPr>
          <w:b/>
          <w:sz w:val="22"/>
        </w:rPr>
        <w:t>, de 29 de junio</w:t>
      </w:r>
      <w:r>
        <w:rPr>
          <w:b/>
          <w:sz w:val="22"/>
        </w:rPr>
        <w:t xml:space="preserve">) en la que se enmarca el proyecto </w:t>
      </w:r>
      <w:r w:rsidRPr="00053F7F">
        <w:rPr>
          <w:b/>
          <w:sz w:val="22"/>
        </w:rPr>
        <w:t>no requiere evaluación sustantiva</w:t>
      </w:r>
      <w:r w:rsidR="00931DF4">
        <w:rPr>
          <w:b/>
          <w:sz w:val="22"/>
        </w:rPr>
        <w:t xml:space="preserve"> para el objetivo de adaptación al cambio climático</w:t>
      </w:r>
      <w:r>
        <w:rPr>
          <w:b/>
          <w:sz w:val="22"/>
        </w:rPr>
        <w:t>. Por tanto, tampoco el proyecto objeto de ayuda requiere evaluación sustantiva.</w:t>
      </w:r>
    </w:p>
    <w:p w14:paraId="20F31E2E" w14:textId="77777777" w:rsidR="001D2026" w:rsidRDefault="001D2026">
      <w:pPr>
        <w:spacing w:before="0" w:after="200"/>
        <w:jc w:val="left"/>
        <w:rPr>
          <w:b/>
          <w:color w:val="E4A239"/>
          <w:sz w:val="22"/>
        </w:rPr>
      </w:pPr>
      <w:r>
        <w:rPr>
          <w:b/>
          <w:color w:val="E4A239"/>
          <w:sz w:val="22"/>
        </w:rPr>
        <w:br w:type="page"/>
      </w:r>
    </w:p>
    <w:p w14:paraId="1DECC19A" w14:textId="2DAB8352" w:rsidR="00DD490D" w:rsidRPr="00870E35" w:rsidRDefault="00DD490D" w:rsidP="00DD490D">
      <w:pPr>
        <w:rPr>
          <w:sz w:val="22"/>
        </w:rPr>
      </w:pPr>
      <w:r w:rsidRPr="00870E35">
        <w:rPr>
          <w:b/>
          <w:color w:val="E4A239"/>
          <w:sz w:val="22"/>
        </w:rPr>
        <w:t>c. Uso sostenible y protección del agua y los recursos marinos</w:t>
      </w:r>
      <w:r w:rsidR="00406F45">
        <w:rPr>
          <w:b/>
          <w:color w:val="E4A239"/>
          <w:sz w:val="22"/>
        </w:rPr>
        <w:t>.</w:t>
      </w:r>
      <w:r w:rsidRPr="00870E35">
        <w:rPr>
          <w:color w:val="E4A239"/>
          <w:sz w:val="22"/>
        </w:rPr>
        <w:t xml:space="preserve"> </w:t>
      </w:r>
    </w:p>
    <w:p w14:paraId="5DA41B24" w14:textId="2736146F" w:rsidR="00734A59" w:rsidRDefault="000435C4" w:rsidP="00734A59">
      <w:pPr>
        <w:spacing w:after="120"/>
        <w:rPr>
          <w:i/>
          <w:color w:val="E4A239"/>
          <w:sz w:val="22"/>
          <w:u w:val="single"/>
        </w:rPr>
      </w:pPr>
      <w:r>
        <w:rPr>
          <w:sz w:val="22"/>
        </w:rPr>
        <w:t>El proyecto</w:t>
      </w:r>
      <w:r w:rsidR="00734A59" w:rsidRPr="00870E35">
        <w:rPr>
          <w:sz w:val="22"/>
        </w:rPr>
        <w:t xml:space="preserve">: </w:t>
      </w:r>
      <w:r w:rsidR="009C3B47" w:rsidRPr="009C3B47">
        <w:rPr>
          <w:i/>
          <w:color w:val="E4A239"/>
          <w:sz w:val="22"/>
          <w:u w:val="single"/>
        </w:rPr>
        <w:t>[No rellenar por el solicitante</w:t>
      </w:r>
      <w:r w:rsidR="00EF598A">
        <w:rPr>
          <w:i/>
          <w:color w:val="E4A239"/>
          <w:sz w:val="22"/>
          <w:u w:val="single"/>
        </w:rPr>
        <w:t xml:space="preserve"> este apartado</w:t>
      </w:r>
      <w:r w:rsidR="009C3B47" w:rsidRPr="009C3B47">
        <w:rPr>
          <w:i/>
          <w:color w:val="E4A239"/>
          <w:sz w:val="22"/>
          <w:u w:val="single"/>
        </w:rPr>
        <w:t>]</w:t>
      </w:r>
    </w:p>
    <w:p w14:paraId="60BAAEEE" w14:textId="77777777" w:rsidR="00803293" w:rsidRPr="00152C3C" w:rsidRDefault="00803293" w:rsidP="00152C3C">
      <w:pPr>
        <w:spacing w:before="0"/>
        <w:rPr>
          <w:i/>
          <w:sz w:val="22"/>
        </w:rPr>
      </w:pPr>
    </w:p>
    <w:tbl>
      <w:tblPr>
        <w:tblStyle w:val="Tablaconcuadrcula"/>
        <w:tblW w:w="0" w:type="auto"/>
        <w:tblLook w:val="04A0" w:firstRow="1" w:lastRow="0" w:firstColumn="1" w:lastColumn="0" w:noHBand="0" w:noVBand="1"/>
      </w:tblPr>
      <w:tblGrid>
        <w:gridCol w:w="437"/>
        <w:gridCol w:w="8494"/>
      </w:tblGrid>
      <w:tr w:rsidR="00734A59" w:rsidRPr="00870E35" w14:paraId="19509FDB" w14:textId="77777777" w:rsidTr="007A1689">
        <w:tc>
          <w:tcPr>
            <w:tcW w:w="437" w:type="dxa"/>
            <w:tcBorders>
              <w:top w:val="nil"/>
              <w:left w:val="nil"/>
              <w:right w:val="nil"/>
            </w:tcBorders>
            <w:vAlign w:val="center"/>
          </w:tcPr>
          <w:p w14:paraId="7BB21063" w14:textId="77777777" w:rsidR="00734A59" w:rsidRPr="00800472" w:rsidRDefault="00734A59" w:rsidP="00485117">
            <w:pPr>
              <w:spacing w:before="0"/>
              <w:jc w:val="center"/>
              <w:rPr>
                <w:sz w:val="20"/>
                <w:szCs w:val="20"/>
              </w:rPr>
            </w:pPr>
            <w:r w:rsidRPr="00800472">
              <w:rPr>
                <w:rFonts w:cs="Calibri"/>
                <w:sz w:val="20"/>
                <w:szCs w:val="20"/>
              </w:rPr>
              <w:t>⃝</w:t>
            </w:r>
          </w:p>
        </w:tc>
        <w:tc>
          <w:tcPr>
            <w:tcW w:w="8494" w:type="dxa"/>
            <w:tcBorders>
              <w:top w:val="nil"/>
              <w:left w:val="nil"/>
              <w:right w:val="nil"/>
            </w:tcBorders>
            <w:vAlign w:val="center"/>
          </w:tcPr>
          <w:p w14:paraId="792B9DC6" w14:textId="5071C0C4" w:rsidR="00734A59" w:rsidRPr="00870E35" w:rsidRDefault="007A1689" w:rsidP="007A1689">
            <w:pPr>
              <w:spacing w:before="0"/>
              <w:rPr>
                <w:sz w:val="22"/>
              </w:rPr>
            </w:pPr>
            <w:r w:rsidRPr="007A1689">
              <w:rPr>
                <w:sz w:val="22"/>
              </w:rPr>
              <w:t>Causa un perjuicio nulo o insignificante sobre la utilización y protección sostenibles de los recursos hídricos y marinos</w:t>
            </w:r>
          </w:p>
        </w:tc>
      </w:tr>
      <w:tr w:rsidR="00734A59" w:rsidRPr="00870E35" w14:paraId="4430457E" w14:textId="77777777" w:rsidTr="007A1689">
        <w:tc>
          <w:tcPr>
            <w:tcW w:w="8931" w:type="dxa"/>
            <w:gridSpan w:val="2"/>
            <w:vAlign w:val="center"/>
          </w:tcPr>
          <w:p w14:paraId="45114FD4" w14:textId="275713A5" w:rsidR="00734A59" w:rsidRPr="00870E35" w:rsidRDefault="00734A59" w:rsidP="00485117">
            <w:pPr>
              <w:spacing w:before="0"/>
              <w:rPr>
                <w:sz w:val="22"/>
              </w:rPr>
            </w:pPr>
          </w:p>
        </w:tc>
      </w:tr>
      <w:tr w:rsidR="00734A59" w:rsidRPr="00870E35" w14:paraId="06633B6D" w14:textId="77777777" w:rsidTr="007A1689">
        <w:tc>
          <w:tcPr>
            <w:tcW w:w="437" w:type="dxa"/>
            <w:tcBorders>
              <w:top w:val="nil"/>
              <w:left w:val="nil"/>
              <w:right w:val="nil"/>
            </w:tcBorders>
            <w:vAlign w:val="center"/>
          </w:tcPr>
          <w:p w14:paraId="0AE6C593" w14:textId="05EFBC20" w:rsidR="00734A59" w:rsidRPr="000520B8" w:rsidRDefault="00734A59" w:rsidP="00485117">
            <w:pPr>
              <w:spacing w:before="0"/>
              <w:jc w:val="center"/>
              <w:rPr>
                <w:sz w:val="22"/>
              </w:rPr>
            </w:pPr>
            <w:r w:rsidRPr="00800472">
              <w:rPr>
                <w:rFonts w:cs="Calibri"/>
                <w:sz w:val="20"/>
                <w:szCs w:val="20"/>
              </w:rPr>
              <w:t>⃝</w:t>
            </w:r>
          </w:p>
        </w:tc>
        <w:tc>
          <w:tcPr>
            <w:tcW w:w="8494" w:type="dxa"/>
            <w:tcBorders>
              <w:top w:val="nil"/>
              <w:left w:val="nil"/>
              <w:right w:val="nil"/>
            </w:tcBorders>
            <w:vAlign w:val="center"/>
          </w:tcPr>
          <w:p w14:paraId="523640DD" w14:textId="02EA2B24" w:rsidR="00734A59" w:rsidRPr="00870E35" w:rsidRDefault="007A1689" w:rsidP="00485117">
            <w:pPr>
              <w:spacing w:before="0"/>
              <w:rPr>
                <w:sz w:val="22"/>
              </w:rPr>
            </w:pPr>
            <w:r w:rsidRPr="007A1689">
              <w:rPr>
                <w:sz w:val="22"/>
              </w:rPr>
              <w:t>Contribuye al 100% al objetivo medioambiental, de acuerdo con el anexo VI del Reglamento 2021/241, en relación con el uso sostenible y la protección de los recursos hídricos y marinos.</w:t>
            </w:r>
          </w:p>
        </w:tc>
      </w:tr>
      <w:tr w:rsidR="00734A59" w:rsidRPr="00870E35" w14:paraId="0E257131" w14:textId="77777777" w:rsidTr="007A1689">
        <w:tc>
          <w:tcPr>
            <w:tcW w:w="8931" w:type="dxa"/>
            <w:gridSpan w:val="2"/>
            <w:vAlign w:val="center"/>
          </w:tcPr>
          <w:p w14:paraId="27EB6F9C" w14:textId="0031E37E" w:rsidR="00734A59" w:rsidRPr="00800472" w:rsidRDefault="00734A59" w:rsidP="00485117">
            <w:pPr>
              <w:spacing w:before="0"/>
              <w:rPr>
                <w:sz w:val="20"/>
                <w:szCs w:val="20"/>
              </w:rPr>
            </w:pPr>
          </w:p>
        </w:tc>
      </w:tr>
      <w:tr w:rsidR="00734A59" w:rsidRPr="00870E35" w14:paraId="5BC1EA83" w14:textId="77777777" w:rsidTr="007A1689">
        <w:tc>
          <w:tcPr>
            <w:tcW w:w="437" w:type="dxa"/>
            <w:tcBorders>
              <w:top w:val="nil"/>
              <w:left w:val="nil"/>
              <w:right w:val="nil"/>
            </w:tcBorders>
            <w:vAlign w:val="center"/>
          </w:tcPr>
          <w:p w14:paraId="4D741D25" w14:textId="77777777" w:rsidR="00734A59" w:rsidRPr="00800472" w:rsidRDefault="00734A59" w:rsidP="00485117">
            <w:pPr>
              <w:spacing w:before="0"/>
              <w:jc w:val="center"/>
              <w:rPr>
                <w:sz w:val="20"/>
                <w:szCs w:val="20"/>
              </w:rPr>
            </w:pPr>
            <w:r w:rsidRPr="00800472">
              <w:rPr>
                <w:rFonts w:cs="Calibri"/>
                <w:sz w:val="20"/>
                <w:szCs w:val="20"/>
              </w:rPr>
              <w:t>⃝</w:t>
            </w:r>
          </w:p>
        </w:tc>
        <w:tc>
          <w:tcPr>
            <w:tcW w:w="8494" w:type="dxa"/>
            <w:tcBorders>
              <w:top w:val="nil"/>
              <w:left w:val="nil"/>
              <w:right w:val="nil"/>
            </w:tcBorders>
            <w:vAlign w:val="center"/>
          </w:tcPr>
          <w:p w14:paraId="7A8F050E" w14:textId="044D5B3D" w:rsidR="00734A59" w:rsidRPr="00870E35" w:rsidRDefault="007A1689" w:rsidP="007A1689">
            <w:pPr>
              <w:spacing w:before="0"/>
              <w:rPr>
                <w:sz w:val="22"/>
              </w:rPr>
            </w:pPr>
            <w:r w:rsidRPr="007A1689">
              <w:rPr>
                <w:sz w:val="22"/>
              </w:rPr>
              <w:t>Contribuye sustancialmente a alcanzar el objetivo medioambiental de uso sostenible y la protección de los recursos hídricos y ma</w:t>
            </w:r>
            <w:r>
              <w:rPr>
                <w:sz w:val="22"/>
              </w:rPr>
              <w:t>rinos de acuerdo con el art.</w:t>
            </w:r>
            <w:r w:rsidRPr="007A1689">
              <w:rPr>
                <w:sz w:val="22"/>
              </w:rPr>
              <w:t xml:space="preserve"> 12 del Reg</w:t>
            </w:r>
            <w:r>
              <w:rPr>
                <w:sz w:val="22"/>
              </w:rPr>
              <w:t>.</w:t>
            </w:r>
            <w:r w:rsidRPr="007A1689">
              <w:rPr>
                <w:sz w:val="22"/>
              </w:rPr>
              <w:t xml:space="preserve"> 2020/852.</w:t>
            </w:r>
          </w:p>
        </w:tc>
      </w:tr>
      <w:tr w:rsidR="00734A59" w:rsidRPr="00870E35" w14:paraId="151D2064" w14:textId="77777777" w:rsidTr="007A1689">
        <w:tc>
          <w:tcPr>
            <w:tcW w:w="8931" w:type="dxa"/>
            <w:gridSpan w:val="2"/>
            <w:tcBorders>
              <w:bottom w:val="single" w:sz="4" w:space="0" w:color="auto"/>
            </w:tcBorders>
            <w:vAlign w:val="center"/>
          </w:tcPr>
          <w:p w14:paraId="394E8A51" w14:textId="77777777" w:rsidR="00734A59" w:rsidRPr="00870E35" w:rsidRDefault="00734A59" w:rsidP="00485117">
            <w:pPr>
              <w:spacing w:before="0"/>
              <w:rPr>
                <w:sz w:val="22"/>
              </w:rPr>
            </w:pPr>
          </w:p>
        </w:tc>
      </w:tr>
      <w:tr w:rsidR="00734A59" w:rsidRPr="00870E35" w14:paraId="26B0AAF9" w14:textId="77777777" w:rsidTr="007A1689">
        <w:tc>
          <w:tcPr>
            <w:tcW w:w="437" w:type="dxa"/>
            <w:tcBorders>
              <w:top w:val="single" w:sz="4" w:space="0" w:color="auto"/>
              <w:left w:val="nil"/>
              <w:bottom w:val="nil"/>
              <w:right w:val="nil"/>
            </w:tcBorders>
            <w:vAlign w:val="center"/>
          </w:tcPr>
          <w:p w14:paraId="19706370" w14:textId="0EE2ADC0" w:rsidR="00734A59" w:rsidRPr="009C3B47" w:rsidRDefault="00734A59" w:rsidP="00485117">
            <w:pPr>
              <w:spacing w:before="0"/>
              <w:jc w:val="center"/>
              <w:rPr>
                <w:b/>
                <w:sz w:val="40"/>
                <w:szCs w:val="40"/>
              </w:rPr>
            </w:pPr>
            <w:r w:rsidRPr="009C3B47">
              <w:rPr>
                <w:rFonts w:cs="Calibri"/>
                <w:b/>
                <w:sz w:val="40"/>
                <w:szCs w:val="40"/>
              </w:rPr>
              <w:t>X</w:t>
            </w:r>
          </w:p>
        </w:tc>
        <w:tc>
          <w:tcPr>
            <w:tcW w:w="8494" w:type="dxa"/>
            <w:tcBorders>
              <w:top w:val="single" w:sz="4" w:space="0" w:color="auto"/>
              <w:left w:val="nil"/>
              <w:bottom w:val="nil"/>
              <w:right w:val="nil"/>
            </w:tcBorders>
            <w:vAlign w:val="center"/>
          </w:tcPr>
          <w:p w14:paraId="07A381A1" w14:textId="77777777" w:rsidR="00734A59" w:rsidRPr="00870E35" w:rsidRDefault="00734A59" w:rsidP="00485117">
            <w:pPr>
              <w:spacing w:before="0"/>
              <w:rPr>
                <w:sz w:val="22"/>
              </w:rPr>
            </w:pPr>
            <w:r>
              <w:rPr>
                <w:sz w:val="22"/>
              </w:rPr>
              <w:t>Ninguna de las anteriores</w:t>
            </w:r>
            <w:r w:rsidRPr="00406F45">
              <w:rPr>
                <w:i/>
                <w:sz w:val="22"/>
              </w:rPr>
              <w:t>.</w:t>
            </w:r>
          </w:p>
        </w:tc>
      </w:tr>
    </w:tbl>
    <w:p w14:paraId="7EAC99C1" w14:textId="77777777" w:rsidR="000F7D5C" w:rsidRDefault="000F7D5C" w:rsidP="00790C9A">
      <w:pPr>
        <w:spacing w:before="0"/>
        <w:rPr>
          <w:b/>
          <w:sz w:val="22"/>
        </w:rPr>
      </w:pPr>
    </w:p>
    <w:p w14:paraId="5D071777" w14:textId="1CF56652" w:rsidR="009C3B47" w:rsidRDefault="007A1689" w:rsidP="00586FE3">
      <w:pPr>
        <w:rPr>
          <w:b/>
          <w:sz w:val="22"/>
        </w:rPr>
      </w:pPr>
      <w:r w:rsidRPr="00053F7F">
        <w:rPr>
          <w:b/>
          <w:sz w:val="22"/>
        </w:rPr>
        <w:t xml:space="preserve">Por tal motivo, </w:t>
      </w:r>
      <w:r>
        <w:rPr>
          <w:b/>
          <w:sz w:val="22"/>
        </w:rPr>
        <w:t>la actuación</w:t>
      </w:r>
      <w:r w:rsidRPr="00053F7F">
        <w:rPr>
          <w:b/>
          <w:sz w:val="22"/>
        </w:rPr>
        <w:t xml:space="preserve"> </w:t>
      </w:r>
      <w:r>
        <w:rPr>
          <w:b/>
          <w:sz w:val="22"/>
        </w:rPr>
        <w:t>(Real Decreto 477/2021</w:t>
      </w:r>
      <w:r w:rsidR="00803293">
        <w:rPr>
          <w:b/>
          <w:sz w:val="22"/>
        </w:rPr>
        <w:t>, de 29 de junio</w:t>
      </w:r>
      <w:r>
        <w:rPr>
          <w:b/>
          <w:sz w:val="22"/>
        </w:rPr>
        <w:t xml:space="preserve">) en la que se enmarca el proyecto </w:t>
      </w:r>
      <w:r w:rsidRPr="00053F7F">
        <w:rPr>
          <w:b/>
          <w:sz w:val="22"/>
        </w:rPr>
        <w:t>requiere evaluación sustantiva</w:t>
      </w:r>
      <w:r w:rsidR="00931DF4">
        <w:rPr>
          <w:b/>
          <w:sz w:val="22"/>
        </w:rPr>
        <w:t xml:space="preserve"> para el objetivo de uso sostenible y protección del agua y los recursos marinos</w:t>
      </w:r>
      <w:r>
        <w:rPr>
          <w:b/>
          <w:sz w:val="22"/>
        </w:rPr>
        <w:t>. Por tanto, el proyecto objeto de ayuda requiere evaluación sustantiva</w:t>
      </w:r>
      <w:r w:rsidR="00586FE3" w:rsidRPr="00734A59">
        <w:rPr>
          <w:b/>
          <w:sz w:val="22"/>
        </w:rPr>
        <w:t>.</w:t>
      </w:r>
      <w:r w:rsidR="009C3B47">
        <w:rPr>
          <w:b/>
          <w:sz w:val="22"/>
        </w:rPr>
        <w:t xml:space="preserve"> El solicitante debe rellenar </w:t>
      </w:r>
      <w:r w:rsidR="000435C4">
        <w:rPr>
          <w:b/>
          <w:sz w:val="22"/>
        </w:rPr>
        <w:t>dicha evaluación sustantiva</w:t>
      </w:r>
      <w:r w:rsidR="009C3B47">
        <w:rPr>
          <w:b/>
          <w:sz w:val="22"/>
        </w:rPr>
        <w:t xml:space="preserve"> </w:t>
      </w:r>
      <w:r w:rsidR="000435C4">
        <w:rPr>
          <w:b/>
          <w:sz w:val="22"/>
        </w:rPr>
        <w:t xml:space="preserve">para evaluar el cumplimiento del objetivo </w:t>
      </w:r>
      <w:r w:rsidR="009C3B47">
        <w:rPr>
          <w:b/>
          <w:sz w:val="22"/>
        </w:rPr>
        <w:t>(a continuación).</w:t>
      </w:r>
    </w:p>
    <w:p w14:paraId="70C13062" w14:textId="78431E8E" w:rsidR="009C3B47" w:rsidRDefault="009C3B47" w:rsidP="00790C9A">
      <w:pPr>
        <w:spacing w:before="0"/>
        <w:rPr>
          <w:b/>
          <w:sz w:val="22"/>
        </w:rPr>
      </w:pPr>
    </w:p>
    <w:p w14:paraId="4882C757" w14:textId="77777777" w:rsidR="003D4453" w:rsidRDefault="003D4453" w:rsidP="003D4453">
      <w:pPr>
        <w:spacing w:before="0" w:after="120"/>
        <w:jc w:val="left"/>
        <w:rPr>
          <w:rFonts w:eastAsia="Times New Roman" w:cs="Arial"/>
          <w:b/>
          <w:color w:val="0D0D0D" w:themeColor="text1" w:themeTint="F2"/>
          <w:sz w:val="22"/>
          <w:lang w:eastAsia="es-ES"/>
        </w:rPr>
      </w:pPr>
      <w:r w:rsidRPr="009C3B47">
        <w:rPr>
          <w:i/>
          <w:color w:val="E4A239"/>
          <w:sz w:val="22"/>
          <w:u w:val="single"/>
        </w:rPr>
        <w:t>[</w:t>
      </w:r>
      <w:r>
        <w:rPr>
          <w:i/>
          <w:color w:val="E4A239"/>
          <w:sz w:val="22"/>
          <w:u w:val="single"/>
        </w:rPr>
        <w:t>Rellenar</w:t>
      </w:r>
      <w:r w:rsidRPr="009C3B47">
        <w:rPr>
          <w:i/>
          <w:color w:val="E4A239"/>
          <w:sz w:val="22"/>
          <w:u w:val="single"/>
        </w:rPr>
        <w:t xml:space="preserve"> por el solicitante</w:t>
      </w:r>
      <w:r>
        <w:rPr>
          <w:i/>
          <w:color w:val="E4A239"/>
          <w:sz w:val="22"/>
          <w:u w:val="single"/>
        </w:rPr>
        <w:t xml:space="preserve"> este apartado; se aportan instrucciones para facilitar la cumplimentación</w:t>
      </w:r>
      <w:r w:rsidRPr="009C3B47">
        <w:rPr>
          <w:i/>
          <w:color w:val="E4A239"/>
          <w:sz w:val="22"/>
          <w:u w:val="single"/>
        </w:rPr>
        <w:t>]</w:t>
      </w:r>
    </w:p>
    <w:tbl>
      <w:tblPr>
        <w:tblStyle w:val="Tablaconcuadrcula"/>
        <w:tblW w:w="9072" w:type="dxa"/>
        <w:tblLook w:val="04A0" w:firstRow="1" w:lastRow="0" w:firstColumn="1" w:lastColumn="0" w:noHBand="0" w:noVBand="1"/>
      </w:tblPr>
      <w:tblGrid>
        <w:gridCol w:w="564"/>
        <w:gridCol w:w="8508"/>
      </w:tblGrid>
      <w:tr w:rsidR="00734A59" w:rsidRPr="00870E35" w14:paraId="45199A48" w14:textId="77777777" w:rsidTr="00352EB7">
        <w:tc>
          <w:tcPr>
            <w:tcW w:w="9072" w:type="dxa"/>
            <w:gridSpan w:val="2"/>
            <w:tcBorders>
              <w:top w:val="nil"/>
              <w:left w:val="nil"/>
              <w:bottom w:val="nil"/>
              <w:right w:val="nil"/>
            </w:tcBorders>
          </w:tcPr>
          <w:p w14:paraId="661B6C60" w14:textId="579A497E" w:rsidR="00734A59" w:rsidRPr="00870E35" w:rsidRDefault="00734A59" w:rsidP="000435C4">
            <w:pPr>
              <w:spacing w:before="0"/>
              <w:rPr>
                <w:sz w:val="22"/>
              </w:rPr>
            </w:pPr>
            <w:r w:rsidRPr="00870E35">
              <w:rPr>
                <w:sz w:val="22"/>
              </w:rPr>
              <w:t xml:space="preserve">¿Se espera </w:t>
            </w:r>
            <w:r w:rsidR="000435C4">
              <w:rPr>
                <w:sz w:val="22"/>
              </w:rPr>
              <w:t>que el proyecto</w:t>
            </w:r>
            <w:r w:rsidRPr="00870E35">
              <w:rPr>
                <w:sz w:val="22"/>
              </w:rPr>
              <w:t xml:space="preserve"> sea perjudicial (i) del buen estado o del buen potencial ecológico de las masas de agua, incluidas las superficiales y subterráneas; o (ii) para el buen estado medioambiental de las aguas marinas? </w:t>
            </w:r>
          </w:p>
        </w:tc>
      </w:tr>
      <w:tr w:rsidR="00734A59" w:rsidRPr="00870E35" w14:paraId="3E861B23" w14:textId="77777777" w:rsidTr="00352EB7">
        <w:tc>
          <w:tcPr>
            <w:tcW w:w="564" w:type="dxa"/>
            <w:tcBorders>
              <w:top w:val="nil"/>
              <w:left w:val="nil"/>
              <w:bottom w:val="nil"/>
              <w:right w:val="nil"/>
            </w:tcBorders>
            <w:vAlign w:val="center"/>
          </w:tcPr>
          <w:p w14:paraId="44604CF1" w14:textId="77777777" w:rsidR="00734A59" w:rsidRPr="00870E35" w:rsidRDefault="00734A59" w:rsidP="00F73DAF">
            <w:pPr>
              <w:spacing w:before="0"/>
              <w:rPr>
                <w:sz w:val="22"/>
              </w:rPr>
            </w:pPr>
            <w:r w:rsidRPr="00870E35">
              <w:rPr>
                <w:rFonts w:cs="Calibri"/>
                <w:sz w:val="22"/>
              </w:rPr>
              <w:t>⃝</w:t>
            </w:r>
          </w:p>
        </w:tc>
        <w:tc>
          <w:tcPr>
            <w:tcW w:w="8508" w:type="dxa"/>
            <w:tcBorders>
              <w:top w:val="nil"/>
              <w:left w:val="nil"/>
              <w:bottom w:val="nil"/>
              <w:right w:val="nil"/>
            </w:tcBorders>
          </w:tcPr>
          <w:p w14:paraId="3D74A260" w14:textId="2BD146D1" w:rsidR="00734A59" w:rsidRPr="00870E35" w:rsidRDefault="00734A59" w:rsidP="00AE0EDD">
            <w:pPr>
              <w:spacing w:before="0"/>
              <w:rPr>
                <w:sz w:val="22"/>
              </w:rPr>
            </w:pPr>
            <w:r w:rsidRPr="00870E35">
              <w:rPr>
                <w:sz w:val="22"/>
              </w:rPr>
              <w:t xml:space="preserve">Sí. </w:t>
            </w:r>
            <w:r w:rsidR="00972CB9">
              <w:rPr>
                <w:sz w:val="22"/>
              </w:rPr>
              <w:t>Se desestimaría</w:t>
            </w:r>
            <w:r w:rsidRPr="00870E35">
              <w:rPr>
                <w:sz w:val="22"/>
              </w:rPr>
              <w:t xml:space="preserve"> </w:t>
            </w:r>
            <w:r w:rsidR="00AE0EDD">
              <w:rPr>
                <w:sz w:val="22"/>
              </w:rPr>
              <w:t>el proyecto</w:t>
            </w:r>
            <w:r w:rsidRPr="00870E35">
              <w:rPr>
                <w:sz w:val="22"/>
              </w:rPr>
              <w:t>.</w:t>
            </w:r>
          </w:p>
        </w:tc>
      </w:tr>
      <w:tr w:rsidR="00734A59" w:rsidRPr="00870E35" w14:paraId="00621DE0" w14:textId="77777777" w:rsidTr="00352EB7">
        <w:tc>
          <w:tcPr>
            <w:tcW w:w="564" w:type="dxa"/>
            <w:tcBorders>
              <w:top w:val="nil"/>
              <w:left w:val="nil"/>
              <w:bottom w:val="single" w:sz="4" w:space="0" w:color="auto"/>
              <w:right w:val="nil"/>
            </w:tcBorders>
            <w:vAlign w:val="center"/>
          </w:tcPr>
          <w:p w14:paraId="5BA4E51B" w14:textId="77777777" w:rsidR="00734A59" w:rsidRPr="00870E35" w:rsidRDefault="00734A59" w:rsidP="00F73DAF">
            <w:pPr>
              <w:spacing w:before="0"/>
              <w:rPr>
                <w:sz w:val="22"/>
              </w:rPr>
            </w:pPr>
            <w:r w:rsidRPr="00870E35">
              <w:rPr>
                <w:rFonts w:cs="Calibri"/>
                <w:sz w:val="22"/>
              </w:rPr>
              <w:t>⃝</w:t>
            </w:r>
          </w:p>
        </w:tc>
        <w:tc>
          <w:tcPr>
            <w:tcW w:w="8508" w:type="dxa"/>
            <w:tcBorders>
              <w:top w:val="nil"/>
              <w:left w:val="nil"/>
              <w:bottom w:val="single" w:sz="4" w:space="0" w:color="auto"/>
              <w:right w:val="nil"/>
            </w:tcBorders>
          </w:tcPr>
          <w:p w14:paraId="5FF62123" w14:textId="3DEB0AAA" w:rsidR="00734A59" w:rsidRPr="00870E35" w:rsidRDefault="00734A59" w:rsidP="000435C4">
            <w:pPr>
              <w:spacing w:before="0" w:after="120"/>
              <w:rPr>
                <w:sz w:val="22"/>
              </w:rPr>
            </w:pPr>
            <w:r w:rsidRPr="00870E35">
              <w:rPr>
                <w:sz w:val="22"/>
              </w:rPr>
              <w:t xml:space="preserve">No. </w:t>
            </w:r>
            <w:r w:rsidRPr="00870E35">
              <w:rPr>
                <w:i/>
                <w:sz w:val="22"/>
              </w:rPr>
              <w:t xml:space="preserve">Proporcione una justificación sustantiva de porqué </w:t>
            </w:r>
            <w:r w:rsidR="000435C4">
              <w:rPr>
                <w:i/>
                <w:sz w:val="22"/>
              </w:rPr>
              <w:t>el proyecto</w:t>
            </w:r>
            <w:r w:rsidRPr="00870E35">
              <w:rPr>
                <w:i/>
                <w:sz w:val="22"/>
              </w:rPr>
              <w:t xml:space="preserve"> cumple el principio DNSH para el objetivo de utilización y protección sostenibles de los recursos hídricos y marinos.</w:t>
            </w:r>
          </w:p>
        </w:tc>
      </w:tr>
      <w:tr w:rsidR="00734A59" w:rsidRPr="00152C3C" w14:paraId="2C88596D" w14:textId="77777777" w:rsidTr="00352EB7">
        <w:tc>
          <w:tcPr>
            <w:tcW w:w="9072" w:type="dxa"/>
            <w:gridSpan w:val="2"/>
            <w:tcBorders>
              <w:top w:val="single" w:sz="4" w:space="0" w:color="auto"/>
              <w:left w:val="single" w:sz="4" w:space="0" w:color="auto"/>
              <w:bottom w:val="single" w:sz="4" w:space="0" w:color="auto"/>
              <w:right w:val="single" w:sz="4" w:space="0" w:color="auto"/>
            </w:tcBorders>
            <w:vAlign w:val="center"/>
          </w:tcPr>
          <w:p w14:paraId="450447D2" w14:textId="77777777" w:rsidR="00734A59" w:rsidRPr="00152C3C" w:rsidRDefault="00734A59" w:rsidP="00152C3C">
            <w:pPr>
              <w:spacing w:before="0"/>
              <w:rPr>
                <w:sz w:val="20"/>
                <w:szCs w:val="20"/>
              </w:rPr>
            </w:pPr>
          </w:p>
          <w:p w14:paraId="52E11A10" w14:textId="77777777" w:rsidR="00734A59" w:rsidRPr="00152C3C" w:rsidRDefault="00734A59" w:rsidP="00152C3C">
            <w:pPr>
              <w:spacing w:before="0"/>
              <w:rPr>
                <w:sz w:val="20"/>
                <w:szCs w:val="20"/>
              </w:rPr>
            </w:pPr>
          </w:p>
          <w:p w14:paraId="411B3BFF" w14:textId="014C8494" w:rsidR="00734A59" w:rsidRDefault="00734A59" w:rsidP="00152C3C">
            <w:pPr>
              <w:spacing w:before="0"/>
              <w:rPr>
                <w:sz w:val="20"/>
                <w:szCs w:val="20"/>
              </w:rPr>
            </w:pPr>
          </w:p>
          <w:p w14:paraId="6F86E247" w14:textId="00AB9377" w:rsidR="00152C3C" w:rsidRDefault="00152C3C" w:rsidP="00152C3C">
            <w:pPr>
              <w:spacing w:before="0"/>
              <w:rPr>
                <w:sz w:val="20"/>
                <w:szCs w:val="20"/>
              </w:rPr>
            </w:pPr>
          </w:p>
          <w:p w14:paraId="5144E84A" w14:textId="1B95D8CC" w:rsidR="00152C3C" w:rsidRDefault="00152C3C" w:rsidP="00152C3C">
            <w:pPr>
              <w:spacing w:before="0"/>
              <w:rPr>
                <w:sz w:val="20"/>
                <w:szCs w:val="20"/>
              </w:rPr>
            </w:pPr>
          </w:p>
          <w:p w14:paraId="455F7CCA" w14:textId="77777777" w:rsidR="00152C3C" w:rsidRPr="00152C3C" w:rsidRDefault="00152C3C" w:rsidP="00152C3C">
            <w:pPr>
              <w:spacing w:before="0"/>
              <w:rPr>
                <w:sz w:val="20"/>
                <w:szCs w:val="20"/>
              </w:rPr>
            </w:pPr>
          </w:p>
          <w:p w14:paraId="1D55EC9F" w14:textId="19931B93" w:rsidR="000435C4" w:rsidRPr="00152C3C" w:rsidRDefault="000435C4" w:rsidP="00152C3C">
            <w:pPr>
              <w:spacing w:before="0"/>
              <w:rPr>
                <w:sz w:val="20"/>
                <w:szCs w:val="20"/>
              </w:rPr>
            </w:pPr>
          </w:p>
          <w:p w14:paraId="36C1312D" w14:textId="2B85A517" w:rsidR="00734A59" w:rsidRPr="00152C3C" w:rsidRDefault="00734A59" w:rsidP="00152C3C">
            <w:pPr>
              <w:spacing w:before="0"/>
              <w:rPr>
                <w:sz w:val="20"/>
                <w:szCs w:val="20"/>
              </w:rPr>
            </w:pPr>
          </w:p>
        </w:tc>
      </w:tr>
    </w:tbl>
    <w:p w14:paraId="40233067" w14:textId="77777777" w:rsidR="00572EBA" w:rsidRPr="00152C3C" w:rsidRDefault="00572EBA" w:rsidP="00572EBA">
      <w:pPr>
        <w:spacing w:before="0" w:line="240" w:lineRule="auto"/>
        <w:rPr>
          <w:i/>
          <w:color w:val="E4A239"/>
          <w:sz w:val="20"/>
          <w:szCs w:val="20"/>
          <w:u w:val="single"/>
        </w:rPr>
      </w:pPr>
      <w:r w:rsidRPr="00152C3C">
        <w:rPr>
          <w:i/>
          <w:color w:val="E4A239"/>
          <w:sz w:val="20"/>
          <w:szCs w:val="20"/>
          <w:u w:val="single"/>
        </w:rPr>
        <w:t>Instrucciones</w:t>
      </w:r>
    </w:p>
    <w:p w14:paraId="5684342B" w14:textId="43EE5E4B" w:rsidR="00734A59" w:rsidRPr="00152C3C" w:rsidRDefault="00734A59" w:rsidP="00572EBA">
      <w:pPr>
        <w:spacing w:before="0" w:line="240" w:lineRule="auto"/>
        <w:rPr>
          <w:i/>
          <w:color w:val="E4A239"/>
          <w:sz w:val="20"/>
          <w:szCs w:val="20"/>
        </w:rPr>
      </w:pPr>
      <w:r w:rsidRPr="00152C3C">
        <w:rPr>
          <w:i/>
          <w:color w:val="E4A239"/>
          <w:sz w:val="20"/>
          <w:szCs w:val="20"/>
        </w:rPr>
        <w:t xml:space="preserve">Se considera justificado que el proyecto cumple con el principio DNSH para el objetivo </w:t>
      </w:r>
      <w:r w:rsidR="00152C3C">
        <w:rPr>
          <w:i/>
          <w:color w:val="E4A239"/>
          <w:sz w:val="20"/>
          <w:szCs w:val="20"/>
        </w:rPr>
        <w:t>uso sostenible y protección del agua y los recursos marinos</w:t>
      </w:r>
      <w:r w:rsidRPr="00152C3C">
        <w:rPr>
          <w:i/>
          <w:color w:val="E4A239"/>
          <w:sz w:val="20"/>
          <w:szCs w:val="20"/>
        </w:rPr>
        <w:t xml:space="preserve"> en los siguientes supuesto</w:t>
      </w:r>
      <w:r w:rsidR="00AE0EDD" w:rsidRPr="00152C3C">
        <w:rPr>
          <w:i/>
          <w:color w:val="E4A239"/>
          <w:sz w:val="20"/>
          <w:szCs w:val="20"/>
        </w:rPr>
        <w:t>s</w:t>
      </w:r>
      <w:r w:rsidRPr="00152C3C">
        <w:rPr>
          <w:i/>
          <w:color w:val="E4A239"/>
          <w:sz w:val="20"/>
          <w:szCs w:val="20"/>
        </w:rPr>
        <w:t>:</w:t>
      </w:r>
    </w:p>
    <w:p w14:paraId="311192ED" w14:textId="679292F5" w:rsidR="00352EB7" w:rsidRPr="00152C3C" w:rsidRDefault="00734A59" w:rsidP="00152C3C">
      <w:pPr>
        <w:pStyle w:val="Prrafodelista"/>
        <w:numPr>
          <w:ilvl w:val="0"/>
          <w:numId w:val="45"/>
        </w:numPr>
        <w:spacing w:before="0" w:line="240" w:lineRule="auto"/>
        <w:rPr>
          <w:i/>
          <w:color w:val="E4A239"/>
          <w:sz w:val="20"/>
          <w:szCs w:val="20"/>
        </w:rPr>
      </w:pPr>
      <w:r w:rsidRPr="00152C3C">
        <w:rPr>
          <w:i/>
          <w:color w:val="E4A239"/>
          <w:sz w:val="20"/>
          <w:szCs w:val="20"/>
        </w:rPr>
        <w:t xml:space="preserve">Si el proyecto </w:t>
      </w:r>
      <w:r w:rsidR="00352EB7" w:rsidRPr="00152C3C">
        <w:rPr>
          <w:i/>
          <w:color w:val="E4A239"/>
          <w:sz w:val="20"/>
          <w:szCs w:val="20"/>
        </w:rPr>
        <w:t xml:space="preserve">dispone de Declaración de Impacto Ambiental (DIA) o figura medioambiental </w:t>
      </w:r>
      <w:r w:rsidR="00975BA1">
        <w:rPr>
          <w:i/>
          <w:color w:val="E4A239"/>
          <w:sz w:val="20"/>
          <w:szCs w:val="20"/>
        </w:rPr>
        <w:t>que le sea de aplicación</w:t>
      </w:r>
      <w:r w:rsidR="00352EB7" w:rsidRPr="00152C3C">
        <w:rPr>
          <w:i/>
          <w:color w:val="E4A239"/>
          <w:sz w:val="20"/>
          <w:szCs w:val="20"/>
        </w:rPr>
        <w:t>.</w:t>
      </w:r>
    </w:p>
    <w:p w14:paraId="081D3A50" w14:textId="376BDFAE" w:rsidR="00352EB7" w:rsidRPr="00152C3C" w:rsidRDefault="00352EB7" w:rsidP="00152C3C">
      <w:pPr>
        <w:pStyle w:val="Prrafodelista"/>
        <w:numPr>
          <w:ilvl w:val="0"/>
          <w:numId w:val="45"/>
        </w:numPr>
        <w:spacing w:before="0" w:line="240" w:lineRule="auto"/>
        <w:rPr>
          <w:i/>
          <w:color w:val="E4A239"/>
          <w:sz w:val="20"/>
          <w:szCs w:val="20"/>
        </w:rPr>
      </w:pPr>
      <w:r w:rsidRPr="00152C3C">
        <w:rPr>
          <w:i/>
          <w:color w:val="E4A239"/>
          <w:sz w:val="20"/>
          <w:szCs w:val="20"/>
        </w:rPr>
        <w:t>Si el proyecto está exento de presentar DIA o figura medioambiental que le sea de aplicación.</w:t>
      </w:r>
    </w:p>
    <w:p w14:paraId="35AD03A0" w14:textId="61817795" w:rsidR="009C3B47" w:rsidRPr="00152C3C" w:rsidRDefault="009C3B47" w:rsidP="00152C3C">
      <w:pPr>
        <w:pStyle w:val="Prrafodelista"/>
        <w:numPr>
          <w:ilvl w:val="0"/>
          <w:numId w:val="45"/>
        </w:numPr>
        <w:spacing w:before="0" w:line="240" w:lineRule="auto"/>
        <w:rPr>
          <w:i/>
          <w:color w:val="E4A239"/>
          <w:sz w:val="20"/>
          <w:szCs w:val="20"/>
        </w:rPr>
      </w:pPr>
      <w:r w:rsidRPr="00152C3C">
        <w:rPr>
          <w:i/>
          <w:color w:val="E4A239"/>
          <w:sz w:val="20"/>
          <w:szCs w:val="20"/>
        </w:rPr>
        <w:t>El proyecto cumple con la D</w:t>
      </w:r>
      <w:r w:rsidR="00933992" w:rsidRPr="00152C3C">
        <w:rPr>
          <w:i/>
          <w:color w:val="E4A239"/>
          <w:sz w:val="20"/>
          <w:szCs w:val="20"/>
        </w:rPr>
        <w:t xml:space="preserve">irectiva 2000/60 por la que se establece un marco comunitario de actuación en el </w:t>
      </w:r>
      <w:r w:rsidRPr="00152C3C">
        <w:rPr>
          <w:i/>
          <w:color w:val="E4A239"/>
          <w:sz w:val="20"/>
          <w:szCs w:val="20"/>
        </w:rPr>
        <w:t>ámbito de la política de aguas.</w:t>
      </w:r>
    </w:p>
    <w:p w14:paraId="02B833D9" w14:textId="3071B754" w:rsidR="001D2026" w:rsidRDefault="00352EB7" w:rsidP="00152C3C">
      <w:pPr>
        <w:spacing w:before="0" w:line="240" w:lineRule="auto"/>
        <w:rPr>
          <w:b/>
          <w:color w:val="E4A239"/>
          <w:sz w:val="22"/>
        </w:rPr>
      </w:pPr>
      <w:r w:rsidRPr="00152C3C">
        <w:rPr>
          <w:i/>
          <w:color w:val="E4A239"/>
          <w:sz w:val="20"/>
          <w:szCs w:val="20"/>
        </w:rPr>
        <w:t xml:space="preserve">En el caso de que el solicitante no pueda justificar mediante los supuestos anteriores que cumple con el principio </w:t>
      </w:r>
      <w:r w:rsidR="001A3395" w:rsidRPr="00152C3C">
        <w:rPr>
          <w:i/>
          <w:color w:val="E4A239"/>
          <w:sz w:val="20"/>
          <w:szCs w:val="20"/>
        </w:rPr>
        <w:t>DNSH, debe proporcionar una justificación de que el proyecto no sea perjudicial para el buen potencial ecológico de las masas de agua, incluidas las superficiales y subterráneas; o para el buen estado medioambiental de las aguas marinas</w:t>
      </w:r>
      <w:r w:rsidR="00933992" w:rsidRPr="00152C3C">
        <w:rPr>
          <w:i/>
          <w:color w:val="E4A239"/>
          <w:sz w:val="20"/>
          <w:szCs w:val="20"/>
        </w:rPr>
        <w:t>.</w:t>
      </w:r>
      <w:r w:rsidR="001D2026">
        <w:rPr>
          <w:b/>
          <w:color w:val="E4A239"/>
          <w:sz w:val="22"/>
        </w:rPr>
        <w:br w:type="page"/>
      </w:r>
    </w:p>
    <w:p w14:paraId="4E3ECF1E" w14:textId="3B81EEF0" w:rsidR="00406F45" w:rsidRPr="00406F45" w:rsidRDefault="00406F45" w:rsidP="00DD490D">
      <w:pPr>
        <w:rPr>
          <w:sz w:val="22"/>
        </w:rPr>
      </w:pPr>
      <w:r w:rsidRPr="00406F45">
        <w:rPr>
          <w:b/>
          <w:color w:val="E4A239"/>
          <w:sz w:val="22"/>
        </w:rPr>
        <w:t>d. Transición a una economía circular.</w:t>
      </w:r>
      <w:r w:rsidRPr="00406F45">
        <w:rPr>
          <w:color w:val="E4A239"/>
          <w:sz w:val="22"/>
        </w:rPr>
        <w:t xml:space="preserve"> </w:t>
      </w:r>
    </w:p>
    <w:p w14:paraId="3122637F" w14:textId="3DB6AA85" w:rsidR="00933992" w:rsidRDefault="000435C4" w:rsidP="00933992">
      <w:pPr>
        <w:spacing w:after="120"/>
        <w:rPr>
          <w:i/>
          <w:color w:val="E4A239"/>
          <w:sz w:val="22"/>
          <w:u w:val="single"/>
        </w:rPr>
      </w:pPr>
      <w:r>
        <w:rPr>
          <w:sz w:val="22"/>
        </w:rPr>
        <w:t>El proyecto</w:t>
      </w:r>
      <w:r w:rsidR="00933992" w:rsidRPr="00870E35">
        <w:rPr>
          <w:sz w:val="22"/>
        </w:rPr>
        <w:t xml:space="preserve">: </w:t>
      </w:r>
      <w:r w:rsidRPr="009C3B47">
        <w:rPr>
          <w:i/>
          <w:color w:val="E4A239"/>
          <w:sz w:val="22"/>
          <w:u w:val="single"/>
        </w:rPr>
        <w:t>[No rellenar por el solicitante</w:t>
      </w:r>
      <w:r w:rsidR="003D4453">
        <w:rPr>
          <w:i/>
          <w:color w:val="E4A239"/>
          <w:sz w:val="22"/>
          <w:u w:val="single"/>
        </w:rPr>
        <w:t xml:space="preserve"> este apartado</w:t>
      </w:r>
      <w:r w:rsidRPr="009C3B47">
        <w:rPr>
          <w:i/>
          <w:color w:val="E4A239"/>
          <w:sz w:val="22"/>
          <w:u w:val="single"/>
        </w:rPr>
        <w:t>]</w:t>
      </w:r>
    </w:p>
    <w:p w14:paraId="23B877A6" w14:textId="77777777" w:rsidR="00152C3C" w:rsidRPr="00152C3C" w:rsidRDefault="00152C3C" w:rsidP="00152C3C">
      <w:pPr>
        <w:spacing w:before="0"/>
        <w:rPr>
          <w:i/>
          <w:sz w:val="22"/>
        </w:rPr>
      </w:pPr>
    </w:p>
    <w:tbl>
      <w:tblPr>
        <w:tblStyle w:val="Tablaconcuadrcula"/>
        <w:tblW w:w="0" w:type="auto"/>
        <w:tblLook w:val="04A0" w:firstRow="1" w:lastRow="0" w:firstColumn="1" w:lastColumn="0" w:noHBand="0" w:noVBand="1"/>
      </w:tblPr>
      <w:tblGrid>
        <w:gridCol w:w="437"/>
        <w:gridCol w:w="8633"/>
      </w:tblGrid>
      <w:tr w:rsidR="00933992" w:rsidRPr="00870E35" w14:paraId="6E3FC233" w14:textId="77777777" w:rsidTr="000435C4">
        <w:tc>
          <w:tcPr>
            <w:tcW w:w="437" w:type="dxa"/>
            <w:tcBorders>
              <w:top w:val="nil"/>
              <w:left w:val="nil"/>
              <w:right w:val="nil"/>
            </w:tcBorders>
            <w:vAlign w:val="center"/>
          </w:tcPr>
          <w:p w14:paraId="0F4FC7D2" w14:textId="77777777" w:rsidR="00933992" w:rsidRPr="00800472" w:rsidRDefault="00933992" w:rsidP="00485117">
            <w:pPr>
              <w:spacing w:before="0"/>
              <w:jc w:val="center"/>
              <w:rPr>
                <w:sz w:val="20"/>
                <w:szCs w:val="20"/>
              </w:rPr>
            </w:pPr>
            <w:r w:rsidRPr="00800472">
              <w:rPr>
                <w:rFonts w:cs="Calibri"/>
                <w:sz w:val="20"/>
                <w:szCs w:val="20"/>
              </w:rPr>
              <w:t>⃝</w:t>
            </w:r>
          </w:p>
        </w:tc>
        <w:tc>
          <w:tcPr>
            <w:tcW w:w="8633" w:type="dxa"/>
            <w:tcBorders>
              <w:top w:val="nil"/>
              <w:left w:val="nil"/>
              <w:right w:val="nil"/>
            </w:tcBorders>
          </w:tcPr>
          <w:p w14:paraId="02B17E1D" w14:textId="736E6E28" w:rsidR="00933992" w:rsidRPr="00870E35" w:rsidRDefault="00933992" w:rsidP="00485117">
            <w:pPr>
              <w:spacing w:before="0"/>
              <w:rPr>
                <w:sz w:val="22"/>
              </w:rPr>
            </w:pPr>
            <w:r w:rsidRPr="00406F45">
              <w:rPr>
                <w:sz w:val="22"/>
              </w:rPr>
              <w:t xml:space="preserve">Causa un perjuicio nulo o insignificante sobre la economía circular, incluidos la prevención y el reciclado de residuos. </w:t>
            </w:r>
          </w:p>
        </w:tc>
      </w:tr>
      <w:tr w:rsidR="00933992" w:rsidRPr="00870E35" w14:paraId="5F30784D" w14:textId="77777777" w:rsidTr="009C3B47">
        <w:tc>
          <w:tcPr>
            <w:tcW w:w="9070" w:type="dxa"/>
            <w:gridSpan w:val="2"/>
          </w:tcPr>
          <w:p w14:paraId="1F0A0A0E" w14:textId="77777777" w:rsidR="00933992" w:rsidRPr="00870E35" w:rsidRDefault="00933992" w:rsidP="00485117">
            <w:pPr>
              <w:spacing w:before="0"/>
              <w:rPr>
                <w:sz w:val="22"/>
              </w:rPr>
            </w:pPr>
          </w:p>
        </w:tc>
      </w:tr>
      <w:tr w:rsidR="00933992" w:rsidRPr="00870E35" w14:paraId="15F09EC6" w14:textId="77777777" w:rsidTr="000435C4">
        <w:tc>
          <w:tcPr>
            <w:tcW w:w="437" w:type="dxa"/>
            <w:tcBorders>
              <w:top w:val="nil"/>
              <w:left w:val="nil"/>
              <w:right w:val="nil"/>
            </w:tcBorders>
            <w:vAlign w:val="center"/>
          </w:tcPr>
          <w:p w14:paraId="61840B2C" w14:textId="5E38901D" w:rsidR="00933992" w:rsidRPr="000520B8" w:rsidRDefault="009008E7" w:rsidP="00485117">
            <w:pPr>
              <w:spacing w:before="0"/>
              <w:jc w:val="center"/>
              <w:rPr>
                <w:sz w:val="22"/>
              </w:rPr>
            </w:pPr>
            <w:r w:rsidRPr="00800472">
              <w:rPr>
                <w:rFonts w:cs="Calibri"/>
                <w:sz w:val="20"/>
                <w:szCs w:val="20"/>
              </w:rPr>
              <w:t>⃝</w:t>
            </w:r>
          </w:p>
        </w:tc>
        <w:tc>
          <w:tcPr>
            <w:tcW w:w="8633" w:type="dxa"/>
            <w:tcBorders>
              <w:top w:val="nil"/>
              <w:left w:val="nil"/>
              <w:right w:val="nil"/>
            </w:tcBorders>
          </w:tcPr>
          <w:p w14:paraId="21AD71BA" w14:textId="24A8CC03" w:rsidR="00933992" w:rsidRPr="00870E35" w:rsidRDefault="00933992" w:rsidP="00485117">
            <w:pPr>
              <w:spacing w:before="0"/>
              <w:rPr>
                <w:sz w:val="22"/>
              </w:rPr>
            </w:pPr>
            <w:r w:rsidRPr="00406F45">
              <w:rPr>
                <w:sz w:val="22"/>
              </w:rPr>
              <w:t xml:space="preserve">Contribuye al 100% al objetivo medioambiental, de acuerdo con el anexo VI del Reglamento 2021/241, en relación con la transición a una economía circular. </w:t>
            </w:r>
          </w:p>
        </w:tc>
      </w:tr>
      <w:tr w:rsidR="00933992" w:rsidRPr="00870E35" w14:paraId="08320A28" w14:textId="77777777" w:rsidTr="009C3B47">
        <w:tc>
          <w:tcPr>
            <w:tcW w:w="9070" w:type="dxa"/>
            <w:gridSpan w:val="2"/>
          </w:tcPr>
          <w:p w14:paraId="4B07E03B" w14:textId="16257B7D" w:rsidR="00933992" w:rsidRPr="00800472" w:rsidRDefault="00933992" w:rsidP="00485117">
            <w:pPr>
              <w:spacing w:before="0"/>
              <w:rPr>
                <w:sz w:val="20"/>
                <w:szCs w:val="20"/>
              </w:rPr>
            </w:pPr>
          </w:p>
        </w:tc>
      </w:tr>
      <w:tr w:rsidR="00933992" w:rsidRPr="00870E35" w14:paraId="68067EB4" w14:textId="77777777" w:rsidTr="000435C4">
        <w:tc>
          <w:tcPr>
            <w:tcW w:w="437" w:type="dxa"/>
            <w:tcBorders>
              <w:top w:val="nil"/>
              <w:left w:val="nil"/>
              <w:right w:val="nil"/>
            </w:tcBorders>
            <w:vAlign w:val="center"/>
          </w:tcPr>
          <w:p w14:paraId="02BC6864" w14:textId="17248912" w:rsidR="00933992" w:rsidRPr="000435C4" w:rsidRDefault="009008E7" w:rsidP="00485117">
            <w:pPr>
              <w:spacing w:before="0"/>
              <w:jc w:val="center"/>
              <w:rPr>
                <w:b/>
                <w:sz w:val="40"/>
                <w:szCs w:val="40"/>
              </w:rPr>
            </w:pPr>
            <w:r w:rsidRPr="000435C4">
              <w:rPr>
                <w:rFonts w:cs="Calibri"/>
                <w:b/>
                <w:sz w:val="40"/>
                <w:szCs w:val="40"/>
              </w:rPr>
              <w:t>X</w:t>
            </w:r>
          </w:p>
        </w:tc>
        <w:tc>
          <w:tcPr>
            <w:tcW w:w="8633" w:type="dxa"/>
            <w:tcBorders>
              <w:top w:val="nil"/>
              <w:left w:val="nil"/>
              <w:right w:val="nil"/>
            </w:tcBorders>
          </w:tcPr>
          <w:p w14:paraId="10FD7F3A" w14:textId="0B2EE802" w:rsidR="00933992" w:rsidRPr="00870E35" w:rsidRDefault="00933992" w:rsidP="00485117">
            <w:pPr>
              <w:spacing w:before="0"/>
              <w:rPr>
                <w:sz w:val="22"/>
              </w:rPr>
            </w:pPr>
            <w:r w:rsidRPr="00406F45">
              <w:rPr>
                <w:sz w:val="22"/>
              </w:rPr>
              <w:t xml:space="preserve">Contribuye sustancialmente a alcanzar el objetivo medioambiental de transición a una economía circular de acuerdo con el artículo 13 del Reglamento 2020/852. </w:t>
            </w:r>
          </w:p>
        </w:tc>
      </w:tr>
      <w:tr w:rsidR="00933992" w:rsidRPr="00870E35" w14:paraId="6178FEFE" w14:textId="77777777" w:rsidTr="009C3B47">
        <w:tc>
          <w:tcPr>
            <w:tcW w:w="9070" w:type="dxa"/>
            <w:gridSpan w:val="2"/>
            <w:tcBorders>
              <w:bottom w:val="single" w:sz="4" w:space="0" w:color="auto"/>
            </w:tcBorders>
          </w:tcPr>
          <w:p w14:paraId="4771A62A" w14:textId="68FAC4BE" w:rsidR="00933992" w:rsidRDefault="009008E7" w:rsidP="00485117">
            <w:pPr>
              <w:spacing w:before="0"/>
              <w:rPr>
                <w:sz w:val="20"/>
                <w:szCs w:val="20"/>
              </w:rPr>
            </w:pPr>
            <w:r w:rsidRPr="009008E7">
              <w:rPr>
                <w:sz w:val="20"/>
                <w:szCs w:val="20"/>
              </w:rPr>
              <w:t>El Real Decreto 477/2021</w:t>
            </w:r>
            <w:r w:rsidR="00152C3C">
              <w:rPr>
                <w:sz w:val="20"/>
                <w:szCs w:val="20"/>
              </w:rPr>
              <w:t>, de 29 de junio,</w:t>
            </w:r>
            <w:r w:rsidRPr="009008E7">
              <w:rPr>
                <w:sz w:val="20"/>
                <w:szCs w:val="20"/>
              </w:rPr>
              <w:t xml:space="preserve"> requiere que los agentes económicos que realizan la renovación de los edificios garanticen, al menos, el 70 % (en peso) de los residuos no peligrosos de construcción y demolición (excluyendo los materiales naturales mencionados en la categoría 17 05 04 de la lista de residuos establecida por la Decisión 2000/532/CE de la Comisión) generados en la obra de construcción se preparen para la reutilización, el reciclaje y la revalorización de otros materiales, incluidas las operaciones de relleno utilizando residuos para sustituir otros materiales, de conformidad con la jerarquía de residuos y el Protocolo de gestión de residuos de construcción y demolición en la UE.</w:t>
            </w:r>
          </w:p>
          <w:p w14:paraId="30C1C1D2" w14:textId="54083463" w:rsidR="009008E7" w:rsidRDefault="000435C4" w:rsidP="00B62F7A">
            <w:pPr>
              <w:spacing w:before="0"/>
              <w:rPr>
                <w:sz w:val="20"/>
                <w:szCs w:val="20"/>
              </w:rPr>
            </w:pPr>
            <w:r>
              <w:rPr>
                <w:sz w:val="20"/>
                <w:szCs w:val="20"/>
              </w:rPr>
              <w:t>Además, e</w:t>
            </w:r>
            <w:r w:rsidR="009008E7">
              <w:rPr>
                <w:sz w:val="20"/>
                <w:szCs w:val="20"/>
              </w:rPr>
              <w:t>l Real Decreto 477/2021</w:t>
            </w:r>
            <w:r w:rsidR="00152C3C">
              <w:rPr>
                <w:sz w:val="20"/>
                <w:szCs w:val="20"/>
              </w:rPr>
              <w:t>, de 29 de junio,</w:t>
            </w:r>
            <w:r w:rsidR="009008E7">
              <w:rPr>
                <w:sz w:val="20"/>
                <w:szCs w:val="20"/>
              </w:rPr>
              <w:t xml:space="preserve"> subvenciona equipamie</w:t>
            </w:r>
            <w:r w:rsidR="00B62F7A">
              <w:rPr>
                <w:sz w:val="20"/>
                <w:szCs w:val="20"/>
              </w:rPr>
              <w:t xml:space="preserve">nto usado, cumpliendo </w:t>
            </w:r>
            <w:r>
              <w:rPr>
                <w:sz w:val="20"/>
                <w:szCs w:val="20"/>
              </w:rPr>
              <w:t>una serie de requisitos.</w:t>
            </w:r>
          </w:p>
          <w:p w14:paraId="5C37BDCB" w14:textId="551ED11F" w:rsidR="000D40AE" w:rsidRPr="000D40AE" w:rsidRDefault="000D40AE" w:rsidP="000D40AE">
            <w:pPr>
              <w:spacing w:before="0"/>
              <w:rPr>
                <w:sz w:val="20"/>
                <w:szCs w:val="20"/>
              </w:rPr>
            </w:pPr>
            <w:r w:rsidRPr="000D40AE">
              <w:rPr>
                <w:sz w:val="20"/>
                <w:szCs w:val="20"/>
              </w:rPr>
              <w:t xml:space="preserve">Por tanto, el Real </w:t>
            </w:r>
            <w:r w:rsidR="0093155F">
              <w:rPr>
                <w:sz w:val="20"/>
                <w:szCs w:val="20"/>
              </w:rPr>
              <w:t>D</w:t>
            </w:r>
            <w:r w:rsidRPr="000D40AE">
              <w:rPr>
                <w:sz w:val="20"/>
                <w:szCs w:val="20"/>
              </w:rPr>
              <w:t>ecreto 477/2021</w:t>
            </w:r>
            <w:r w:rsidR="00152C3C">
              <w:rPr>
                <w:sz w:val="20"/>
                <w:szCs w:val="20"/>
              </w:rPr>
              <w:t>, de 29 de junio,</w:t>
            </w:r>
            <w:r w:rsidRPr="000D40AE">
              <w:rPr>
                <w:sz w:val="20"/>
                <w:szCs w:val="20"/>
              </w:rPr>
              <w:t xml:space="preserve"> cumple con el artículo 13 del Reglamento de Taxonomía (Reglamento (UE) 2020/852 del Parlamento Europeo y del Consejo de 18 de junio de 2020 relativo al establecimiento de un marco para facilitar las inversiones sostenibles y por el que se modifica el Reglamento (UE) 2019/2088.) que establece cuando una actividad económica contribuye de forma sustancial a la transición hacia una economía circular, en particular a la prevención, la reutilización y el reciclaje de residuos, cuando dicha actividad</w:t>
            </w:r>
          </w:p>
        </w:tc>
      </w:tr>
      <w:tr w:rsidR="00933992" w:rsidRPr="00870E35" w14:paraId="37D9B0F0" w14:textId="77777777" w:rsidTr="000435C4">
        <w:tc>
          <w:tcPr>
            <w:tcW w:w="437" w:type="dxa"/>
            <w:tcBorders>
              <w:top w:val="single" w:sz="4" w:space="0" w:color="auto"/>
              <w:left w:val="nil"/>
              <w:bottom w:val="nil"/>
              <w:right w:val="nil"/>
            </w:tcBorders>
            <w:vAlign w:val="center"/>
          </w:tcPr>
          <w:p w14:paraId="79DB45D7" w14:textId="77777777" w:rsidR="00933992" w:rsidRPr="00800472" w:rsidRDefault="00933992" w:rsidP="00485117">
            <w:pPr>
              <w:spacing w:before="0"/>
              <w:jc w:val="center"/>
              <w:rPr>
                <w:sz w:val="20"/>
                <w:szCs w:val="20"/>
              </w:rPr>
            </w:pPr>
            <w:r w:rsidRPr="00800472">
              <w:rPr>
                <w:rFonts w:cs="Calibri"/>
                <w:sz w:val="20"/>
                <w:szCs w:val="20"/>
              </w:rPr>
              <w:t>⃝</w:t>
            </w:r>
          </w:p>
        </w:tc>
        <w:tc>
          <w:tcPr>
            <w:tcW w:w="8633" w:type="dxa"/>
            <w:tcBorders>
              <w:top w:val="single" w:sz="4" w:space="0" w:color="auto"/>
              <w:left w:val="nil"/>
              <w:bottom w:val="nil"/>
              <w:right w:val="nil"/>
            </w:tcBorders>
          </w:tcPr>
          <w:p w14:paraId="6C1334B3" w14:textId="77777777" w:rsidR="00933992" w:rsidRPr="00870E35" w:rsidRDefault="00933992" w:rsidP="00485117">
            <w:pPr>
              <w:spacing w:before="0"/>
              <w:rPr>
                <w:sz w:val="22"/>
              </w:rPr>
            </w:pPr>
            <w:r>
              <w:rPr>
                <w:sz w:val="22"/>
              </w:rPr>
              <w:t>Ninguna de las anteriores</w:t>
            </w:r>
            <w:r w:rsidRPr="00406F45">
              <w:rPr>
                <w:i/>
                <w:sz w:val="22"/>
              </w:rPr>
              <w:t>.</w:t>
            </w:r>
          </w:p>
        </w:tc>
      </w:tr>
    </w:tbl>
    <w:p w14:paraId="544FC3E3" w14:textId="77777777" w:rsidR="000F7D5C" w:rsidRDefault="000F7D5C" w:rsidP="007A1689">
      <w:pPr>
        <w:rPr>
          <w:b/>
          <w:sz w:val="22"/>
        </w:rPr>
      </w:pPr>
    </w:p>
    <w:p w14:paraId="03D1052F" w14:textId="42881E0B" w:rsidR="007A1689" w:rsidRPr="00053F7F" w:rsidRDefault="007A1689" w:rsidP="007A1689">
      <w:pPr>
        <w:rPr>
          <w:b/>
          <w:sz w:val="22"/>
        </w:rPr>
      </w:pPr>
      <w:r w:rsidRPr="00053F7F">
        <w:rPr>
          <w:b/>
          <w:sz w:val="22"/>
        </w:rPr>
        <w:t xml:space="preserve">Por tal motivo, </w:t>
      </w:r>
      <w:r>
        <w:rPr>
          <w:b/>
          <w:sz w:val="22"/>
        </w:rPr>
        <w:t>la actuación</w:t>
      </w:r>
      <w:r w:rsidRPr="00053F7F">
        <w:rPr>
          <w:b/>
          <w:sz w:val="22"/>
        </w:rPr>
        <w:t xml:space="preserve"> </w:t>
      </w:r>
      <w:r>
        <w:rPr>
          <w:b/>
          <w:sz w:val="22"/>
        </w:rPr>
        <w:t>(Real Decreto 477/2021</w:t>
      </w:r>
      <w:r w:rsidR="00152C3C">
        <w:rPr>
          <w:b/>
          <w:sz w:val="22"/>
        </w:rPr>
        <w:t>, de 29 de junio</w:t>
      </w:r>
      <w:r>
        <w:rPr>
          <w:b/>
          <w:sz w:val="22"/>
        </w:rPr>
        <w:t xml:space="preserve">) en la que se enmarca el proyecto </w:t>
      </w:r>
      <w:r w:rsidRPr="00053F7F">
        <w:rPr>
          <w:b/>
          <w:sz w:val="22"/>
        </w:rPr>
        <w:t>no requiere evaluación sustantiva</w:t>
      </w:r>
      <w:r w:rsidR="00931DF4">
        <w:rPr>
          <w:b/>
          <w:sz w:val="22"/>
        </w:rPr>
        <w:t xml:space="preserve"> para el objetivo de transición a una economía circular</w:t>
      </w:r>
      <w:r>
        <w:rPr>
          <w:b/>
          <w:sz w:val="22"/>
        </w:rPr>
        <w:t>. Por tanto, tampoco el proyecto objeto de ayuda requiere evaluación sustantiva.</w:t>
      </w:r>
    </w:p>
    <w:p w14:paraId="221425B0" w14:textId="77777777" w:rsidR="000D40AE" w:rsidRDefault="000D40AE">
      <w:pPr>
        <w:spacing w:before="0" w:after="200"/>
        <w:jc w:val="left"/>
        <w:rPr>
          <w:b/>
          <w:color w:val="E4A239"/>
          <w:sz w:val="22"/>
        </w:rPr>
      </w:pPr>
      <w:r>
        <w:rPr>
          <w:b/>
          <w:color w:val="E4A239"/>
          <w:sz w:val="22"/>
        </w:rPr>
        <w:br w:type="page"/>
      </w:r>
    </w:p>
    <w:p w14:paraId="5C4D7455" w14:textId="7DB84AA2" w:rsidR="009008E7" w:rsidRDefault="00A250D8" w:rsidP="00406F45">
      <w:pPr>
        <w:rPr>
          <w:b/>
          <w:color w:val="E4A239"/>
          <w:sz w:val="22"/>
        </w:rPr>
      </w:pPr>
      <w:r>
        <w:rPr>
          <w:b/>
          <w:color w:val="E4A239"/>
          <w:sz w:val="22"/>
        </w:rPr>
        <w:t>e.</w:t>
      </w:r>
      <w:r w:rsidRPr="00A250D8">
        <w:rPr>
          <w:b/>
          <w:color w:val="E4A239"/>
          <w:sz w:val="22"/>
        </w:rPr>
        <w:t xml:space="preserve"> Prevención y control de la contaminación a la atmósfera, el agua o el suelo.</w:t>
      </w:r>
      <w:r>
        <w:rPr>
          <w:b/>
          <w:color w:val="E4A239"/>
          <w:sz w:val="22"/>
        </w:rPr>
        <w:t xml:space="preserve"> </w:t>
      </w:r>
    </w:p>
    <w:p w14:paraId="4E730AEF" w14:textId="09F32FDC" w:rsidR="000435C4" w:rsidRDefault="000435C4" w:rsidP="000435C4">
      <w:pPr>
        <w:spacing w:after="120"/>
        <w:rPr>
          <w:i/>
          <w:color w:val="E4A239"/>
          <w:sz w:val="22"/>
          <w:u w:val="single"/>
        </w:rPr>
      </w:pPr>
      <w:r>
        <w:rPr>
          <w:sz w:val="22"/>
        </w:rPr>
        <w:t>El proyecto</w:t>
      </w:r>
      <w:r w:rsidRPr="00870E35">
        <w:rPr>
          <w:sz w:val="22"/>
        </w:rPr>
        <w:t xml:space="preserve">: </w:t>
      </w:r>
      <w:r w:rsidRPr="009C3B47">
        <w:rPr>
          <w:i/>
          <w:color w:val="E4A239"/>
          <w:sz w:val="22"/>
          <w:u w:val="single"/>
        </w:rPr>
        <w:t>[No rellenar por el solicitante</w:t>
      </w:r>
      <w:r w:rsidR="003D4453">
        <w:rPr>
          <w:i/>
          <w:color w:val="E4A239"/>
          <w:sz w:val="22"/>
          <w:u w:val="single"/>
        </w:rPr>
        <w:t xml:space="preserve"> este apartado</w:t>
      </w:r>
      <w:r w:rsidRPr="009C3B47">
        <w:rPr>
          <w:i/>
          <w:color w:val="E4A239"/>
          <w:sz w:val="22"/>
          <w:u w:val="single"/>
        </w:rPr>
        <w:t>]</w:t>
      </w:r>
    </w:p>
    <w:p w14:paraId="517FD387" w14:textId="77777777" w:rsidR="00152C3C" w:rsidRPr="00152C3C" w:rsidRDefault="00152C3C" w:rsidP="00152C3C">
      <w:pPr>
        <w:spacing w:before="0"/>
        <w:rPr>
          <w:i/>
          <w:sz w:val="22"/>
        </w:rPr>
      </w:pPr>
    </w:p>
    <w:tbl>
      <w:tblPr>
        <w:tblStyle w:val="Tablaconcuadrcula"/>
        <w:tblW w:w="0" w:type="auto"/>
        <w:tblLook w:val="04A0" w:firstRow="1" w:lastRow="0" w:firstColumn="1" w:lastColumn="0" w:noHBand="0" w:noVBand="1"/>
      </w:tblPr>
      <w:tblGrid>
        <w:gridCol w:w="437"/>
        <w:gridCol w:w="8633"/>
      </w:tblGrid>
      <w:tr w:rsidR="009008E7" w:rsidRPr="00870E35" w14:paraId="3158B042" w14:textId="77777777" w:rsidTr="00B62F7A">
        <w:tc>
          <w:tcPr>
            <w:tcW w:w="437" w:type="dxa"/>
            <w:tcBorders>
              <w:top w:val="nil"/>
              <w:left w:val="nil"/>
              <w:right w:val="nil"/>
            </w:tcBorders>
            <w:vAlign w:val="center"/>
          </w:tcPr>
          <w:p w14:paraId="3DCEDE2B" w14:textId="77777777" w:rsidR="009008E7" w:rsidRPr="00800472" w:rsidRDefault="009008E7" w:rsidP="00485117">
            <w:pPr>
              <w:spacing w:before="0"/>
              <w:jc w:val="center"/>
              <w:rPr>
                <w:sz w:val="20"/>
                <w:szCs w:val="20"/>
              </w:rPr>
            </w:pPr>
            <w:r w:rsidRPr="00800472">
              <w:rPr>
                <w:rFonts w:cs="Calibri"/>
                <w:sz w:val="20"/>
                <w:szCs w:val="20"/>
              </w:rPr>
              <w:t>⃝</w:t>
            </w:r>
          </w:p>
        </w:tc>
        <w:tc>
          <w:tcPr>
            <w:tcW w:w="8633" w:type="dxa"/>
            <w:tcBorders>
              <w:top w:val="nil"/>
              <w:left w:val="nil"/>
              <w:right w:val="nil"/>
            </w:tcBorders>
          </w:tcPr>
          <w:p w14:paraId="442DEFE3" w14:textId="6ADBB478" w:rsidR="009008E7" w:rsidRPr="00870E35" w:rsidRDefault="00B62F7A" w:rsidP="00B62F7A">
            <w:pPr>
              <w:spacing w:before="0"/>
              <w:rPr>
                <w:sz w:val="22"/>
              </w:rPr>
            </w:pPr>
            <w:r>
              <w:rPr>
                <w:sz w:val="22"/>
              </w:rPr>
              <w:t>C</w:t>
            </w:r>
            <w:r w:rsidRPr="00B62F7A">
              <w:rPr>
                <w:sz w:val="22"/>
              </w:rPr>
              <w:t>ausa un perjuicio nulo o insignificante sobre la prevención y control de la contaminación a la atmósfera, el agua o el suelo.</w:t>
            </w:r>
          </w:p>
        </w:tc>
      </w:tr>
      <w:tr w:rsidR="009008E7" w:rsidRPr="00870E35" w14:paraId="56B68EA5" w14:textId="77777777" w:rsidTr="009C3B47">
        <w:tc>
          <w:tcPr>
            <w:tcW w:w="9070" w:type="dxa"/>
            <w:gridSpan w:val="2"/>
          </w:tcPr>
          <w:p w14:paraId="326E90D2" w14:textId="77777777" w:rsidR="009008E7" w:rsidRPr="00870E35" w:rsidRDefault="009008E7" w:rsidP="00485117">
            <w:pPr>
              <w:spacing w:before="0"/>
              <w:rPr>
                <w:sz w:val="22"/>
              </w:rPr>
            </w:pPr>
          </w:p>
        </w:tc>
      </w:tr>
      <w:tr w:rsidR="009008E7" w:rsidRPr="00870E35" w14:paraId="0A19B987" w14:textId="77777777" w:rsidTr="00B62F7A">
        <w:tc>
          <w:tcPr>
            <w:tcW w:w="437" w:type="dxa"/>
            <w:tcBorders>
              <w:top w:val="nil"/>
              <w:left w:val="nil"/>
              <w:right w:val="nil"/>
            </w:tcBorders>
            <w:vAlign w:val="center"/>
          </w:tcPr>
          <w:p w14:paraId="348B3F49" w14:textId="77777777" w:rsidR="009008E7" w:rsidRPr="000520B8" w:rsidRDefault="009008E7" w:rsidP="00485117">
            <w:pPr>
              <w:spacing w:before="0"/>
              <w:jc w:val="center"/>
              <w:rPr>
                <w:sz w:val="22"/>
              </w:rPr>
            </w:pPr>
            <w:r w:rsidRPr="00800472">
              <w:rPr>
                <w:rFonts w:cs="Calibri"/>
                <w:sz w:val="20"/>
                <w:szCs w:val="20"/>
              </w:rPr>
              <w:t>⃝</w:t>
            </w:r>
          </w:p>
        </w:tc>
        <w:tc>
          <w:tcPr>
            <w:tcW w:w="8633" w:type="dxa"/>
            <w:tcBorders>
              <w:top w:val="nil"/>
              <w:left w:val="nil"/>
              <w:right w:val="nil"/>
            </w:tcBorders>
          </w:tcPr>
          <w:p w14:paraId="5D07AA36" w14:textId="5E42A891" w:rsidR="009008E7" w:rsidRPr="00870E35" w:rsidRDefault="00B62F7A" w:rsidP="00485117">
            <w:pPr>
              <w:spacing w:before="0"/>
              <w:rPr>
                <w:sz w:val="22"/>
              </w:rPr>
            </w:pPr>
            <w:r w:rsidRPr="00B62F7A">
              <w:rPr>
                <w:sz w:val="22"/>
              </w:rPr>
              <w:t>Contribuye al 100% al objetivo medioambiental, de acuerdo con el anexo VI del Reglamento 2021/241, en relación con la prevención y control de la contaminación a la atmósfera, el agua o el suelo.</w:t>
            </w:r>
          </w:p>
        </w:tc>
      </w:tr>
      <w:tr w:rsidR="009008E7" w:rsidRPr="00870E35" w14:paraId="4F1255E1" w14:textId="77777777" w:rsidTr="009C3B47">
        <w:tc>
          <w:tcPr>
            <w:tcW w:w="9070" w:type="dxa"/>
            <w:gridSpan w:val="2"/>
          </w:tcPr>
          <w:p w14:paraId="17EF36B4" w14:textId="77777777" w:rsidR="009008E7" w:rsidRPr="00800472" w:rsidRDefault="009008E7" w:rsidP="00485117">
            <w:pPr>
              <w:spacing w:before="0"/>
              <w:rPr>
                <w:sz w:val="20"/>
                <w:szCs w:val="20"/>
              </w:rPr>
            </w:pPr>
          </w:p>
        </w:tc>
      </w:tr>
      <w:tr w:rsidR="009008E7" w:rsidRPr="00870E35" w14:paraId="2DD22FBF" w14:textId="77777777" w:rsidTr="00B62F7A">
        <w:tc>
          <w:tcPr>
            <w:tcW w:w="437" w:type="dxa"/>
            <w:tcBorders>
              <w:top w:val="nil"/>
              <w:left w:val="nil"/>
              <w:right w:val="nil"/>
            </w:tcBorders>
            <w:vAlign w:val="center"/>
          </w:tcPr>
          <w:p w14:paraId="0D758550" w14:textId="77777777" w:rsidR="009008E7" w:rsidRPr="000435C4" w:rsidRDefault="009008E7" w:rsidP="00485117">
            <w:pPr>
              <w:spacing w:before="0"/>
              <w:jc w:val="center"/>
              <w:rPr>
                <w:b/>
                <w:sz w:val="40"/>
                <w:szCs w:val="40"/>
              </w:rPr>
            </w:pPr>
            <w:r w:rsidRPr="000435C4">
              <w:rPr>
                <w:rFonts w:cs="Calibri"/>
                <w:b/>
                <w:sz w:val="40"/>
                <w:szCs w:val="40"/>
              </w:rPr>
              <w:t>X</w:t>
            </w:r>
          </w:p>
        </w:tc>
        <w:tc>
          <w:tcPr>
            <w:tcW w:w="8633" w:type="dxa"/>
            <w:tcBorders>
              <w:top w:val="nil"/>
              <w:left w:val="nil"/>
              <w:right w:val="nil"/>
            </w:tcBorders>
          </w:tcPr>
          <w:p w14:paraId="7088091A" w14:textId="70769BBB" w:rsidR="009008E7" w:rsidRPr="00870E35" w:rsidRDefault="00B62F7A" w:rsidP="00485117">
            <w:pPr>
              <w:spacing w:before="0"/>
              <w:rPr>
                <w:sz w:val="22"/>
              </w:rPr>
            </w:pPr>
            <w:r w:rsidRPr="00B62F7A">
              <w:rPr>
                <w:sz w:val="22"/>
              </w:rPr>
              <w:t>Contribuye sustancialmente a alcanzar el objetivo medioambiental de prevención y control de la contaminación a la atmósfera, el agua o el suelo de acuerdo con el artícu</w:t>
            </w:r>
            <w:r>
              <w:rPr>
                <w:sz w:val="22"/>
              </w:rPr>
              <w:t xml:space="preserve">lo 14 del Reglamento 2020/852. </w:t>
            </w:r>
          </w:p>
        </w:tc>
      </w:tr>
      <w:tr w:rsidR="009008E7" w:rsidRPr="00870E35" w14:paraId="616AC979" w14:textId="77777777" w:rsidTr="009C3B47">
        <w:tc>
          <w:tcPr>
            <w:tcW w:w="9070" w:type="dxa"/>
            <w:gridSpan w:val="2"/>
            <w:tcBorders>
              <w:bottom w:val="single" w:sz="4" w:space="0" w:color="auto"/>
            </w:tcBorders>
          </w:tcPr>
          <w:p w14:paraId="15DD2F43" w14:textId="5969A7F3" w:rsidR="009008E7" w:rsidRPr="000D3C39" w:rsidRDefault="000D3C39" w:rsidP="00485117">
            <w:pPr>
              <w:spacing w:before="0"/>
              <w:rPr>
                <w:sz w:val="20"/>
                <w:szCs w:val="20"/>
              </w:rPr>
            </w:pPr>
            <w:r>
              <w:rPr>
                <w:sz w:val="20"/>
                <w:szCs w:val="20"/>
              </w:rPr>
              <w:t>Los proyectos enmarcados dentro del Real Decreto 477/2021</w:t>
            </w:r>
            <w:r w:rsidR="00152C3C">
              <w:rPr>
                <w:sz w:val="20"/>
                <w:szCs w:val="20"/>
              </w:rPr>
              <w:t>, de 29 de junio,</w:t>
            </w:r>
            <w:r>
              <w:rPr>
                <w:sz w:val="20"/>
                <w:szCs w:val="20"/>
              </w:rPr>
              <w:t xml:space="preserve"> reducen</w:t>
            </w:r>
            <w:r w:rsidRPr="000D3C39">
              <w:rPr>
                <w:sz w:val="20"/>
                <w:szCs w:val="20"/>
              </w:rPr>
              <w:t xml:space="preserve"> las emisiones contaminantes a la atmósfera, el agua o la tierra, distintas de </w:t>
            </w:r>
            <w:r>
              <w:rPr>
                <w:sz w:val="20"/>
                <w:szCs w:val="20"/>
              </w:rPr>
              <w:t>los gases de efecto invernadero. Dichos proyectos cumplen con el acto delegado del Reglamento de Taxonomía y con los dispuesto en el artículo 14 del Reglamento 2020/852.</w:t>
            </w:r>
          </w:p>
        </w:tc>
      </w:tr>
      <w:tr w:rsidR="009008E7" w:rsidRPr="00870E35" w14:paraId="5572E3CF" w14:textId="77777777" w:rsidTr="00B62F7A">
        <w:tc>
          <w:tcPr>
            <w:tcW w:w="437" w:type="dxa"/>
            <w:tcBorders>
              <w:top w:val="single" w:sz="4" w:space="0" w:color="auto"/>
              <w:left w:val="nil"/>
              <w:bottom w:val="nil"/>
              <w:right w:val="nil"/>
            </w:tcBorders>
            <w:vAlign w:val="center"/>
          </w:tcPr>
          <w:p w14:paraId="58C00045" w14:textId="77777777" w:rsidR="009008E7" w:rsidRPr="00800472" w:rsidRDefault="009008E7" w:rsidP="00485117">
            <w:pPr>
              <w:spacing w:before="0"/>
              <w:jc w:val="center"/>
              <w:rPr>
                <w:sz w:val="20"/>
                <w:szCs w:val="20"/>
              </w:rPr>
            </w:pPr>
            <w:r w:rsidRPr="00800472">
              <w:rPr>
                <w:rFonts w:cs="Calibri"/>
                <w:sz w:val="20"/>
                <w:szCs w:val="20"/>
              </w:rPr>
              <w:t>⃝</w:t>
            </w:r>
          </w:p>
        </w:tc>
        <w:tc>
          <w:tcPr>
            <w:tcW w:w="8633" w:type="dxa"/>
            <w:tcBorders>
              <w:top w:val="single" w:sz="4" w:space="0" w:color="auto"/>
              <w:left w:val="nil"/>
              <w:bottom w:val="nil"/>
              <w:right w:val="nil"/>
            </w:tcBorders>
          </w:tcPr>
          <w:p w14:paraId="58D744AF" w14:textId="77777777" w:rsidR="009008E7" w:rsidRPr="00870E35" w:rsidRDefault="009008E7" w:rsidP="00485117">
            <w:pPr>
              <w:spacing w:before="0"/>
              <w:rPr>
                <w:sz w:val="22"/>
              </w:rPr>
            </w:pPr>
            <w:r>
              <w:rPr>
                <w:sz w:val="22"/>
              </w:rPr>
              <w:t>Ninguna de las anteriores</w:t>
            </w:r>
            <w:r w:rsidRPr="00406F45">
              <w:rPr>
                <w:i/>
                <w:sz w:val="22"/>
              </w:rPr>
              <w:t>.</w:t>
            </w:r>
          </w:p>
        </w:tc>
      </w:tr>
    </w:tbl>
    <w:p w14:paraId="7379FFE7" w14:textId="77777777" w:rsidR="00A54072" w:rsidRDefault="00A54072" w:rsidP="00B62F7A">
      <w:pPr>
        <w:rPr>
          <w:b/>
          <w:sz w:val="22"/>
        </w:rPr>
      </w:pPr>
    </w:p>
    <w:p w14:paraId="684A1A74" w14:textId="3CB31688" w:rsidR="00B62F7A" w:rsidRPr="00053F7F" w:rsidRDefault="00B62F7A" w:rsidP="00B62F7A">
      <w:pPr>
        <w:rPr>
          <w:b/>
          <w:sz w:val="22"/>
        </w:rPr>
      </w:pPr>
      <w:r w:rsidRPr="00053F7F">
        <w:rPr>
          <w:b/>
          <w:sz w:val="22"/>
        </w:rPr>
        <w:t xml:space="preserve">Por tal motivo, </w:t>
      </w:r>
      <w:r>
        <w:rPr>
          <w:b/>
          <w:sz w:val="22"/>
        </w:rPr>
        <w:t>la actuación</w:t>
      </w:r>
      <w:r w:rsidRPr="00053F7F">
        <w:rPr>
          <w:b/>
          <w:sz w:val="22"/>
        </w:rPr>
        <w:t xml:space="preserve"> </w:t>
      </w:r>
      <w:r>
        <w:rPr>
          <w:b/>
          <w:sz w:val="22"/>
        </w:rPr>
        <w:t>(Real Decreto 477/2021</w:t>
      </w:r>
      <w:r w:rsidR="00152C3C">
        <w:rPr>
          <w:b/>
          <w:sz w:val="22"/>
        </w:rPr>
        <w:t>, de 29 de junio</w:t>
      </w:r>
      <w:r>
        <w:rPr>
          <w:b/>
          <w:sz w:val="22"/>
        </w:rPr>
        <w:t xml:space="preserve">) en la que se enmarca el proyecto </w:t>
      </w:r>
      <w:r w:rsidRPr="00053F7F">
        <w:rPr>
          <w:b/>
          <w:sz w:val="22"/>
        </w:rPr>
        <w:t>no requiere evaluación sustantiva</w:t>
      </w:r>
      <w:r w:rsidR="00931DF4">
        <w:rPr>
          <w:b/>
          <w:sz w:val="22"/>
        </w:rPr>
        <w:t xml:space="preserve"> para el objetivo de prevención y control de la contaminación a la atmósfera, el agua o el suelo</w:t>
      </w:r>
      <w:r>
        <w:rPr>
          <w:b/>
          <w:sz w:val="22"/>
        </w:rPr>
        <w:t>. Por tanto, tampoco el proyecto objeto de ayuda requiere evaluación sustantiva.</w:t>
      </w:r>
    </w:p>
    <w:p w14:paraId="581319B7" w14:textId="77777777" w:rsidR="00A54072" w:rsidRDefault="00A54072">
      <w:pPr>
        <w:spacing w:before="0" w:after="200"/>
        <w:jc w:val="left"/>
        <w:rPr>
          <w:b/>
          <w:color w:val="E4A239"/>
          <w:sz w:val="22"/>
        </w:rPr>
      </w:pPr>
      <w:r>
        <w:rPr>
          <w:b/>
          <w:color w:val="E4A239"/>
          <w:sz w:val="22"/>
        </w:rPr>
        <w:br w:type="page"/>
      </w:r>
    </w:p>
    <w:p w14:paraId="22422222" w14:textId="3B1CB9DD" w:rsidR="00A250D8" w:rsidRDefault="00A250D8" w:rsidP="00A250D8">
      <w:pPr>
        <w:rPr>
          <w:sz w:val="22"/>
        </w:rPr>
      </w:pPr>
      <w:r>
        <w:rPr>
          <w:b/>
          <w:color w:val="E4A239"/>
          <w:sz w:val="22"/>
        </w:rPr>
        <w:t xml:space="preserve">f. </w:t>
      </w:r>
      <w:r w:rsidRPr="00A250D8">
        <w:rPr>
          <w:b/>
          <w:color w:val="E4A239"/>
          <w:sz w:val="22"/>
        </w:rPr>
        <w:t>Protección y restauración de la biodiversidad y los ecosistemas.</w:t>
      </w:r>
      <w:r>
        <w:rPr>
          <w:sz w:val="22"/>
        </w:rPr>
        <w:t xml:space="preserve"> </w:t>
      </w:r>
    </w:p>
    <w:p w14:paraId="6FC8F3FC" w14:textId="419F3569" w:rsidR="000435C4" w:rsidRDefault="000435C4" w:rsidP="000435C4">
      <w:pPr>
        <w:spacing w:after="120"/>
        <w:rPr>
          <w:i/>
          <w:color w:val="E4A239"/>
          <w:sz w:val="22"/>
          <w:u w:val="single"/>
        </w:rPr>
      </w:pPr>
      <w:r>
        <w:rPr>
          <w:sz w:val="22"/>
        </w:rPr>
        <w:t>El proyecto</w:t>
      </w:r>
      <w:r w:rsidRPr="00870E35">
        <w:rPr>
          <w:sz w:val="22"/>
        </w:rPr>
        <w:t xml:space="preserve">: </w:t>
      </w:r>
      <w:r w:rsidRPr="009C3B47">
        <w:rPr>
          <w:i/>
          <w:color w:val="E4A239"/>
          <w:sz w:val="22"/>
          <w:u w:val="single"/>
        </w:rPr>
        <w:t>[No rellenar por el solicitante</w:t>
      </w:r>
      <w:r w:rsidR="003D4453">
        <w:rPr>
          <w:i/>
          <w:color w:val="E4A239"/>
          <w:sz w:val="22"/>
          <w:u w:val="single"/>
        </w:rPr>
        <w:t xml:space="preserve"> este apartado</w:t>
      </w:r>
      <w:r w:rsidRPr="009C3B47">
        <w:rPr>
          <w:i/>
          <w:color w:val="E4A239"/>
          <w:sz w:val="22"/>
          <w:u w:val="single"/>
        </w:rPr>
        <w:t>]</w:t>
      </w:r>
    </w:p>
    <w:p w14:paraId="13D0CD78" w14:textId="77777777" w:rsidR="00152C3C" w:rsidRPr="00870E35" w:rsidRDefault="00152C3C" w:rsidP="00152C3C">
      <w:pPr>
        <w:spacing w:before="0"/>
        <w:rPr>
          <w:sz w:val="22"/>
        </w:rPr>
      </w:pPr>
    </w:p>
    <w:tbl>
      <w:tblPr>
        <w:tblStyle w:val="Tablaconcuadrcula"/>
        <w:tblW w:w="0" w:type="auto"/>
        <w:tblLook w:val="04A0" w:firstRow="1" w:lastRow="0" w:firstColumn="1" w:lastColumn="0" w:noHBand="0" w:noVBand="1"/>
      </w:tblPr>
      <w:tblGrid>
        <w:gridCol w:w="437"/>
        <w:gridCol w:w="8633"/>
      </w:tblGrid>
      <w:tr w:rsidR="000435C4" w:rsidRPr="00870E35" w14:paraId="076B8F9D" w14:textId="77777777" w:rsidTr="00B62F7A">
        <w:tc>
          <w:tcPr>
            <w:tcW w:w="437" w:type="dxa"/>
            <w:tcBorders>
              <w:top w:val="nil"/>
              <w:left w:val="nil"/>
              <w:right w:val="nil"/>
            </w:tcBorders>
            <w:vAlign w:val="center"/>
          </w:tcPr>
          <w:p w14:paraId="0B44F360" w14:textId="77777777" w:rsidR="000435C4" w:rsidRPr="00800472" w:rsidRDefault="000435C4" w:rsidP="00485117">
            <w:pPr>
              <w:spacing w:before="0"/>
              <w:jc w:val="center"/>
              <w:rPr>
                <w:sz w:val="20"/>
                <w:szCs w:val="20"/>
              </w:rPr>
            </w:pPr>
            <w:r w:rsidRPr="00800472">
              <w:rPr>
                <w:rFonts w:cs="Calibri"/>
                <w:sz w:val="20"/>
                <w:szCs w:val="20"/>
              </w:rPr>
              <w:t>⃝</w:t>
            </w:r>
          </w:p>
        </w:tc>
        <w:tc>
          <w:tcPr>
            <w:tcW w:w="8633" w:type="dxa"/>
            <w:tcBorders>
              <w:top w:val="nil"/>
              <w:left w:val="nil"/>
              <w:right w:val="nil"/>
            </w:tcBorders>
            <w:vAlign w:val="center"/>
          </w:tcPr>
          <w:p w14:paraId="6F3961D8" w14:textId="6ACFA15A" w:rsidR="000435C4" w:rsidRPr="00870E35" w:rsidRDefault="00B62F7A" w:rsidP="00485117">
            <w:pPr>
              <w:spacing w:before="0"/>
              <w:rPr>
                <w:sz w:val="22"/>
              </w:rPr>
            </w:pPr>
            <w:r w:rsidRPr="00B62F7A">
              <w:rPr>
                <w:sz w:val="22"/>
              </w:rPr>
              <w:t>Causa un perjuicio nulo o insignificante sobre la protección y restauración de la biodiversidad y los ecosistemas</w:t>
            </w:r>
          </w:p>
        </w:tc>
      </w:tr>
      <w:tr w:rsidR="000435C4" w:rsidRPr="00870E35" w14:paraId="4250EA44" w14:textId="77777777" w:rsidTr="00EF598A">
        <w:tc>
          <w:tcPr>
            <w:tcW w:w="9070" w:type="dxa"/>
            <w:gridSpan w:val="2"/>
            <w:vAlign w:val="center"/>
          </w:tcPr>
          <w:p w14:paraId="44711C21" w14:textId="77777777" w:rsidR="000435C4" w:rsidRPr="00870E35" w:rsidRDefault="000435C4" w:rsidP="00485117">
            <w:pPr>
              <w:spacing w:before="0"/>
              <w:rPr>
                <w:sz w:val="22"/>
              </w:rPr>
            </w:pPr>
          </w:p>
        </w:tc>
      </w:tr>
      <w:tr w:rsidR="000435C4" w:rsidRPr="00870E35" w14:paraId="4226FE0A" w14:textId="77777777" w:rsidTr="00B62F7A">
        <w:tc>
          <w:tcPr>
            <w:tcW w:w="437" w:type="dxa"/>
            <w:tcBorders>
              <w:top w:val="nil"/>
              <w:left w:val="nil"/>
              <w:right w:val="nil"/>
            </w:tcBorders>
            <w:vAlign w:val="center"/>
          </w:tcPr>
          <w:p w14:paraId="35380919" w14:textId="77777777" w:rsidR="000435C4" w:rsidRPr="000520B8" w:rsidRDefault="000435C4" w:rsidP="00485117">
            <w:pPr>
              <w:spacing w:before="0"/>
              <w:jc w:val="center"/>
              <w:rPr>
                <w:sz w:val="22"/>
              </w:rPr>
            </w:pPr>
            <w:r w:rsidRPr="00800472">
              <w:rPr>
                <w:rFonts w:cs="Calibri"/>
                <w:sz w:val="20"/>
                <w:szCs w:val="20"/>
              </w:rPr>
              <w:t>⃝</w:t>
            </w:r>
          </w:p>
        </w:tc>
        <w:tc>
          <w:tcPr>
            <w:tcW w:w="8633" w:type="dxa"/>
            <w:tcBorders>
              <w:top w:val="nil"/>
              <w:left w:val="nil"/>
              <w:right w:val="nil"/>
            </w:tcBorders>
            <w:vAlign w:val="center"/>
          </w:tcPr>
          <w:p w14:paraId="41C1C81E" w14:textId="782067EE" w:rsidR="000435C4" w:rsidRPr="00870E35" w:rsidRDefault="00B62F7A" w:rsidP="00485117">
            <w:pPr>
              <w:spacing w:before="0"/>
              <w:rPr>
                <w:sz w:val="22"/>
              </w:rPr>
            </w:pPr>
            <w:r w:rsidRPr="00B62F7A">
              <w:rPr>
                <w:sz w:val="22"/>
              </w:rPr>
              <w:t>Contribuye al 100% al objetivo medioambiental, de acuerdo con el anexo VI del Reglamento 2021/241, en relación con la prevención y control de la contaminación a la atmósfera, el agua o el suelo.</w:t>
            </w:r>
          </w:p>
        </w:tc>
      </w:tr>
      <w:tr w:rsidR="000435C4" w:rsidRPr="00870E35" w14:paraId="4E1BC634" w14:textId="77777777" w:rsidTr="00EF598A">
        <w:tc>
          <w:tcPr>
            <w:tcW w:w="9070" w:type="dxa"/>
            <w:gridSpan w:val="2"/>
            <w:vAlign w:val="center"/>
          </w:tcPr>
          <w:p w14:paraId="6CECA8FC" w14:textId="77777777" w:rsidR="000435C4" w:rsidRPr="00800472" w:rsidRDefault="000435C4" w:rsidP="00485117">
            <w:pPr>
              <w:spacing w:before="0"/>
              <w:rPr>
                <w:sz w:val="20"/>
                <w:szCs w:val="20"/>
              </w:rPr>
            </w:pPr>
          </w:p>
        </w:tc>
      </w:tr>
      <w:tr w:rsidR="000435C4" w:rsidRPr="00870E35" w14:paraId="7D5D713C" w14:textId="77777777" w:rsidTr="00B62F7A">
        <w:tc>
          <w:tcPr>
            <w:tcW w:w="437" w:type="dxa"/>
            <w:tcBorders>
              <w:top w:val="nil"/>
              <w:left w:val="nil"/>
              <w:right w:val="nil"/>
            </w:tcBorders>
            <w:vAlign w:val="center"/>
          </w:tcPr>
          <w:p w14:paraId="1A8FA012" w14:textId="77777777" w:rsidR="000435C4" w:rsidRPr="00800472" w:rsidRDefault="000435C4" w:rsidP="00485117">
            <w:pPr>
              <w:spacing w:before="0"/>
              <w:jc w:val="center"/>
              <w:rPr>
                <w:sz w:val="20"/>
                <w:szCs w:val="20"/>
              </w:rPr>
            </w:pPr>
            <w:r w:rsidRPr="00800472">
              <w:rPr>
                <w:rFonts w:cs="Calibri"/>
                <w:sz w:val="20"/>
                <w:szCs w:val="20"/>
              </w:rPr>
              <w:t>⃝</w:t>
            </w:r>
          </w:p>
        </w:tc>
        <w:tc>
          <w:tcPr>
            <w:tcW w:w="8633" w:type="dxa"/>
            <w:tcBorders>
              <w:top w:val="nil"/>
              <w:left w:val="nil"/>
              <w:right w:val="nil"/>
            </w:tcBorders>
            <w:vAlign w:val="center"/>
          </w:tcPr>
          <w:p w14:paraId="12FC8A97" w14:textId="62485C8A" w:rsidR="000435C4" w:rsidRPr="00870E35" w:rsidRDefault="00B62F7A" w:rsidP="00485117">
            <w:pPr>
              <w:spacing w:before="0"/>
              <w:rPr>
                <w:sz w:val="22"/>
              </w:rPr>
            </w:pPr>
            <w:r w:rsidRPr="00B62F7A">
              <w:rPr>
                <w:sz w:val="22"/>
              </w:rPr>
              <w:t>Contribuye sustancialmente a alcanzar el objetivo medioambiental de protección y restauración de la biodiversidad y los ecosistemas de acuerdo con el artículo 15 del Reglamento 2020/852.</w:t>
            </w:r>
          </w:p>
        </w:tc>
      </w:tr>
      <w:tr w:rsidR="000435C4" w:rsidRPr="00870E35" w14:paraId="6C4A1632" w14:textId="77777777" w:rsidTr="00EF598A">
        <w:tc>
          <w:tcPr>
            <w:tcW w:w="9070" w:type="dxa"/>
            <w:gridSpan w:val="2"/>
            <w:tcBorders>
              <w:bottom w:val="single" w:sz="4" w:space="0" w:color="auto"/>
            </w:tcBorders>
            <w:vAlign w:val="center"/>
          </w:tcPr>
          <w:p w14:paraId="04CDF559" w14:textId="77777777" w:rsidR="000435C4" w:rsidRPr="00870E35" w:rsidRDefault="000435C4" w:rsidP="00485117">
            <w:pPr>
              <w:spacing w:before="0"/>
              <w:rPr>
                <w:sz w:val="22"/>
              </w:rPr>
            </w:pPr>
          </w:p>
        </w:tc>
      </w:tr>
      <w:tr w:rsidR="000435C4" w:rsidRPr="00870E35" w14:paraId="5E038847" w14:textId="77777777" w:rsidTr="00B62F7A">
        <w:tc>
          <w:tcPr>
            <w:tcW w:w="437" w:type="dxa"/>
            <w:tcBorders>
              <w:top w:val="single" w:sz="4" w:space="0" w:color="auto"/>
              <w:left w:val="nil"/>
              <w:bottom w:val="nil"/>
              <w:right w:val="nil"/>
            </w:tcBorders>
            <w:vAlign w:val="center"/>
          </w:tcPr>
          <w:p w14:paraId="71426536" w14:textId="77777777" w:rsidR="000435C4" w:rsidRPr="009C3B47" w:rsidRDefault="000435C4" w:rsidP="00485117">
            <w:pPr>
              <w:spacing w:before="0"/>
              <w:jc w:val="center"/>
              <w:rPr>
                <w:b/>
                <w:sz w:val="40"/>
                <w:szCs w:val="40"/>
              </w:rPr>
            </w:pPr>
            <w:r w:rsidRPr="009C3B47">
              <w:rPr>
                <w:rFonts w:cs="Calibri"/>
                <w:b/>
                <w:sz w:val="40"/>
                <w:szCs w:val="40"/>
              </w:rPr>
              <w:t>X</w:t>
            </w:r>
          </w:p>
        </w:tc>
        <w:tc>
          <w:tcPr>
            <w:tcW w:w="8633" w:type="dxa"/>
            <w:tcBorders>
              <w:top w:val="single" w:sz="4" w:space="0" w:color="auto"/>
              <w:left w:val="nil"/>
              <w:bottom w:val="nil"/>
              <w:right w:val="nil"/>
            </w:tcBorders>
            <w:vAlign w:val="center"/>
          </w:tcPr>
          <w:p w14:paraId="1B31BBEF" w14:textId="77777777" w:rsidR="000435C4" w:rsidRPr="00870E35" w:rsidRDefault="000435C4" w:rsidP="00485117">
            <w:pPr>
              <w:spacing w:before="0"/>
              <w:rPr>
                <w:sz w:val="22"/>
              </w:rPr>
            </w:pPr>
            <w:r>
              <w:rPr>
                <w:sz w:val="22"/>
              </w:rPr>
              <w:t>Ninguna de las anteriores</w:t>
            </w:r>
            <w:r w:rsidRPr="00406F45">
              <w:rPr>
                <w:i/>
                <w:sz w:val="22"/>
              </w:rPr>
              <w:t>.</w:t>
            </w:r>
          </w:p>
        </w:tc>
      </w:tr>
    </w:tbl>
    <w:p w14:paraId="1F8E3BF4" w14:textId="77777777" w:rsidR="00A54072" w:rsidRDefault="00A54072" w:rsidP="00B62F7A">
      <w:pPr>
        <w:rPr>
          <w:b/>
          <w:sz w:val="22"/>
        </w:rPr>
      </w:pPr>
    </w:p>
    <w:p w14:paraId="55D9CE14" w14:textId="4288C11C" w:rsidR="00B62F7A" w:rsidRDefault="00B62F7A" w:rsidP="00B62F7A">
      <w:pPr>
        <w:rPr>
          <w:b/>
          <w:sz w:val="22"/>
        </w:rPr>
      </w:pPr>
      <w:r w:rsidRPr="00053F7F">
        <w:rPr>
          <w:b/>
          <w:sz w:val="22"/>
        </w:rPr>
        <w:t xml:space="preserve">Por tal motivo, </w:t>
      </w:r>
      <w:r>
        <w:rPr>
          <w:b/>
          <w:sz w:val="22"/>
        </w:rPr>
        <w:t>la actuación</w:t>
      </w:r>
      <w:r w:rsidRPr="00053F7F">
        <w:rPr>
          <w:b/>
          <w:sz w:val="22"/>
        </w:rPr>
        <w:t xml:space="preserve"> </w:t>
      </w:r>
      <w:r>
        <w:rPr>
          <w:b/>
          <w:sz w:val="22"/>
        </w:rPr>
        <w:t>(Real Decreto 477/2021</w:t>
      </w:r>
      <w:r w:rsidR="00975BA1">
        <w:rPr>
          <w:b/>
          <w:sz w:val="22"/>
        </w:rPr>
        <w:t>, de 29 de junio</w:t>
      </w:r>
      <w:r>
        <w:rPr>
          <w:b/>
          <w:sz w:val="22"/>
        </w:rPr>
        <w:t xml:space="preserve">) en la que se enmarca el proyecto </w:t>
      </w:r>
      <w:r w:rsidRPr="00053F7F">
        <w:rPr>
          <w:b/>
          <w:sz w:val="22"/>
        </w:rPr>
        <w:t>requiere evaluación sustantiva</w:t>
      </w:r>
      <w:r w:rsidR="00931DF4">
        <w:rPr>
          <w:b/>
          <w:sz w:val="22"/>
        </w:rPr>
        <w:t xml:space="preserve"> para el objetivo de protección y restauración de la biodiversidad y los ecosistemas</w:t>
      </w:r>
      <w:r>
        <w:rPr>
          <w:b/>
          <w:sz w:val="22"/>
        </w:rPr>
        <w:t>. Por tanto, el proyecto objeto de ayuda requiere evaluación sustantiva</w:t>
      </w:r>
      <w:r w:rsidRPr="00734A59">
        <w:rPr>
          <w:b/>
          <w:sz w:val="22"/>
        </w:rPr>
        <w:t>.</w:t>
      </w:r>
      <w:r>
        <w:rPr>
          <w:b/>
          <w:sz w:val="22"/>
        </w:rPr>
        <w:t xml:space="preserve"> El solicitante debe rellenar dicha evaluación sustantiva para evaluar el cumplimiento del objetivo (a continuación).</w:t>
      </w:r>
    </w:p>
    <w:p w14:paraId="5C765220" w14:textId="77777777" w:rsidR="00A54072" w:rsidRDefault="00A54072" w:rsidP="00B62F7A">
      <w:pPr>
        <w:rPr>
          <w:b/>
          <w:sz w:val="22"/>
        </w:rPr>
      </w:pPr>
    </w:p>
    <w:p w14:paraId="57C95834" w14:textId="77777777" w:rsidR="00A54072" w:rsidRDefault="00A54072">
      <w:pPr>
        <w:spacing w:before="0" w:after="200"/>
        <w:jc w:val="left"/>
        <w:rPr>
          <w:i/>
          <w:color w:val="E4A239"/>
          <w:sz w:val="22"/>
          <w:u w:val="single"/>
        </w:rPr>
      </w:pPr>
      <w:r>
        <w:rPr>
          <w:i/>
          <w:color w:val="E4A239"/>
          <w:sz w:val="22"/>
          <w:u w:val="single"/>
        </w:rPr>
        <w:br w:type="page"/>
      </w:r>
    </w:p>
    <w:p w14:paraId="1E415CE2" w14:textId="03330812" w:rsidR="000435C4" w:rsidRPr="009C3B47" w:rsidRDefault="003D4453" w:rsidP="00A54072">
      <w:pPr>
        <w:spacing w:before="0" w:after="200"/>
        <w:jc w:val="left"/>
        <w:rPr>
          <w:i/>
          <w:sz w:val="22"/>
        </w:rPr>
      </w:pPr>
      <w:r w:rsidRPr="003D4453">
        <w:rPr>
          <w:i/>
          <w:color w:val="E4A239"/>
          <w:sz w:val="22"/>
          <w:u w:val="single"/>
        </w:rPr>
        <w:t>[Rellenar por el solicitante este apartado; se aportan instrucciones para facilitar la cumplimentación]</w:t>
      </w:r>
    </w:p>
    <w:tbl>
      <w:tblPr>
        <w:tblStyle w:val="Tablaconcuadrcula"/>
        <w:tblW w:w="9072" w:type="dxa"/>
        <w:tblLook w:val="04A0" w:firstRow="1" w:lastRow="0" w:firstColumn="1" w:lastColumn="0" w:noHBand="0" w:noVBand="1"/>
      </w:tblPr>
      <w:tblGrid>
        <w:gridCol w:w="564"/>
        <w:gridCol w:w="8508"/>
      </w:tblGrid>
      <w:tr w:rsidR="000435C4" w:rsidRPr="00870E35" w14:paraId="0A696D19" w14:textId="77777777" w:rsidTr="004D52D1">
        <w:tc>
          <w:tcPr>
            <w:tcW w:w="9072" w:type="dxa"/>
            <w:gridSpan w:val="2"/>
            <w:tcBorders>
              <w:top w:val="nil"/>
              <w:left w:val="nil"/>
              <w:bottom w:val="nil"/>
              <w:right w:val="nil"/>
            </w:tcBorders>
          </w:tcPr>
          <w:p w14:paraId="4C94FAE1" w14:textId="12D0B60D" w:rsidR="000435C4" w:rsidRPr="00870E35" w:rsidRDefault="00AE0EDD" w:rsidP="00AE0EDD">
            <w:pPr>
              <w:spacing w:before="0"/>
              <w:rPr>
                <w:sz w:val="22"/>
              </w:rPr>
            </w:pPr>
            <w:r w:rsidRPr="00A250D8">
              <w:rPr>
                <w:sz w:val="22"/>
              </w:rPr>
              <w:t xml:space="preserve">¿Se espera que </w:t>
            </w:r>
            <w:r>
              <w:rPr>
                <w:sz w:val="22"/>
              </w:rPr>
              <w:t>el proyecto</w:t>
            </w:r>
            <w:r w:rsidRPr="00A250D8">
              <w:rPr>
                <w:sz w:val="22"/>
              </w:rPr>
              <w:t xml:space="preserve"> (i) vaya en gran medida en detrimento de las buenas condiciones</w:t>
            </w:r>
            <w:r>
              <w:rPr>
                <w:rStyle w:val="Refdenotaalpie"/>
                <w:sz w:val="22"/>
              </w:rPr>
              <w:footnoteReference w:id="13"/>
            </w:r>
            <w:r w:rsidRPr="00A250D8">
              <w:rPr>
                <w:sz w:val="22"/>
              </w:rPr>
              <w:t xml:space="preserve"> y la resiliencia de los ecosistemas; o (ii) vaya en detrimento del estado de conservación de los hábitats y las especies, en particular de aquellos de interés para la U</w:t>
            </w:r>
            <w:r>
              <w:rPr>
                <w:sz w:val="22"/>
              </w:rPr>
              <w:t>E</w:t>
            </w:r>
            <w:r w:rsidRPr="00A250D8">
              <w:rPr>
                <w:sz w:val="22"/>
              </w:rPr>
              <w:t>?</w:t>
            </w:r>
          </w:p>
        </w:tc>
      </w:tr>
      <w:tr w:rsidR="000435C4" w:rsidRPr="00870E35" w14:paraId="05DF973F" w14:textId="77777777" w:rsidTr="004D52D1">
        <w:tc>
          <w:tcPr>
            <w:tcW w:w="564" w:type="dxa"/>
            <w:tcBorders>
              <w:top w:val="nil"/>
              <w:left w:val="nil"/>
              <w:bottom w:val="nil"/>
              <w:right w:val="nil"/>
            </w:tcBorders>
            <w:vAlign w:val="center"/>
          </w:tcPr>
          <w:p w14:paraId="098B0604" w14:textId="77777777" w:rsidR="000435C4" w:rsidRPr="00870E35" w:rsidRDefault="000435C4" w:rsidP="004D52D1">
            <w:pPr>
              <w:spacing w:before="0"/>
              <w:rPr>
                <w:sz w:val="22"/>
              </w:rPr>
            </w:pPr>
            <w:r w:rsidRPr="00870E35">
              <w:rPr>
                <w:rFonts w:cs="Calibri"/>
                <w:sz w:val="22"/>
              </w:rPr>
              <w:t>⃝</w:t>
            </w:r>
          </w:p>
        </w:tc>
        <w:tc>
          <w:tcPr>
            <w:tcW w:w="8508" w:type="dxa"/>
            <w:tcBorders>
              <w:top w:val="nil"/>
              <w:left w:val="nil"/>
              <w:bottom w:val="nil"/>
              <w:right w:val="nil"/>
            </w:tcBorders>
          </w:tcPr>
          <w:p w14:paraId="35728831" w14:textId="007CB990" w:rsidR="000435C4" w:rsidRPr="00870E35" w:rsidRDefault="000435C4" w:rsidP="00AE0EDD">
            <w:pPr>
              <w:spacing w:before="0"/>
              <w:rPr>
                <w:sz w:val="22"/>
              </w:rPr>
            </w:pPr>
            <w:r w:rsidRPr="00870E35">
              <w:rPr>
                <w:sz w:val="22"/>
              </w:rPr>
              <w:t xml:space="preserve">Sí. </w:t>
            </w:r>
            <w:r>
              <w:rPr>
                <w:sz w:val="22"/>
              </w:rPr>
              <w:t>Se desestimaría</w:t>
            </w:r>
            <w:r w:rsidR="00AE0EDD">
              <w:rPr>
                <w:sz w:val="22"/>
              </w:rPr>
              <w:t xml:space="preserve"> el proyecto</w:t>
            </w:r>
            <w:r w:rsidRPr="00870E35">
              <w:rPr>
                <w:sz w:val="22"/>
              </w:rPr>
              <w:t>.</w:t>
            </w:r>
          </w:p>
        </w:tc>
      </w:tr>
      <w:tr w:rsidR="000435C4" w:rsidRPr="00870E35" w14:paraId="0C355565" w14:textId="77777777" w:rsidTr="004D52D1">
        <w:tc>
          <w:tcPr>
            <w:tcW w:w="564" w:type="dxa"/>
            <w:tcBorders>
              <w:top w:val="nil"/>
              <w:left w:val="nil"/>
              <w:bottom w:val="single" w:sz="4" w:space="0" w:color="auto"/>
              <w:right w:val="nil"/>
            </w:tcBorders>
            <w:vAlign w:val="center"/>
          </w:tcPr>
          <w:p w14:paraId="6DB9FE63" w14:textId="77777777" w:rsidR="000435C4" w:rsidRPr="00870E35" w:rsidRDefault="000435C4" w:rsidP="004D52D1">
            <w:pPr>
              <w:spacing w:before="0"/>
              <w:rPr>
                <w:sz w:val="22"/>
              </w:rPr>
            </w:pPr>
            <w:r w:rsidRPr="00870E35">
              <w:rPr>
                <w:rFonts w:cs="Calibri"/>
                <w:sz w:val="22"/>
              </w:rPr>
              <w:t>⃝</w:t>
            </w:r>
          </w:p>
        </w:tc>
        <w:tc>
          <w:tcPr>
            <w:tcW w:w="8508" w:type="dxa"/>
            <w:tcBorders>
              <w:top w:val="nil"/>
              <w:left w:val="nil"/>
              <w:bottom w:val="single" w:sz="4" w:space="0" w:color="auto"/>
              <w:right w:val="nil"/>
            </w:tcBorders>
          </w:tcPr>
          <w:p w14:paraId="13610624" w14:textId="6D774519" w:rsidR="000435C4" w:rsidRPr="00870E35" w:rsidRDefault="000435C4" w:rsidP="00AE0EDD">
            <w:pPr>
              <w:spacing w:before="0" w:after="120"/>
              <w:rPr>
                <w:sz w:val="22"/>
              </w:rPr>
            </w:pPr>
            <w:r w:rsidRPr="00870E35">
              <w:rPr>
                <w:sz w:val="22"/>
              </w:rPr>
              <w:t xml:space="preserve">No. </w:t>
            </w:r>
            <w:r w:rsidRPr="00870E35">
              <w:rPr>
                <w:i/>
                <w:sz w:val="22"/>
              </w:rPr>
              <w:t xml:space="preserve">Proporcione una justificación sustantiva de porqué </w:t>
            </w:r>
            <w:r>
              <w:rPr>
                <w:i/>
                <w:sz w:val="22"/>
              </w:rPr>
              <w:t>el proyecto</w:t>
            </w:r>
            <w:r w:rsidRPr="00870E35">
              <w:rPr>
                <w:i/>
                <w:sz w:val="22"/>
              </w:rPr>
              <w:t xml:space="preserve"> cumple el principio DNSH para el objetivo de </w:t>
            </w:r>
            <w:r w:rsidR="00AE0EDD">
              <w:rPr>
                <w:i/>
                <w:sz w:val="22"/>
              </w:rPr>
              <w:t>p</w:t>
            </w:r>
            <w:r w:rsidR="00AE0EDD" w:rsidRPr="00AE0EDD">
              <w:rPr>
                <w:i/>
                <w:sz w:val="22"/>
              </w:rPr>
              <w:t>rotección y restauración de la biodiversidad y los ecosistemas</w:t>
            </w:r>
            <w:r w:rsidRPr="00870E35">
              <w:rPr>
                <w:i/>
                <w:sz w:val="22"/>
              </w:rPr>
              <w:t>.</w:t>
            </w:r>
          </w:p>
        </w:tc>
      </w:tr>
      <w:tr w:rsidR="000435C4" w:rsidRPr="00870E35" w14:paraId="6F52C9F9" w14:textId="77777777" w:rsidTr="004D52D1">
        <w:tc>
          <w:tcPr>
            <w:tcW w:w="9072" w:type="dxa"/>
            <w:gridSpan w:val="2"/>
            <w:tcBorders>
              <w:top w:val="single" w:sz="4" w:space="0" w:color="auto"/>
              <w:left w:val="single" w:sz="4" w:space="0" w:color="auto"/>
              <w:bottom w:val="single" w:sz="4" w:space="0" w:color="auto"/>
              <w:right w:val="single" w:sz="4" w:space="0" w:color="auto"/>
            </w:tcBorders>
            <w:vAlign w:val="center"/>
          </w:tcPr>
          <w:p w14:paraId="7519ADA6" w14:textId="77777777" w:rsidR="000435C4" w:rsidRDefault="000435C4" w:rsidP="004D52D1">
            <w:pPr>
              <w:spacing w:before="0" w:after="120"/>
              <w:rPr>
                <w:sz w:val="22"/>
              </w:rPr>
            </w:pPr>
          </w:p>
          <w:p w14:paraId="7527AEB7" w14:textId="77777777" w:rsidR="000435C4" w:rsidRDefault="000435C4" w:rsidP="004D52D1">
            <w:pPr>
              <w:spacing w:before="0" w:after="120"/>
              <w:rPr>
                <w:sz w:val="22"/>
              </w:rPr>
            </w:pPr>
          </w:p>
          <w:p w14:paraId="105F7DA3" w14:textId="77777777" w:rsidR="000435C4" w:rsidRDefault="000435C4" w:rsidP="004D52D1">
            <w:pPr>
              <w:spacing w:before="0" w:after="120"/>
              <w:rPr>
                <w:sz w:val="22"/>
              </w:rPr>
            </w:pPr>
          </w:p>
          <w:p w14:paraId="3A6397B4" w14:textId="77777777" w:rsidR="000435C4" w:rsidRDefault="000435C4" w:rsidP="004D52D1">
            <w:pPr>
              <w:spacing w:before="0" w:after="120"/>
              <w:rPr>
                <w:sz w:val="22"/>
              </w:rPr>
            </w:pPr>
          </w:p>
          <w:p w14:paraId="19BFA4CB" w14:textId="77777777" w:rsidR="000435C4" w:rsidRDefault="000435C4" w:rsidP="004D52D1">
            <w:pPr>
              <w:spacing w:before="0" w:after="120"/>
              <w:rPr>
                <w:sz w:val="22"/>
              </w:rPr>
            </w:pPr>
          </w:p>
          <w:p w14:paraId="6821AF66" w14:textId="77777777" w:rsidR="000435C4" w:rsidRPr="00870E35" w:rsidRDefault="000435C4" w:rsidP="004D52D1">
            <w:pPr>
              <w:spacing w:before="0" w:after="120"/>
              <w:rPr>
                <w:sz w:val="22"/>
              </w:rPr>
            </w:pPr>
          </w:p>
        </w:tc>
      </w:tr>
    </w:tbl>
    <w:p w14:paraId="4287C592" w14:textId="77565919" w:rsidR="00C27C2D" w:rsidRDefault="00C27C2D" w:rsidP="00B62F7A">
      <w:pPr>
        <w:spacing w:before="0"/>
        <w:rPr>
          <w:sz w:val="18"/>
          <w:szCs w:val="18"/>
        </w:rPr>
      </w:pPr>
    </w:p>
    <w:p w14:paraId="46A5127C" w14:textId="14226286" w:rsidR="00C27C2D" w:rsidRPr="00975BA1" w:rsidRDefault="00C27C2D" w:rsidP="00B62F7A">
      <w:pPr>
        <w:spacing w:before="0"/>
        <w:rPr>
          <w:i/>
          <w:color w:val="E4A239"/>
          <w:sz w:val="20"/>
          <w:szCs w:val="20"/>
          <w:u w:val="single"/>
        </w:rPr>
      </w:pPr>
      <w:r w:rsidRPr="00975BA1">
        <w:rPr>
          <w:i/>
          <w:color w:val="E4A239"/>
          <w:sz w:val="20"/>
          <w:szCs w:val="20"/>
          <w:u w:val="single"/>
        </w:rPr>
        <w:t>Instrucciones</w:t>
      </w:r>
    </w:p>
    <w:p w14:paraId="561B4134" w14:textId="5D8B429F" w:rsidR="000435C4" w:rsidRPr="00975BA1" w:rsidRDefault="000435C4" w:rsidP="00975BA1">
      <w:pPr>
        <w:spacing w:before="0" w:line="240" w:lineRule="auto"/>
        <w:rPr>
          <w:i/>
          <w:color w:val="E4A239"/>
          <w:sz w:val="20"/>
          <w:szCs w:val="20"/>
        </w:rPr>
      </w:pPr>
      <w:r w:rsidRPr="00975BA1">
        <w:rPr>
          <w:i/>
          <w:color w:val="E4A239"/>
          <w:sz w:val="20"/>
          <w:szCs w:val="20"/>
        </w:rPr>
        <w:t xml:space="preserve">Se considera justificado que el proyecto cumple con el principio DNSH para el objetivo de </w:t>
      </w:r>
      <w:r w:rsidR="00AE0EDD" w:rsidRPr="00975BA1">
        <w:rPr>
          <w:i/>
          <w:color w:val="E4A239"/>
          <w:sz w:val="20"/>
          <w:szCs w:val="20"/>
        </w:rPr>
        <w:t>protección y restauración de la biodiversidad y los ecosistemas</w:t>
      </w:r>
      <w:r w:rsidRPr="00975BA1">
        <w:rPr>
          <w:i/>
          <w:color w:val="E4A239"/>
          <w:sz w:val="20"/>
          <w:szCs w:val="20"/>
        </w:rPr>
        <w:t>, en los siguientes supuesto</w:t>
      </w:r>
      <w:r w:rsidR="00AE0EDD" w:rsidRPr="00975BA1">
        <w:rPr>
          <w:i/>
          <w:color w:val="E4A239"/>
          <w:sz w:val="20"/>
          <w:szCs w:val="20"/>
        </w:rPr>
        <w:t>s</w:t>
      </w:r>
      <w:r w:rsidRPr="00975BA1">
        <w:rPr>
          <w:i/>
          <w:color w:val="E4A239"/>
          <w:sz w:val="20"/>
          <w:szCs w:val="20"/>
        </w:rPr>
        <w:t>:</w:t>
      </w:r>
    </w:p>
    <w:p w14:paraId="6EA14985" w14:textId="77777777" w:rsidR="000435C4" w:rsidRPr="00975BA1" w:rsidRDefault="000435C4" w:rsidP="00975BA1">
      <w:pPr>
        <w:pStyle w:val="Prrafodelista"/>
        <w:numPr>
          <w:ilvl w:val="0"/>
          <w:numId w:val="45"/>
        </w:numPr>
        <w:spacing w:before="0" w:line="240" w:lineRule="auto"/>
        <w:rPr>
          <w:i/>
          <w:color w:val="E4A239"/>
          <w:sz w:val="20"/>
          <w:szCs w:val="20"/>
        </w:rPr>
      </w:pPr>
      <w:r w:rsidRPr="00975BA1">
        <w:rPr>
          <w:i/>
          <w:color w:val="E4A239"/>
          <w:sz w:val="20"/>
          <w:szCs w:val="20"/>
        </w:rPr>
        <w:t>Si el proyecto dispone de Declaración de Impacto Ambiental (DIA) o figura medioambiental que le sea de aplicación.</w:t>
      </w:r>
    </w:p>
    <w:p w14:paraId="3C8E6728" w14:textId="77777777" w:rsidR="000435C4" w:rsidRPr="00975BA1" w:rsidRDefault="000435C4" w:rsidP="00975BA1">
      <w:pPr>
        <w:pStyle w:val="Prrafodelista"/>
        <w:numPr>
          <w:ilvl w:val="0"/>
          <w:numId w:val="45"/>
        </w:numPr>
        <w:spacing w:before="0" w:line="240" w:lineRule="auto"/>
        <w:rPr>
          <w:i/>
          <w:color w:val="E4A239"/>
          <w:sz w:val="20"/>
          <w:szCs w:val="20"/>
        </w:rPr>
      </w:pPr>
      <w:r w:rsidRPr="00975BA1">
        <w:rPr>
          <w:i/>
          <w:color w:val="E4A239"/>
          <w:sz w:val="20"/>
          <w:szCs w:val="20"/>
        </w:rPr>
        <w:t>Si el proyecto está exento de presentar DIA o figura medioambiental que le sea de aplicación.</w:t>
      </w:r>
    </w:p>
    <w:p w14:paraId="42D4F115" w14:textId="0D965CB8" w:rsidR="000435C4" w:rsidRPr="00975BA1" w:rsidRDefault="000435C4" w:rsidP="00975BA1">
      <w:pPr>
        <w:spacing w:before="0" w:line="240" w:lineRule="auto"/>
        <w:rPr>
          <w:i/>
          <w:color w:val="E4A239"/>
          <w:sz w:val="20"/>
          <w:szCs w:val="20"/>
        </w:rPr>
      </w:pPr>
      <w:r w:rsidRPr="00975BA1">
        <w:rPr>
          <w:i/>
          <w:color w:val="E4A239"/>
          <w:sz w:val="20"/>
          <w:szCs w:val="20"/>
        </w:rPr>
        <w:t xml:space="preserve">En el caso de que el solicitante no pueda justificar mediante los supuestos anteriores que cumple con el principio DNSH, debe proporcionar una justificación de que el proyecto no </w:t>
      </w:r>
      <w:r w:rsidR="00AE0EDD" w:rsidRPr="00975BA1">
        <w:rPr>
          <w:i/>
          <w:color w:val="E4A239"/>
          <w:sz w:val="20"/>
          <w:szCs w:val="20"/>
        </w:rPr>
        <w:t>vaya en detrimento a las buenas condiciones y a la resiliencia de los ecosistemas o del estado de conservación de los hábitats y las especies, en particular de aquellos de interés para la UE</w:t>
      </w:r>
      <w:r w:rsidRPr="00975BA1">
        <w:rPr>
          <w:i/>
          <w:color w:val="E4A239"/>
          <w:sz w:val="20"/>
          <w:szCs w:val="20"/>
        </w:rPr>
        <w:t>.</w:t>
      </w:r>
    </w:p>
    <w:p w14:paraId="3D3E09C9" w14:textId="1BA32A85" w:rsidR="00A250D8" w:rsidRDefault="00A250D8" w:rsidP="00A250D8">
      <w:pPr>
        <w:spacing w:after="120"/>
        <w:rPr>
          <w:sz w:val="22"/>
        </w:rPr>
      </w:pPr>
    </w:p>
    <w:p w14:paraId="5DA2E9A3" w14:textId="4C53673B" w:rsidR="00975BA1" w:rsidRDefault="00975BA1" w:rsidP="00A250D8">
      <w:pPr>
        <w:spacing w:after="120"/>
        <w:rPr>
          <w:sz w:val="22"/>
        </w:rPr>
      </w:pPr>
    </w:p>
    <w:p w14:paraId="36AC11A2" w14:textId="77777777" w:rsidR="00975BA1" w:rsidRDefault="00975BA1" w:rsidP="00A250D8">
      <w:pPr>
        <w:spacing w:after="120"/>
        <w:rPr>
          <w:sz w:val="22"/>
        </w:rPr>
      </w:pPr>
    </w:p>
    <w:p w14:paraId="0DA98A37" w14:textId="35170329" w:rsidR="00485117" w:rsidRDefault="00485117" w:rsidP="00A250D8">
      <w:pPr>
        <w:spacing w:after="120"/>
        <w:rPr>
          <w:sz w:val="22"/>
        </w:rPr>
      </w:pPr>
    </w:p>
    <w:p w14:paraId="4EE10459" w14:textId="14CE81D6" w:rsidR="00485117" w:rsidRDefault="00485117" w:rsidP="00A250D8">
      <w:pPr>
        <w:spacing w:after="120"/>
        <w:rPr>
          <w:sz w:val="22"/>
        </w:rPr>
      </w:pPr>
    </w:p>
    <w:p w14:paraId="5157A3A4" w14:textId="60453A38" w:rsidR="00485117" w:rsidRDefault="00485117" w:rsidP="00A250D8">
      <w:pPr>
        <w:spacing w:after="120"/>
        <w:rPr>
          <w:sz w:val="22"/>
        </w:rPr>
      </w:pPr>
    </w:p>
    <w:p w14:paraId="5AD76277" w14:textId="05FD79B1" w:rsidR="00485117" w:rsidRDefault="00485117" w:rsidP="00A250D8">
      <w:pPr>
        <w:spacing w:after="120"/>
        <w:rPr>
          <w:sz w:val="22"/>
        </w:rPr>
      </w:pPr>
    </w:p>
    <w:p w14:paraId="68323285" w14:textId="77777777" w:rsidR="00485117" w:rsidRDefault="00485117" w:rsidP="00A250D8">
      <w:pPr>
        <w:spacing w:after="120"/>
        <w:rPr>
          <w:sz w:val="22"/>
        </w:rPr>
      </w:pPr>
    </w:p>
    <w:p w14:paraId="12A6BD5E" w14:textId="34B403A8" w:rsidR="00A250D8" w:rsidRDefault="00A250D8" w:rsidP="00A250D8">
      <w:pPr>
        <w:spacing w:after="120"/>
        <w:rPr>
          <w:b/>
          <w:color w:val="E4A239"/>
          <w:sz w:val="22"/>
        </w:rPr>
      </w:pPr>
      <w:r>
        <w:rPr>
          <w:sz w:val="22"/>
        </w:rPr>
        <w:t xml:space="preserve">Fecha y firma del solicitante: </w:t>
      </w:r>
      <w:r>
        <w:rPr>
          <w:b/>
          <w:color w:val="E4A239"/>
          <w:sz w:val="22"/>
        </w:rPr>
        <w:br w:type="page"/>
      </w:r>
    </w:p>
    <w:p w14:paraId="5B41036B" w14:textId="7E1942DE" w:rsidR="00A93A33" w:rsidRPr="00A93A33" w:rsidRDefault="00A93A33" w:rsidP="00A93A33">
      <w:pPr>
        <w:pStyle w:val="Ttulo3"/>
      </w:pPr>
      <w:bookmarkStart w:id="6" w:name="_Toc97824013"/>
      <w:r w:rsidRPr="00A93A33">
        <w:t>Modelo de declaración responsable de que el proyecto no causa daño significativo (DNSH) para instalaciones de biomasa</w:t>
      </w:r>
      <w:bookmarkEnd w:id="6"/>
      <w:r w:rsidRPr="00A93A33">
        <w:t xml:space="preserve"> </w:t>
      </w:r>
    </w:p>
    <w:p w14:paraId="2F6D9191" w14:textId="6F3BD398" w:rsidR="002843A8" w:rsidRDefault="002843A8" w:rsidP="00A93A33">
      <w:pPr>
        <w:rPr>
          <w:rFonts w:eastAsia="Times New Roman" w:cs="Arial"/>
          <w:color w:val="0D0D0D" w:themeColor="text1" w:themeTint="F2"/>
          <w:sz w:val="22"/>
          <w:lang w:eastAsia="es-ES"/>
        </w:rPr>
      </w:pPr>
      <w:r>
        <w:rPr>
          <w:rFonts w:eastAsia="Times New Roman" w:cs="Arial"/>
          <w:color w:val="0D0D0D" w:themeColor="text1" w:themeTint="F2"/>
          <w:sz w:val="22"/>
          <w:lang w:eastAsia="es-ES"/>
        </w:rPr>
        <w:t>En</w:t>
      </w:r>
      <w:r w:rsidRPr="00A9354B">
        <w:rPr>
          <w:rFonts w:eastAsia="Times New Roman" w:cs="Arial"/>
          <w:color w:val="0D0D0D" w:themeColor="text1" w:themeTint="F2"/>
          <w:sz w:val="22"/>
          <w:lang w:eastAsia="es-ES"/>
        </w:rPr>
        <w:t xml:space="preserve"> las calderas de biomasa </w:t>
      </w:r>
      <w:r>
        <w:rPr>
          <w:rFonts w:eastAsia="Times New Roman" w:cs="Arial"/>
          <w:color w:val="0D0D0D" w:themeColor="text1" w:themeTint="F2"/>
          <w:sz w:val="22"/>
          <w:lang w:eastAsia="es-ES"/>
        </w:rPr>
        <w:t>existe una</w:t>
      </w:r>
      <w:r w:rsidRPr="00A9354B">
        <w:rPr>
          <w:rFonts w:eastAsia="Times New Roman" w:cs="Arial"/>
          <w:color w:val="0D0D0D" w:themeColor="text1" w:themeTint="F2"/>
          <w:sz w:val="22"/>
          <w:lang w:eastAsia="es-ES"/>
        </w:rPr>
        <w:t xml:space="preserve"> posible afección a los objetivos de mitigación del cambio climático, control de la contaminación (especialmente la contaminación atmosférica) y biodiversidad.</w:t>
      </w:r>
      <w:r>
        <w:rPr>
          <w:rFonts w:eastAsia="Times New Roman" w:cs="Arial"/>
          <w:color w:val="0D0D0D" w:themeColor="text1" w:themeTint="F2"/>
          <w:sz w:val="22"/>
          <w:lang w:eastAsia="es-ES"/>
        </w:rPr>
        <w:t xml:space="preserve"> Por ello, en las instalaciones de biomasa, el solicitante, además del mencionado modelo, debe remitir una declaración responsable en el que se declara que la instalación no afecta a los mencionados objetivos (se adjunta modelo de la misma).</w:t>
      </w:r>
    </w:p>
    <w:p w14:paraId="653165CD" w14:textId="6D9A8833" w:rsidR="00B46ACB" w:rsidRDefault="00B46ACB" w:rsidP="00B46ACB">
      <w:pPr>
        <w:rPr>
          <w:rFonts w:eastAsia="Times New Roman" w:cs="Arial"/>
          <w:color w:val="0D0D0D" w:themeColor="text1" w:themeTint="F2"/>
          <w:sz w:val="22"/>
          <w:lang w:eastAsia="es-ES"/>
        </w:rPr>
      </w:pPr>
      <w:r>
        <w:rPr>
          <w:rFonts w:eastAsia="Times New Roman" w:cs="Arial"/>
          <w:color w:val="0D0D0D" w:themeColor="text1" w:themeTint="F2"/>
          <w:sz w:val="22"/>
          <w:lang w:eastAsia="es-ES"/>
        </w:rPr>
        <w:t xml:space="preserve">De acuerdo con el documento </w:t>
      </w:r>
      <w:r w:rsidRPr="00B46ACB">
        <w:rPr>
          <w:rFonts w:eastAsia="Times New Roman" w:cs="Arial"/>
          <w:i/>
          <w:color w:val="0D0D0D" w:themeColor="text1" w:themeTint="F2"/>
          <w:sz w:val="22"/>
          <w:lang w:eastAsia="es-ES"/>
        </w:rPr>
        <w:t>Componente 7: Despliegue e integración de energías renovables</w:t>
      </w:r>
      <w:r>
        <w:rPr>
          <w:rStyle w:val="Refdenotaalpie"/>
          <w:rFonts w:eastAsia="Times New Roman" w:cs="Arial"/>
          <w:i/>
          <w:color w:val="0D0D0D" w:themeColor="text1" w:themeTint="F2"/>
          <w:sz w:val="22"/>
          <w:lang w:eastAsia="es-ES"/>
        </w:rPr>
        <w:footnoteReference w:id="14"/>
      </w:r>
      <w:r w:rsidRPr="00B46ACB">
        <w:rPr>
          <w:rFonts w:eastAsia="Times New Roman" w:cs="Arial"/>
          <w:color w:val="0D0D0D" w:themeColor="text1" w:themeTint="F2"/>
          <w:sz w:val="22"/>
          <w:lang w:eastAsia="es-ES"/>
        </w:rPr>
        <w:t xml:space="preserve">, en </w:t>
      </w:r>
      <w:r w:rsidR="00975BA1">
        <w:rPr>
          <w:rFonts w:eastAsia="Times New Roman" w:cs="Arial"/>
          <w:color w:val="0D0D0D" w:themeColor="text1" w:themeTint="F2"/>
          <w:sz w:val="22"/>
          <w:lang w:eastAsia="es-ES"/>
        </w:rPr>
        <w:t xml:space="preserve">los proyectos del Real Decreto 477/2021, de 29 de junio, en el </w:t>
      </w:r>
      <w:r w:rsidRPr="00B46ACB">
        <w:rPr>
          <w:rFonts w:eastAsia="Times New Roman" w:cs="Arial"/>
          <w:color w:val="0D0D0D" w:themeColor="text1" w:themeTint="F2"/>
          <w:sz w:val="22"/>
          <w:lang w:eastAsia="es-ES"/>
        </w:rPr>
        <w:t>uso de la bioenergía se garantizará en todo momento la reducción de emisiones de gases de efecto invernadero de al menos un 80% en comparación con la alternativa fósil en línea con el anexo VI de la Directiva 2018/2001. Este extremo se asegurará mediante la exigencia de la presentación de un informe firmado por el técnico competente en el que se constatará esta reducción de emisiones</w:t>
      </w:r>
      <w:r>
        <w:rPr>
          <w:rFonts w:eastAsia="Times New Roman" w:cs="Arial"/>
          <w:color w:val="0D0D0D" w:themeColor="text1" w:themeTint="F2"/>
          <w:sz w:val="22"/>
          <w:lang w:eastAsia="es-ES"/>
        </w:rPr>
        <w:t xml:space="preserve">, dicho informe se titula </w:t>
      </w:r>
      <w:r w:rsidRPr="00F70DEE">
        <w:rPr>
          <w:rFonts w:eastAsia="Times New Roman" w:cs="Arial"/>
          <w:i/>
          <w:color w:val="0D0D0D" w:themeColor="text1" w:themeTint="F2"/>
          <w:sz w:val="22"/>
          <w:lang w:eastAsia="es-ES"/>
        </w:rPr>
        <w:t>“Justificación de la reducción de emisiones de GEI de al menos un 80% en instalaciones de biomasa”</w:t>
      </w:r>
      <w:r>
        <w:rPr>
          <w:rFonts w:eastAsia="Times New Roman" w:cs="Arial"/>
          <w:color w:val="0D0D0D" w:themeColor="text1" w:themeTint="F2"/>
          <w:sz w:val="22"/>
          <w:lang w:eastAsia="es-ES"/>
        </w:rPr>
        <w:t xml:space="preserve"> y ha sido publicado en la Web de IDAE.</w:t>
      </w:r>
    </w:p>
    <w:p w14:paraId="509D0650" w14:textId="4564FB82" w:rsidR="003D4453" w:rsidRPr="00A93A33" w:rsidRDefault="003D4453" w:rsidP="00A93A33">
      <w:pPr>
        <w:rPr>
          <w:rFonts w:eastAsia="Times New Roman" w:cs="Arial"/>
          <w:color w:val="0D0D0D" w:themeColor="text1" w:themeTint="F2"/>
          <w:sz w:val="22"/>
          <w:lang w:eastAsia="es-ES"/>
        </w:rPr>
      </w:pPr>
      <w:r>
        <w:rPr>
          <w:rFonts w:eastAsia="Times New Roman" w:cs="Arial"/>
          <w:color w:val="0D0D0D" w:themeColor="text1" w:themeTint="F2"/>
          <w:sz w:val="22"/>
          <w:lang w:eastAsia="es-ES"/>
        </w:rPr>
        <w:t>Las declaraciones de este documento</w:t>
      </w:r>
      <w:r w:rsidRPr="003D4453">
        <w:rPr>
          <w:rFonts w:eastAsia="Times New Roman" w:cs="Arial"/>
          <w:color w:val="0D0D0D" w:themeColor="text1" w:themeTint="F2"/>
          <w:sz w:val="22"/>
          <w:lang w:eastAsia="es-ES"/>
        </w:rPr>
        <w:t xml:space="preserve"> están incluid</w:t>
      </w:r>
      <w:r>
        <w:rPr>
          <w:rFonts w:eastAsia="Times New Roman" w:cs="Arial"/>
          <w:color w:val="0D0D0D" w:themeColor="text1" w:themeTint="F2"/>
          <w:sz w:val="22"/>
          <w:lang w:eastAsia="es-ES"/>
        </w:rPr>
        <w:t>a</w:t>
      </w:r>
      <w:r w:rsidRPr="003D4453">
        <w:rPr>
          <w:rFonts w:eastAsia="Times New Roman" w:cs="Arial"/>
          <w:color w:val="0D0D0D" w:themeColor="text1" w:themeTint="F2"/>
          <w:sz w:val="22"/>
          <w:lang w:eastAsia="es-ES"/>
        </w:rPr>
        <w:t>s</w:t>
      </w:r>
      <w:r>
        <w:rPr>
          <w:rFonts w:eastAsia="Times New Roman" w:cs="Arial"/>
          <w:color w:val="0D0D0D" w:themeColor="text1" w:themeTint="F2"/>
          <w:sz w:val="22"/>
          <w:lang w:eastAsia="es-ES"/>
        </w:rPr>
        <w:t xml:space="preserve"> como requisitos</w:t>
      </w:r>
      <w:r w:rsidRPr="003D4453">
        <w:rPr>
          <w:rFonts w:eastAsia="Times New Roman" w:cs="Arial"/>
          <w:color w:val="0D0D0D" w:themeColor="text1" w:themeTint="F2"/>
          <w:sz w:val="22"/>
          <w:lang w:eastAsia="es-ES"/>
        </w:rPr>
        <w:t xml:space="preserve"> en el Real Decreto 477/2021</w:t>
      </w:r>
      <w:r w:rsidR="00975BA1">
        <w:rPr>
          <w:rFonts w:eastAsia="Times New Roman" w:cs="Arial"/>
          <w:color w:val="0D0D0D" w:themeColor="text1" w:themeTint="F2"/>
          <w:sz w:val="22"/>
          <w:lang w:eastAsia="es-ES"/>
        </w:rPr>
        <w:t>, de 29 de junio</w:t>
      </w:r>
      <w:r w:rsidRPr="003D4453">
        <w:rPr>
          <w:rFonts w:eastAsia="Times New Roman" w:cs="Arial"/>
          <w:color w:val="0D0D0D" w:themeColor="text1" w:themeTint="F2"/>
          <w:sz w:val="22"/>
          <w:lang w:eastAsia="es-ES"/>
        </w:rPr>
        <w:t>. El solicitante, firmando este documento ratifica que cumple las bases de la convocatoria</w:t>
      </w:r>
    </w:p>
    <w:p w14:paraId="63711703" w14:textId="77777777" w:rsidR="00A93A33" w:rsidRDefault="00A93A33">
      <w:pPr>
        <w:spacing w:before="0" w:after="200"/>
        <w:jc w:val="left"/>
        <w:rPr>
          <w:rFonts w:asciiTheme="minorHAnsi" w:hAnsiTheme="minorHAnsi" w:cstheme="minorHAnsi"/>
          <w:b/>
          <w:color w:val="E4A239"/>
        </w:rPr>
      </w:pPr>
      <w:r>
        <w:rPr>
          <w:rFonts w:asciiTheme="minorHAnsi" w:hAnsiTheme="minorHAnsi" w:cstheme="minorHAnsi"/>
          <w:b/>
          <w:color w:val="E4A239"/>
        </w:rPr>
        <w:br w:type="page"/>
      </w:r>
    </w:p>
    <w:p w14:paraId="61CB01CE" w14:textId="23CBFB36" w:rsidR="0006521A" w:rsidRDefault="0006521A" w:rsidP="0006521A">
      <w:pPr>
        <w:jc w:val="center"/>
        <w:rPr>
          <w:rFonts w:asciiTheme="minorHAnsi" w:hAnsiTheme="minorHAnsi" w:cstheme="minorHAnsi"/>
          <w:b/>
          <w:color w:val="E4A239"/>
        </w:rPr>
      </w:pPr>
      <w:r>
        <w:rPr>
          <w:rFonts w:asciiTheme="minorHAnsi" w:hAnsiTheme="minorHAnsi" w:cstheme="minorHAnsi"/>
          <w:b/>
          <w:color w:val="E4A239"/>
        </w:rPr>
        <w:t xml:space="preserve">DECLARACIÓN RESPONSABLE cumplimiento del principio de no causar daño significativo (DNSH). Instalaciones de biomasa </w:t>
      </w:r>
    </w:p>
    <w:p w14:paraId="7697C4AC" w14:textId="77777777" w:rsidR="00485117" w:rsidRPr="00C27D9B" w:rsidRDefault="00485117" w:rsidP="00485117">
      <w:pPr>
        <w:pStyle w:val="Prrafodelista"/>
        <w:spacing w:line="240" w:lineRule="auto"/>
        <w:ind w:left="0"/>
        <w:rPr>
          <w:rFonts w:asciiTheme="minorHAnsi" w:eastAsia="Times New Roman" w:hAnsiTheme="minorHAnsi" w:cs="Calibri"/>
          <w:sz w:val="22"/>
        </w:rPr>
      </w:pPr>
      <w:r w:rsidRPr="00C27D9B">
        <w:rPr>
          <w:rFonts w:asciiTheme="minorHAnsi" w:eastAsia="Times New Roman" w:hAnsiTheme="minorHAnsi" w:cs="Calibri"/>
          <w:sz w:val="22"/>
        </w:rPr>
        <w:t>Don/Doña ………………………………………………………………………………………………………………………………. con N.I.F./N.I.E./: …………………………………........ con domicilio a efectos de comunicaciones en: ……………… …………………………………………………………………………………………………………………, Localidad: …................. …………………………………………………………………………, CP: …………………………, Provincia: ……………….......... …………………………, Teléfono …………………………………………, Fax: ………………………………………, correo electrónico: ……………………………………………………………, en su propio nombre o en representación de (razón social) …………………………………………………………………………………………........................., con N.I.F. ……………………………………………, domiciliada en: ………………………………………………………………………………. ……………………………………………………… Localidad: ……………………………………………………………………………, CP: ………………, Provincia: ………………………………, Teléfono ………………………, Fax: …………………………, correo electrónico: …………………………………………….</w:t>
      </w:r>
    </w:p>
    <w:p w14:paraId="3761016E" w14:textId="77777777" w:rsidR="00485117" w:rsidRPr="00C27D9B" w:rsidRDefault="00485117" w:rsidP="00485117">
      <w:pPr>
        <w:rPr>
          <w:rFonts w:asciiTheme="minorHAnsi" w:eastAsia="Times New Roman" w:hAnsiTheme="minorHAnsi" w:cs="Calibri"/>
          <w:sz w:val="22"/>
        </w:rPr>
      </w:pPr>
      <w:r w:rsidRPr="00C27D9B">
        <w:rPr>
          <w:rFonts w:asciiTheme="minorHAnsi" w:eastAsia="Times New Roman" w:hAnsiTheme="minorHAnsi" w:cs="Calibri"/>
          <w:sz w:val="22"/>
        </w:rPr>
        <w:t>La representación se ostenta en virtud del documento/acto: …………………………………………… (indicar el documento o acto por el que se otorga la facultad de representación)</w:t>
      </w:r>
    </w:p>
    <w:p w14:paraId="1F80B80C" w14:textId="77777777" w:rsidR="00485117" w:rsidRDefault="00485117" w:rsidP="00485117">
      <w:pPr>
        <w:spacing w:before="0" w:after="200"/>
        <w:jc w:val="left"/>
        <w:rPr>
          <w:rFonts w:eastAsia="Times New Roman" w:cs="Arial"/>
          <w:color w:val="0D0D0D" w:themeColor="text1" w:themeTint="F2"/>
          <w:sz w:val="22"/>
          <w:lang w:eastAsia="es-ES"/>
        </w:rPr>
      </w:pPr>
    </w:p>
    <w:tbl>
      <w:tblPr>
        <w:tblStyle w:val="Tablaconcuadrcula"/>
        <w:tblW w:w="0" w:type="auto"/>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3397"/>
        <w:gridCol w:w="1276"/>
        <w:gridCol w:w="4387"/>
      </w:tblGrid>
      <w:tr w:rsidR="00485117" w:rsidRPr="00740BC3" w14:paraId="6871A6E3" w14:textId="77777777" w:rsidTr="004D52D1">
        <w:tc>
          <w:tcPr>
            <w:tcW w:w="3397" w:type="dxa"/>
            <w:tcBorders>
              <w:bottom w:val="single" w:sz="4" w:space="0" w:color="FFFFFF" w:themeColor="background1"/>
            </w:tcBorders>
            <w:shd w:val="clear" w:color="auto" w:fill="E4A239"/>
            <w:vAlign w:val="center"/>
          </w:tcPr>
          <w:p w14:paraId="28216B18" w14:textId="77777777" w:rsidR="00485117" w:rsidRPr="00740BC3" w:rsidRDefault="00485117" w:rsidP="004D52D1">
            <w:pPr>
              <w:spacing w:before="0"/>
              <w:jc w:val="left"/>
              <w:rPr>
                <w:rFonts w:eastAsia="Times New Roman" w:cs="Arial"/>
                <w:b/>
                <w:color w:val="FFFFFF" w:themeColor="background1"/>
                <w:sz w:val="20"/>
                <w:szCs w:val="20"/>
                <w:lang w:eastAsia="es-ES"/>
              </w:rPr>
            </w:pPr>
            <w:r w:rsidRPr="00740BC3">
              <w:rPr>
                <w:rFonts w:eastAsia="Times New Roman" w:cs="Arial"/>
                <w:b/>
                <w:color w:val="FFFFFF" w:themeColor="background1"/>
                <w:sz w:val="20"/>
                <w:szCs w:val="20"/>
                <w:lang w:eastAsia="es-ES"/>
              </w:rPr>
              <w:t>Identificación de la actuación (nombre de la subvención)</w:t>
            </w:r>
          </w:p>
        </w:tc>
        <w:tc>
          <w:tcPr>
            <w:tcW w:w="1276" w:type="dxa"/>
            <w:vAlign w:val="center"/>
          </w:tcPr>
          <w:p w14:paraId="25163D2E" w14:textId="77777777" w:rsidR="00485117" w:rsidRPr="00420125" w:rsidRDefault="00485117" w:rsidP="004D52D1">
            <w:pPr>
              <w:spacing w:before="0"/>
              <w:jc w:val="center"/>
              <w:rPr>
                <w:rFonts w:eastAsia="Times New Roman" w:cs="Arial"/>
                <w:b/>
                <w:i/>
                <w:color w:val="0D0D0D" w:themeColor="text1" w:themeTint="F2"/>
                <w:sz w:val="18"/>
                <w:szCs w:val="18"/>
                <w:lang w:eastAsia="es-ES"/>
              </w:rPr>
            </w:pPr>
            <w:r w:rsidRPr="00420125">
              <w:rPr>
                <w:rFonts w:eastAsia="Times New Roman" w:cs="Arial"/>
                <w:b/>
                <w:i/>
                <w:color w:val="0D0D0D" w:themeColor="text1" w:themeTint="F2"/>
                <w:sz w:val="18"/>
                <w:szCs w:val="18"/>
                <w:lang w:eastAsia="es-ES"/>
              </w:rPr>
              <w:t>RD 477/2021</w:t>
            </w:r>
          </w:p>
        </w:tc>
        <w:tc>
          <w:tcPr>
            <w:tcW w:w="4387" w:type="dxa"/>
            <w:shd w:val="clear" w:color="auto" w:fill="D9D9D9" w:themeFill="background1" w:themeFillShade="D9"/>
            <w:vAlign w:val="center"/>
          </w:tcPr>
          <w:p w14:paraId="6135CFCC" w14:textId="77777777" w:rsidR="00485117" w:rsidRPr="00740BC3" w:rsidRDefault="00485117" w:rsidP="004D52D1">
            <w:pPr>
              <w:spacing w:before="0"/>
              <w:rPr>
                <w:rFonts w:eastAsia="Times New Roman" w:cs="Arial"/>
                <w:i/>
                <w:color w:val="0D0D0D" w:themeColor="text1" w:themeTint="F2"/>
                <w:sz w:val="18"/>
                <w:szCs w:val="18"/>
                <w:lang w:eastAsia="es-ES"/>
              </w:rPr>
            </w:pPr>
            <w:r w:rsidRPr="00420125">
              <w:rPr>
                <w:rFonts w:eastAsia="Times New Roman" w:cs="Arial"/>
                <w:i/>
                <w:color w:val="0D0D0D" w:themeColor="text1" w:themeTint="F2"/>
                <w:sz w:val="18"/>
                <w:szCs w:val="18"/>
                <w:lang w:eastAsia="es-ES"/>
              </w:rPr>
              <w:t>RD 477/2021. Programas de incentivos para la ejecución de instalaciones ligadas al autoconsumo y al almacenamiento, con fuentes de energías renovables (EERR), así como a la implantación de sistemas térmicos renovables en el sector residencial, en el marco del Plan de Recuperación, Transformación y Resiliencia (PRTR)</w:t>
            </w:r>
          </w:p>
        </w:tc>
      </w:tr>
      <w:tr w:rsidR="00485117" w:rsidRPr="00740BC3" w14:paraId="7A86E511" w14:textId="77777777" w:rsidTr="004D52D1">
        <w:tc>
          <w:tcPr>
            <w:tcW w:w="3397" w:type="dxa"/>
            <w:tcBorders>
              <w:top w:val="single" w:sz="4" w:space="0" w:color="FFFFFF" w:themeColor="background1"/>
              <w:bottom w:val="single" w:sz="4" w:space="0" w:color="FFFFFF" w:themeColor="background1"/>
            </w:tcBorders>
            <w:shd w:val="clear" w:color="auto" w:fill="E4A239"/>
            <w:vAlign w:val="center"/>
          </w:tcPr>
          <w:p w14:paraId="6B1C543D" w14:textId="77777777" w:rsidR="00485117" w:rsidRPr="00740BC3" w:rsidRDefault="00485117" w:rsidP="004D52D1">
            <w:pPr>
              <w:spacing w:before="0"/>
              <w:jc w:val="left"/>
              <w:rPr>
                <w:rFonts w:eastAsia="Times New Roman" w:cs="Arial"/>
                <w:b/>
                <w:color w:val="FFFFFF" w:themeColor="background1"/>
                <w:sz w:val="20"/>
                <w:szCs w:val="20"/>
                <w:lang w:eastAsia="es-ES"/>
              </w:rPr>
            </w:pPr>
            <w:r w:rsidRPr="00740BC3">
              <w:rPr>
                <w:rFonts w:eastAsia="Times New Roman" w:cs="Arial"/>
                <w:b/>
                <w:color w:val="FFFFFF" w:themeColor="background1"/>
                <w:sz w:val="20"/>
                <w:szCs w:val="20"/>
                <w:lang w:eastAsia="es-ES"/>
              </w:rPr>
              <w:t>Componente del PRTR al que pertenece la actividad</w:t>
            </w:r>
          </w:p>
        </w:tc>
        <w:tc>
          <w:tcPr>
            <w:tcW w:w="1276" w:type="dxa"/>
            <w:vAlign w:val="center"/>
          </w:tcPr>
          <w:p w14:paraId="38D89914" w14:textId="77777777" w:rsidR="00485117" w:rsidRPr="00AE7BE6" w:rsidRDefault="00485117" w:rsidP="004D52D1">
            <w:pPr>
              <w:spacing w:before="0"/>
              <w:jc w:val="center"/>
              <w:rPr>
                <w:rFonts w:eastAsia="Times New Roman" w:cs="Arial"/>
                <w:b/>
                <w:i/>
                <w:color w:val="0D0D0D" w:themeColor="text1" w:themeTint="F2"/>
                <w:sz w:val="18"/>
                <w:szCs w:val="18"/>
                <w:lang w:eastAsia="es-ES"/>
              </w:rPr>
            </w:pPr>
            <w:r w:rsidRPr="00AE7BE6">
              <w:rPr>
                <w:rFonts w:eastAsia="Times New Roman" w:cs="Arial"/>
                <w:b/>
                <w:i/>
                <w:color w:val="0D0D0D" w:themeColor="text1" w:themeTint="F2"/>
                <w:sz w:val="18"/>
                <w:szCs w:val="18"/>
                <w:lang w:eastAsia="es-ES"/>
              </w:rPr>
              <w:t>C7</w:t>
            </w:r>
          </w:p>
        </w:tc>
        <w:tc>
          <w:tcPr>
            <w:tcW w:w="4387" w:type="dxa"/>
            <w:shd w:val="clear" w:color="auto" w:fill="D9D9D9" w:themeFill="background1" w:themeFillShade="D9"/>
            <w:vAlign w:val="center"/>
          </w:tcPr>
          <w:p w14:paraId="687563EA" w14:textId="77777777" w:rsidR="00485117" w:rsidRPr="00740BC3" w:rsidRDefault="00485117" w:rsidP="004D52D1">
            <w:pPr>
              <w:spacing w:before="0"/>
              <w:jc w:val="left"/>
              <w:rPr>
                <w:rFonts w:eastAsia="Times New Roman" w:cs="Arial"/>
                <w:i/>
                <w:color w:val="0D0D0D" w:themeColor="text1" w:themeTint="F2"/>
                <w:sz w:val="18"/>
                <w:szCs w:val="18"/>
                <w:lang w:eastAsia="es-ES"/>
              </w:rPr>
            </w:pPr>
            <w:r w:rsidRPr="00003666">
              <w:rPr>
                <w:rFonts w:eastAsia="Times New Roman" w:cs="Arial"/>
                <w:b/>
                <w:i/>
                <w:color w:val="0D0D0D" w:themeColor="text1" w:themeTint="F2"/>
                <w:sz w:val="18"/>
                <w:szCs w:val="18"/>
                <w:lang w:eastAsia="es-ES"/>
              </w:rPr>
              <w:t>C7:</w:t>
            </w:r>
            <w:r>
              <w:rPr>
                <w:rFonts w:eastAsia="Times New Roman" w:cs="Arial"/>
                <w:i/>
                <w:color w:val="0D0D0D" w:themeColor="text1" w:themeTint="F2"/>
                <w:sz w:val="18"/>
                <w:szCs w:val="18"/>
                <w:lang w:eastAsia="es-ES"/>
              </w:rPr>
              <w:t xml:space="preserve"> Actuaciones generación energías renovables</w:t>
            </w:r>
          </w:p>
        </w:tc>
      </w:tr>
      <w:tr w:rsidR="00485117" w:rsidRPr="00740BC3" w14:paraId="783B969D" w14:textId="77777777" w:rsidTr="004D52D1">
        <w:tc>
          <w:tcPr>
            <w:tcW w:w="3397" w:type="dxa"/>
            <w:tcBorders>
              <w:top w:val="single" w:sz="4" w:space="0" w:color="FFFFFF" w:themeColor="background1"/>
              <w:bottom w:val="single" w:sz="4" w:space="0" w:color="FFFFFF" w:themeColor="background1"/>
            </w:tcBorders>
            <w:shd w:val="clear" w:color="auto" w:fill="E4A239"/>
            <w:vAlign w:val="center"/>
          </w:tcPr>
          <w:p w14:paraId="240EADF2" w14:textId="77777777" w:rsidR="00485117" w:rsidRPr="00740BC3" w:rsidRDefault="00485117" w:rsidP="004D52D1">
            <w:pPr>
              <w:spacing w:before="0"/>
              <w:jc w:val="left"/>
              <w:rPr>
                <w:rFonts w:eastAsia="Times New Roman" w:cs="Arial"/>
                <w:b/>
                <w:color w:val="FFFFFF" w:themeColor="background1"/>
                <w:sz w:val="20"/>
                <w:szCs w:val="20"/>
                <w:lang w:eastAsia="es-ES"/>
              </w:rPr>
            </w:pPr>
            <w:r w:rsidRPr="00740BC3">
              <w:rPr>
                <w:b/>
                <w:color w:val="FFFFFF" w:themeColor="background1"/>
                <w:sz w:val="20"/>
                <w:szCs w:val="20"/>
              </w:rPr>
              <w:t xml:space="preserve">Medida (Reforma o Inversión) del Componente PRTR al que pertenece la actividad indicando, en su caso, la </w:t>
            </w:r>
            <w:proofErr w:type="spellStart"/>
            <w:r w:rsidRPr="00740BC3">
              <w:rPr>
                <w:b/>
                <w:color w:val="FFFFFF" w:themeColor="background1"/>
                <w:sz w:val="20"/>
                <w:szCs w:val="20"/>
              </w:rPr>
              <w:t>submedida</w:t>
            </w:r>
            <w:proofErr w:type="spellEnd"/>
          </w:p>
        </w:tc>
        <w:tc>
          <w:tcPr>
            <w:tcW w:w="1276" w:type="dxa"/>
            <w:vAlign w:val="center"/>
          </w:tcPr>
          <w:p w14:paraId="6233DEA0" w14:textId="77777777" w:rsidR="00485117" w:rsidRPr="00AE7BE6" w:rsidRDefault="00485117" w:rsidP="004D52D1">
            <w:pPr>
              <w:spacing w:before="0"/>
              <w:jc w:val="center"/>
              <w:rPr>
                <w:rFonts w:eastAsia="Times New Roman" w:cs="Arial"/>
                <w:b/>
                <w:i/>
                <w:color w:val="0D0D0D" w:themeColor="text1" w:themeTint="F2"/>
                <w:sz w:val="18"/>
                <w:szCs w:val="18"/>
                <w:lang w:eastAsia="es-ES"/>
              </w:rPr>
            </w:pPr>
            <w:r w:rsidRPr="00AE7BE6">
              <w:rPr>
                <w:rFonts w:eastAsia="Times New Roman" w:cs="Arial"/>
                <w:b/>
                <w:i/>
                <w:color w:val="0D0D0D" w:themeColor="text1" w:themeTint="F2"/>
                <w:sz w:val="18"/>
                <w:szCs w:val="18"/>
                <w:lang w:eastAsia="es-ES"/>
              </w:rPr>
              <w:t>C7.I1</w:t>
            </w:r>
          </w:p>
        </w:tc>
        <w:tc>
          <w:tcPr>
            <w:tcW w:w="4387" w:type="dxa"/>
            <w:shd w:val="clear" w:color="auto" w:fill="D9D9D9" w:themeFill="background1" w:themeFillShade="D9"/>
            <w:vAlign w:val="center"/>
          </w:tcPr>
          <w:p w14:paraId="7AF0856D" w14:textId="77777777" w:rsidR="00485117" w:rsidRPr="00740BC3" w:rsidRDefault="00485117" w:rsidP="004D52D1">
            <w:pPr>
              <w:spacing w:before="0"/>
              <w:jc w:val="left"/>
              <w:rPr>
                <w:rFonts w:eastAsia="Times New Roman" w:cs="Arial"/>
                <w:i/>
                <w:color w:val="0D0D0D" w:themeColor="text1" w:themeTint="F2"/>
                <w:sz w:val="18"/>
                <w:szCs w:val="18"/>
                <w:lang w:eastAsia="es-ES"/>
              </w:rPr>
            </w:pPr>
            <w:r w:rsidRPr="00003666">
              <w:rPr>
                <w:rFonts w:eastAsia="Times New Roman" w:cs="Arial"/>
                <w:b/>
                <w:i/>
                <w:color w:val="0D0D0D" w:themeColor="text1" w:themeTint="F2"/>
                <w:sz w:val="18"/>
                <w:szCs w:val="18"/>
                <w:lang w:eastAsia="es-ES"/>
              </w:rPr>
              <w:t>C7.I1:</w:t>
            </w:r>
            <w:r>
              <w:rPr>
                <w:rFonts w:eastAsia="Times New Roman" w:cs="Arial"/>
                <w:i/>
                <w:color w:val="0D0D0D" w:themeColor="text1" w:themeTint="F2"/>
                <w:sz w:val="18"/>
                <w:szCs w:val="18"/>
                <w:lang w:eastAsia="es-ES"/>
              </w:rPr>
              <w:t xml:space="preserve"> Actuaciones de generación con energías renovables.</w:t>
            </w:r>
          </w:p>
        </w:tc>
      </w:tr>
      <w:tr w:rsidR="00485117" w:rsidRPr="00740BC3" w14:paraId="1B20F974" w14:textId="77777777" w:rsidTr="004D52D1">
        <w:tc>
          <w:tcPr>
            <w:tcW w:w="3397" w:type="dxa"/>
            <w:tcBorders>
              <w:top w:val="single" w:sz="4" w:space="0" w:color="FFFFFF" w:themeColor="background1"/>
            </w:tcBorders>
            <w:shd w:val="clear" w:color="auto" w:fill="E4A239"/>
            <w:vAlign w:val="center"/>
          </w:tcPr>
          <w:p w14:paraId="210DF428" w14:textId="77777777" w:rsidR="00485117" w:rsidRPr="00740BC3" w:rsidRDefault="00485117" w:rsidP="004D52D1">
            <w:pPr>
              <w:spacing w:before="0"/>
              <w:jc w:val="left"/>
              <w:rPr>
                <w:rFonts w:eastAsia="Times New Roman" w:cs="Arial"/>
                <w:b/>
                <w:color w:val="FFFFFF" w:themeColor="background1"/>
                <w:sz w:val="20"/>
                <w:szCs w:val="20"/>
                <w:lang w:eastAsia="es-ES"/>
              </w:rPr>
            </w:pPr>
            <w:r w:rsidRPr="00740BC3">
              <w:rPr>
                <w:b/>
                <w:color w:val="FFFFFF" w:themeColor="background1"/>
                <w:sz w:val="20"/>
                <w:szCs w:val="20"/>
              </w:rPr>
              <w:t xml:space="preserve">Etiquetado climático y medioambiental asignado a la medida (Reforma o Inversión) o, en su caso, a la </w:t>
            </w:r>
            <w:proofErr w:type="spellStart"/>
            <w:r w:rsidRPr="00740BC3">
              <w:rPr>
                <w:b/>
                <w:color w:val="FFFFFF" w:themeColor="background1"/>
                <w:sz w:val="20"/>
                <w:szCs w:val="20"/>
              </w:rPr>
              <w:t>submedida</w:t>
            </w:r>
            <w:proofErr w:type="spellEnd"/>
            <w:r w:rsidRPr="00740BC3">
              <w:rPr>
                <w:b/>
                <w:color w:val="FFFFFF" w:themeColor="background1"/>
                <w:sz w:val="20"/>
                <w:szCs w:val="20"/>
              </w:rPr>
              <w:t xml:space="preserve"> del PRTR (Anexo VI, Reglamento 2021/241)</w:t>
            </w:r>
          </w:p>
        </w:tc>
        <w:tc>
          <w:tcPr>
            <w:tcW w:w="1276" w:type="dxa"/>
            <w:vAlign w:val="center"/>
          </w:tcPr>
          <w:p w14:paraId="2F5C6465" w14:textId="77777777" w:rsidR="00485117" w:rsidRPr="00AE7BE6" w:rsidRDefault="00485117" w:rsidP="004D52D1">
            <w:pPr>
              <w:spacing w:before="0"/>
              <w:jc w:val="center"/>
              <w:rPr>
                <w:rFonts w:eastAsia="Times New Roman" w:cs="Arial"/>
                <w:b/>
                <w:i/>
                <w:color w:val="0D0D0D" w:themeColor="text1" w:themeTint="F2"/>
                <w:sz w:val="18"/>
                <w:szCs w:val="18"/>
                <w:lang w:eastAsia="es-ES"/>
              </w:rPr>
            </w:pPr>
            <w:r w:rsidRPr="00AE7BE6">
              <w:rPr>
                <w:rFonts w:eastAsia="Times New Roman" w:cs="Arial"/>
                <w:b/>
                <w:i/>
                <w:color w:val="0D0D0D" w:themeColor="text1" w:themeTint="F2"/>
                <w:sz w:val="18"/>
                <w:szCs w:val="18"/>
                <w:lang w:eastAsia="es-ES"/>
              </w:rPr>
              <w:t>030 bis</w:t>
            </w:r>
          </w:p>
        </w:tc>
        <w:tc>
          <w:tcPr>
            <w:tcW w:w="4387" w:type="dxa"/>
            <w:shd w:val="clear" w:color="auto" w:fill="D9D9D9" w:themeFill="background1" w:themeFillShade="D9"/>
            <w:vAlign w:val="center"/>
          </w:tcPr>
          <w:p w14:paraId="06844392" w14:textId="3252301C" w:rsidR="00485117" w:rsidRPr="00740BC3" w:rsidRDefault="00485117" w:rsidP="004D52D1">
            <w:pPr>
              <w:spacing w:before="0"/>
              <w:jc w:val="left"/>
              <w:rPr>
                <w:rFonts w:eastAsia="Times New Roman" w:cs="Arial"/>
                <w:i/>
                <w:color w:val="0D0D0D" w:themeColor="text1" w:themeTint="F2"/>
                <w:sz w:val="18"/>
                <w:szCs w:val="18"/>
                <w:lang w:eastAsia="es-ES"/>
              </w:rPr>
            </w:pPr>
            <w:r w:rsidRPr="00420125">
              <w:rPr>
                <w:rFonts w:eastAsia="Times New Roman" w:cs="Arial"/>
                <w:b/>
                <w:i/>
                <w:color w:val="0D0D0D" w:themeColor="text1" w:themeTint="F2"/>
                <w:sz w:val="18"/>
                <w:szCs w:val="18"/>
                <w:lang w:eastAsia="es-ES"/>
              </w:rPr>
              <w:t>030 bis:</w:t>
            </w:r>
            <w:r>
              <w:rPr>
                <w:rFonts w:eastAsia="Times New Roman" w:cs="Arial"/>
                <w:i/>
                <w:color w:val="0D0D0D" w:themeColor="text1" w:themeTint="F2"/>
                <w:sz w:val="18"/>
                <w:szCs w:val="18"/>
                <w:lang w:eastAsia="es-ES"/>
              </w:rPr>
              <w:t xml:space="preserve"> Energía renovable: biomasa con grandes reducciones de gases de efecto invernadero</w:t>
            </w:r>
            <w:r>
              <w:rPr>
                <w:rStyle w:val="Refdenotaalpie"/>
                <w:rFonts w:eastAsia="Times New Roman" w:cs="Arial"/>
                <w:i/>
                <w:color w:val="0D0D0D" w:themeColor="text1" w:themeTint="F2"/>
                <w:sz w:val="18"/>
                <w:szCs w:val="18"/>
                <w:lang w:eastAsia="es-ES"/>
              </w:rPr>
              <w:footnoteReference w:id="15"/>
            </w:r>
            <w:r w:rsidR="00975BA1">
              <w:rPr>
                <w:rFonts w:eastAsia="Times New Roman" w:cs="Arial"/>
                <w:i/>
                <w:color w:val="0D0D0D" w:themeColor="text1" w:themeTint="F2"/>
                <w:sz w:val="18"/>
                <w:szCs w:val="18"/>
                <w:lang w:eastAsia="es-ES"/>
              </w:rPr>
              <w:t xml:space="preserve"> </w:t>
            </w:r>
            <w:r w:rsidR="00975BA1">
              <w:rPr>
                <w:rStyle w:val="Refdenotaalpie"/>
                <w:rFonts w:eastAsia="Times New Roman" w:cs="Arial"/>
                <w:i/>
                <w:color w:val="0D0D0D" w:themeColor="text1" w:themeTint="F2"/>
                <w:sz w:val="18"/>
                <w:szCs w:val="18"/>
                <w:lang w:eastAsia="es-ES"/>
              </w:rPr>
              <w:footnoteReference w:id="16"/>
            </w:r>
          </w:p>
        </w:tc>
      </w:tr>
    </w:tbl>
    <w:p w14:paraId="5B0EA092" w14:textId="77777777" w:rsidR="00485117" w:rsidRDefault="00485117" w:rsidP="00485117">
      <w:pPr>
        <w:spacing w:before="0" w:after="200"/>
        <w:jc w:val="center"/>
        <w:rPr>
          <w:rFonts w:eastAsia="Times New Roman" w:cs="Arial"/>
          <w:b/>
          <w:color w:val="0D0D0D" w:themeColor="text1" w:themeTint="F2"/>
          <w:sz w:val="22"/>
          <w:lang w:eastAsia="es-ES"/>
        </w:rPr>
      </w:pPr>
    </w:p>
    <w:p w14:paraId="5B32DB2D" w14:textId="6C356B26" w:rsidR="00485117" w:rsidRDefault="00485117" w:rsidP="00485117">
      <w:pPr>
        <w:spacing w:before="0" w:after="200"/>
        <w:jc w:val="center"/>
        <w:rPr>
          <w:rFonts w:eastAsia="Times New Roman" w:cs="Arial"/>
          <w:b/>
          <w:color w:val="0D0D0D" w:themeColor="text1" w:themeTint="F2"/>
          <w:sz w:val="22"/>
          <w:lang w:eastAsia="es-ES"/>
        </w:rPr>
      </w:pPr>
      <w:r w:rsidRPr="00067C35">
        <w:rPr>
          <w:rFonts w:eastAsia="Times New Roman" w:cs="Arial"/>
          <w:b/>
          <w:color w:val="0D0D0D" w:themeColor="text1" w:themeTint="F2"/>
          <w:sz w:val="22"/>
          <w:lang w:eastAsia="es-ES"/>
        </w:rPr>
        <w:t>DECLARA</w:t>
      </w:r>
    </w:p>
    <w:p w14:paraId="490F3AE5" w14:textId="77777777" w:rsidR="00485117" w:rsidRDefault="00485117" w:rsidP="00485117">
      <w:pPr>
        <w:rPr>
          <w:rFonts w:eastAsia="Times New Roman" w:cs="Arial"/>
          <w:color w:val="0D0D0D" w:themeColor="text1" w:themeTint="F2"/>
          <w:sz w:val="22"/>
          <w:lang w:eastAsia="es-ES"/>
        </w:rPr>
      </w:pPr>
      <w:r w:rsidRPr="00740BC3">
        <w:rPr>
          <w:rFonts w:eastAsia="Times New Roman" w:cs="Arial"/>
          <w:color w:val="0D0D0D" w:themeColor="text1" w:themeTint="F2"/>
          <w:sz w:val="22"/>
          <w:lang w:eastAsia="es-ES"/>
        </w:rPr>
        <w:t>Que ha presentado solicitud a la actuación arriba indicada para el proyecto denominado ………</w:t>
      </w:r>
      <w:r>
        <w:rPr>
          <w:rFonts w:eastAsia="Times New Roman" w:cs="Arial"/>
          <w:color w:val="0D0D0D" w:themeColor="text1" w:themeTint="F2"/>
          <w:sz w:val="22"/>
          <w:lang w:eastAsia="es-ES"/>
        </w:rPr>
        <w:t xml:space="preserve"> </w:t>
      </w:r>
      <w:r w:rsidRPr="00740BC3">
        <w:rPr>
          <w:rFonts w:eastAsia="Times New Roman" w:cs="Arial"/>
          <w:color w:val="0D0D0D" w:themeColor="text1" w:themeTint="F2"/>
          <w:sz w:val="22"/>
          <w:lang w:eastAsia="es-ES"/>
        </w:rPr>
        <w:t>……………………………………………………………………………………………………………………………………………………………</w:t>
      </w:r>
      <w:r>
        <w:rPr>
          <w:rFonts w:eastAsia="Times New Roman" w:cs="Arial"/>
          <w:color w:val="0D0D0D" w:themeColor="text1" w:themeTint="F2"/>
          <w:sz w:val="22"/>
          <w:lang w:eastAsia="es-ES"/>
        </w:rPr>
        <w:t xml:space="preserve"> y éste incluye una instalación de biomasa.</w:t>
      </w:r>
    </w:p>
    <w:p w14:paraId="1D1A45A2" w14:textId="77777777" w:rsidR="00975BA1" w:rsidRDefault="00975BA1" w:rsidP="00485117">
      <w:pPr>
        <w:rPr>
          <w:rFonts w:eastAsia="Times New Roman" w:cs="Arial"/>
          <w:color w:val="0D0D0D" w:themeColor="text1" w:themeTint="F2"/>
          <w:sz w:val="22"/>
          <w:lang w:eastAsia="es-ES"/>
        </w:rPr>
      </w:pPr>
    </w:p>
    <w:p w14:paraId="68532C18" w14:textId="1B97796F" w:rsidR="00485117" w:rsidRDefault="00485117" w:rsidP="00485117">
      <w:pPr>
        <w:rPr>
          <w:rFonts w:eastAsia="Times New Roman" w:cs="Arial"/>
          <w:color w:val="0D0D0D" w:themeColor="text1" w:themeTint="F2"/>
          <w:sz w:val="22"/>
          <w:lang w:eastAsia="es-ES"/>
        </w:rPr>
      </w:pPr>
      <w:r>
        <w:rPr>
          <w:rFonts w:eastAsia="Times New Roman" w:cs="Arial"/>
          <w:color w:val="0D0D0D" w:themeColor="text1" w:themeTint="F2"/>
          <w:sz w:val="22"/>
          <w:lang w:eastAsia="es-ES"/>
        </w:rPr>
        <w:t>Que e</w:t>
      </w:r>
      <w:r w:rsidRPr="0006521A">
        <w:rPr>
          <w:rFonts w:eastAsia="Times New Roman" w:cs="Arial"/>
          <w:color w:val="0D0D0D" w:themeColor="text1" w:themeTint="F2"/>
          <w:sz w:val="22"/>
          <w:lang w:eastAsia="es-ES"/>
        </w:rPr>
        <w:t>n las calderas de biomasa se destaca su posible afección a los objetivos de mitigación del cambio climático, control de la contaminación (especialmente la contaminación</w:t>
      </w:r>
      <w:r>
        <w:rPr>
          <w:rFonts w:eastAsia="Times New Roman" w:cs="Arial"/>
          <w:color w:val="0D0D0D" w:themeColor="text1" w:themeTint="F2"/>
          <w:sz w:val="22"/>
          <w:lang w:eastAsia="es-ES"/>
        </w:rPr>
        <w:t xml:space="preserve"> </w:t>
      </w:r>
      <w:r w:rsidRPr="0006521A">
        <w:rPr>
          <w:rFonts w:eastAsia="Times New Roman" w:cs="Arial"/>
          <w:color w:val="0D0D0D" w:themeColor="text1" w:themeTint="F2"/>
          <w:sz w:val="22"/>
          <w:lang w:eastAsia="es-ES"/>
        </w:rPr>
        <w:t>atm</w:t>
      </w:r>
      <w:r>
        <w:rPr>
          <w:rFonts w:eastAsia="Times New Roman" w:cs="Arial"/>
          <w:color w:val="0D0D0D" w:themeColor="text1" w:themeTint="F2"/>
          <w:sz w:val="22"/>
          <w:lang w:eastAsia="es-ES"/>
        </w:rPr>
        <w:t>osférica) y biodiversidad.</w:t>
      </w:r>
    </w:p>
    <w:p w14:paraId="59CF8ACE" w14:textId="77777777" w:rsidR="00485117" w:rsidRDefault="00485117" w:rsidP="00485117">
      <w:pPr>
        <w:rPr>
          <w:rFonts w:eastAsia="Times New Roman" w:cs="Arial"/>
          <w:color w:val="0D0D0D" w:themeColor="text1" w:themeTint="F2"/>
          <w:sz w:val="22"/>
          <w:lang w:eastAsia="es-ES"/>
        </w:rPr>
      </w:pPr>
    </w:p>
    <w:p w14:paraId="0A0CE4DE" w14:textId="77777777" w:rsidR="00485117" w:rsidRPr="00294C11" w:rsidRDefault="00485117" w:rsidP="00485117">
      <w:pPr>
        <w:rPr>
          <w:rFonts w:eastAsia="Times New Roman" w:cs="Arial"/>
          <w:b/>
          <w:i/>
          <w:color w:val="0D0D0D" w:themeColor="text1" w:themeTint="F2"/>
          <w:sz w:val="22"/>
          <w:lang w:eastAsia="es-ES"/>
        </w:rPr>
      </w:pPr>
      <w:r w:rsidRPr="00294C11">
        <w:rPr>
          <w:rFonts w:eastAsia="Times New Roman" w:cs="Arial"/>
          <w:b/>
          <w:i/>
          <w:color w:val="0D0D0D" w:themeColor="text1" w:themeTint="F2"/>
          <w:sz w:val="22"/>
          <w:lang w:eastAsia="es-ES"/>
        </w:rPr>
        <w:t>Mitigación:</w:t>
      </w:r>
    </w:p>
    <w:p w14:paraId="2BB4DEEF" w14:textId="77777777" w:rsidR="00485117" w:rsidRDefault="00485117" w:rsidP="00485117">
      <w:pPr>
        <w:rPr>
          <w:rFonts w:eastAsia="Times New Roman" w:cs="Arial"/>
          <w:color w:val="0D0D0D" w:themeColor="text1" w:themeTint="F2"/>
          <w:sz w:val="22"/>
          <w:lang w:eastAsia="es-ES"/>
        </w:rPr>
      </w:pPr>
      <w:r>
        <w:rPr>
          <w:rFonts w:eastAsia="Times New Roman" w:cs="Arial"/>
          <w:color w:val="0D0D0D" w:themeColor="text1" w:themeTint="F2"/>
          <w:sz w:val="22"/>
          <w:lang w:eastAsia="es-ES"/>
        </w:rPr>
        <w:t>Que en el desarrollo del proyecto se ha tenido en cuenta e</w:t>
      </w:r>
      <w:r w:rsidRPr="00294C11">
        <w:rPr>
          <w:rFonts w:eastAsia="Times New Roman" w:cs="Arial"/>
          <w:color w:val="0D0D0D" w:themeColor="text1" w:themeTint="F2"/>
          <w:sz w:val="22"/>
          <w:lang w:eastAsia="es-ES"/>
        </w:rPr>
        <w:t>l Reglamento (UE) 2015/1189</w:t>
      </w:r>
      <w:r>
        <w:rPr>
          <w:rStyle w:val="Refdenotaalpie"/>
          <w:rFonts w:eastAsia="Times New Roman" w:cs="Arial"/>
          <w:color w:val="0D0D0D" w:themeColor="text1" w:themeTint="F2"/>
          <w:sz w:val="22"/>
          <w:lang w:eastAsia="es-ES"/>
        </w:rPr>
        <w:footnoteReference w:id="17"/>
      </w:r>
      <w:r>
        <w:rPr>
          <w:rFonts w:eastAsia="Times New Roman" w:cs="Arial"/>
          <w:color w:val="0D0D0D" w:themeColor="text1" w:themeTint="F2"/>
          <w:sz w:val="22"/>
          <w:lang w:eastAsia="es-ES"/>
        </w:rPr>
        <w:t>.</w:t>
      </w:r>
    </w:p>
    <w:p w14:paraId="2C66448F" w14:textId="77777777" w:rsidR="00485117" w:rsidRPr="00294C11" w:rsidRDefault="00485117" w:rsidP="00485117">
      <w:pPr>
        <w:rPr>
          <w:rFonts w:eastAsia="Times New Roman" w:cs="Arial"/>
          <w:b/>
          <w:i/>
          <w:color w:val="0D0D0D" w:themeColor="text1" w:themeTint="F2"/>
          <w:sz w:val="22"/>
          <w:lang w:eastAsia="es-ES"/>
        </w:rPr>
      </w:pPr>
      <w:r w:rsidRPr="00294C11">
        <w:rPr>
          <w:rFonts w:eastAsia="Times New Roman" w:cs="Arial"/>
          <w:b/>
          <w:i/>
          <w:color w:val="0D0D0D" w:themeColor="text1" w:themeTint="F2"/>
          <w:sz w:val="22"/>
          <w:lang w:eastAsia="es-ES"/>
        </w:rPr>
        <w:t>Contaminación:</w:t>
      </w:r>
    </w:p>
    <w:p w14:paraId="6A60DB1E" w14:textId="77777777" w:rsidR="00485117" w:rsidRPr="00294C11" w:rsidRDefault="00485117" w:rsidP="00485117">
      <w:pPr>
        <w:jc w:val="left"/>
        <w:rPr>
          <w:rFonts w:eastAsia="Times New Roman" w:cs="Arial"/>
          <w:color w:val="0D0D0D" w:themeColor="text1" w:themeTint="F2"/>
          <w:sz w:val="22"/>
          <w:lang w:eastAsia="es-ES"/>
        </w:rPr>
      </w:pPr>
      <w:r w:rsidRPr="00294C11">
        <w:rPr>
          <w:rFonts w:eastAsia="Times New Roman" w:cs="Arial"/>
          <w:color w:val="0D0D0D" w:themeColor="text1" w:themeTint="F2"/>
          <w:sz w:val="22"/>
          <w:lang w:eastAsia="es-ES"/>
        </w:rPr>
        <w:t>Que la actuación garantiza:</w:t>
      </w:r>
    </w:p>
    <w:p w14:paraId="20C2FE71" w14:textId="77777777" w:rsidR="00485117" w:rsidRPr="00294C11" w:rsidRDefault="00485117" w:rsidP="00485117">
      <w:pPr>
        <w:rPr>
          <w:rFonts w:eastAsia="Times New Roman" w:cs="Arial"/>
          <w:color w:val="0D0D0D" w:themeColor="text1" w:themeTint="F2"/>
          <w:sz w:val="22"/>
          <w:lang w:eastAsia="es-ES"/>
        </w:rPr>
      </w:pPr>
      <w:r w:rsidRPr="00294C11">
        <w:rPr>
          <w:rFonts w:ascii="Cambria Math" w:eastAsia="Times New Roman" w:hAnsi="Cambria Math" w:cs="Cambria Math"/>
          <w:color w:val="0D0D0D" w:themeColor="text1" w:themeTint="F2"/>
          <w:sz w:val="22"/>
          <w:lang w:eastAsia="es-ES"/>
        </w:rPr>
        <w:t>‑</w:t>
      </w:r>
      <w:r w:rsidRPr="00294C11">
        <w:rPr>
          <w:rFonts w:eastAsia="Times New Roman" w:cs="Arial"/>
          <w:color w:val="0D0D0D" w:themeColor="text1" w:themeTint="F2"/>
          <w:sz w:val="22"/>
          <w:lang w:eastAsia="es-ES"/>
        </w:rPr>
        <w:t xml:space="preserve"> El cumplimiento de los estándares de calidad del aire establecidos por</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las directivas de calidad del aire (Directiva 2008/50/UE</w:t>
      </w:r>
      <w:r>
        <w:rPr>
          <w:rStyle w:val="Refdenotaalpie"/>
          <w:rFonts w:eastAsia="Times New Roman" w:cs="Arial"/>
          <w:color w:val="0D0D0D" w:themeColor="text1" w:themeTint="F2"/>
          <w:sz w:val="22"/>
          <w:lang w:eastAsia="es-ES"/>
        </w:rPr>
        <w:footnoteReference w:id="18"/>
      </w:r>
      <w:r w:rsidRPr="00294C11">
        <w:rPr>
          <w:rFonts w:eastAsia="Times New Roman" w:cs="Arial"/>
          <w:color w:val="0D0D0D" w:themeColor="text1" w:themeTint="F2"/>
          <w:sz w:val="22"/>
          <w:lang w:eastAsia="es-ES"/>
        </w:rPr>
        <w:t xml:space="preserve"> y Directiva</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2004/107/EC</w:t>
      </w:r>
      <w:r>
        <w:rPr>
          <w:rStyle w:val="Refdenotaalpie"/>
          <w:rFonts w:eastAsia="Times New Roman" w:cs="Arial"/>
          <w:color w:val="0D0D0D" w:themeColor="text1" w:themeTint="F2"/>
          <w:sz w:val="22"/>
          <w:lang w:eastAsia="es-ES"/>
        </w:rPr>
        <w:footnoteReference w:id="19"/>
      </w:r>
      <w:r w:rsidRPr="00294C11">
        <w:rPr>
          <w:rFonts w:eastAsia="Times New Roman" w:cs="Arial"/>
          <w:color w:val="0D0D0D" w:themeColor="text1" w:themeTint="F2"/>
          <w:sz w:val="22"/>
          <w:lang w:eastAsia="es-ES"/>
        </w:rPr>
        <w:t>), los compromisos establecidos por la Directiva 2284/2016</w:t>
      </w:r>
      <w:r>
        <w:rPr>
          <w:rStyle w:val="Refdenotaalpie"/>
          <w:rFonts w:eastAsia="Times New Roman" w:cs="Arial"/>
          <w:color w:val="0D0D0D" w:themeColor="text1" w:themeTint="F2"/>
          <w:sz w:val="22"/>
          <w:lang w:eastAsia="es-ES"/>
        </w:rPr>
        <w:footnoteReference w:id="20"/>
      </w:r>
      <w:r w:rsidRPr="00294C11">
        <w:rPr>
          <w:rFonts w:eastAsia="Times New Roman" w:cs="Arial"/>
          <w:color w:val="0D0D0D" w:themeColor="text1" w:themeTint="F2"/>
          <w:sz w:val="22"/>
          <w:lang w:eastAsia="es-ES"/>
        </w:rPr>
        <w:t>,</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así como el cumplimiento de los objetivos que éstas establecen, en particular, mantener la calidad del aire, cuando sea buena, y mejorarla en</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los demás casos. También se deberá cumplir con el diseño ecológico de</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alta eficiencia</w:t>
      </w:r>
    </w:p>
    <w:p w14:paraId="73A80825" w14:textId="709EF97F" w:rsidR="00485117" w:rsidRDefault="00485117" w:rsidP="00485117">
      <w:pPr>
        <w:rPr>
          <w:rFonts w:eastAsia="Times New Roman" w:cs="Arial"/>
          <w:color w:val="0D0D0D" w:themeColor="text1" w:themeTint="F2"/>
          <w:sz w:val="22"/>
          <w:lang w:eastAsia="es-ES"/>
        </w:rPr>
      </w:pPr>
      <w:r w:rsidRPr="00294C11">
        <w:rPr>
          <w:rFonts w:ascii="Cambria Math" w:eastAsia="Times New Roman" w:hAnsi="Cambria Math" w:cs="Cambria Math"/>
          <w:color w:val="0D0D0D" w:themeColor="text1" w:themeTint="F2"/>
          <w:sz w:val="22"/>
          <w:lang w:eastAsia="es-ES"/>
        </w:rPr>
        <w:t>‑</w:t>
      </w:r>
      <w:r w:rsidRPr="00294C11">
        <w:rPr>
          <w:rFonts w:eastAsia="Times New Roman" w:cs="Arial"/>
          <w:color w:val="0D0D0D" w:themeColor="text1" w:themeTint="F2"/>
          <w:sz w:val="22"/>
          <w:lang w:eastAsia="es-ES"/>
        </w:rPr>
        <w:t xml:space="preserve"> El cumplimiento del Real Decreto 1042/2017</w:t>
      </w:r>
      <w:r>
        <w:rPr>
          <w:rStyle w:val="Refdenotaalpie"/>
          <w:rFonts w:eastAsia="Times New Roman" w:cs="Arial"/>
          <w:color w:val="0D0D0D" w:themeColor="text1" w:themeTint="F2"/>
          <w:sz w:val="22"/>
          <w:lang w:eastAsia="es-ES"/>
        </w:rPr>
        <w:footnoteReference w:id="21"/>
      </w:r>
      <w:r w:rsidRPr="00294C11">
        <w:rPr>
          <w:rFonts w:eastAsia="Times New Roman" w:cs="Arial"/>
          <w:color w:val="0D0D0D" w:themeColor="text1" w:themeTint="F2"/>
          <w:sz w:val="22"/>
          <w:lang w:eastAsia="es-ES"/>
        </w:rPr>
        <w:t>, de 22 de diciembre, sobre la</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limitación de las emisiones a la atmósfera de determinados agentes contaminantes procedentes de las instalaciones de combustión medianas y por</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el que se actualiza el anexo IV de la Ley 34/2007</w:t>
      </w:r>
      <w:r>
        <w:rPr>
          <w:rStyle w:val="Refdenotaalpie"/>
          <w:rFonts w:eastAsia="Times New Roman" w:cs="Arial"/>
          <w:color w:val="0D0D0D" w:themeColor="text1" w:themeTint="F2"/>
          <w:sz w:val="22"/>
          <w:lang w:eastAsia="es-ES"/>
        </w:rPr>
        <w:footnoteReference w:id="22"/>
      </w:r>
      <w:r w:rsidRPr="00294C11">
        <w:rPr>
          <w:rFonts w:eastAsia="Times New Roman" w:cs="Arial"/>
          <w:color w:val="0D0D0D" w:themeColor="text1" w:themeTint="F2"/>
          <w:sz w:val="22"/>
          <w:lang w:eastAsia="es-ES"/>
        </w:rPr>
        <w:t>, de 15 de noviembre, de</w:t>
      </w:r>
      <w:r>
        <w:rPr>
          <w:rFonts w:eastAsia="Times New Roman" w:cs="Arial"/>
          <w:color w:val="0D0D0D" w:themeColor="text1" w:themeTint="F2"/>
          <w:sz w:val="22"/>
          <w:lang w:eastAsia="es-ES"/>
        </w:rPr>
        <w:t xml:space="preserve"> </w:t>
      </w:r>
      <w:r w:rsidRPr="00294C11">
        <w:rPr>
          <w:rFonts w:eastAsia="Times New Roman" w:cs="Arial"/>
          <w:color w:val="0D0D0D" w:themeColor="text1" w:themeTint="F2"/>
          <w:sz w:val="22"/>
          <w:lang w:eastAsia="es-ES"/>
        </w:rPr>
        <w:t>calidad del aire y pro</w:t>
      </w:r>
      <w:r>
        <w:rPr>
          <w:rFonts w:eastAsia="Times New Roman" w:cs="Arial"/>
          <w:color w:val="0D0D0D" w:themeColor="text1" w:themeTint="F2"/>
          <w:sz w:val="22"/>
          <w:lang w:eastAsia="es-ES"/>
        </w:rPr>
        <w:t>tección de la atmósfera (sólo para instalaciones de superiores a 1MW e inferiores 50 MW).</w:t>
      </w:r>
    </w:p>
    <w:p w14:paraId="032157BC" w14:textId="77777777" w:rsidR="00485117" w:rsidRPr="00294C11" w:rsidRDefault="00485117" w:rsidP="00485117">
      <w:pPr>
        <w:rPr>
          <w:rFonts w:eastAsia="Times New Roman" w:cs="Arial"/>
          <w:b/>
          <w:i/>
          <w:color w:val="0D0D0D" w:themeColor="text1" w:themeTint="F2"/>
          <w:sz w:val="22"/>
          <w:lang w:eastAsia="es-ES"/>
        </w:rPr>
      </w:pPr>
      <w:r>
        <w:rPr>
          <w:rFonts w:eastAsia="Times New Roman" w:cs="Arial"/>
          <w:b/>
          <w:i/>
          <w:color w:val="0D0D0D" w:themeColor="text1" w:themeTint="F2"/>
          <w:sz w:val="22"/>
          <w:lang w:eastAsia="es-ES"/>
        </w:rPr>
        <w:t>Biodiversidad:</w:t>
      </w:r>
    </w:p>
    <w:p w14:paraId="312F73CE" w14:textId="77777777" w:rsidR="00485117" w:rsidRPr="00294C11" w:rsidRDefault="00485117" w:rsidP="00485117">
      <w:pPr>
        <w:rPr>
          <w:rFonts w:asciiTheme="minorHAnsi" w:eastAsia="Times New Roman" w:hAnsiTheme="minorHAnsi" w:cstheme="minorHAnsi"/>
          <w:color w:val="0D0D0D" w:themeColor="text1" w:themeTint="F2"/>
          <w:sz w:val="22"/>
          <w:lang w:eastAsia="es-ES"/>
        </w:rPr>
      </w:pPr>
      <w:r w:rsidRPr="00294C11">
        <w:rPr>
          <w:rFonts w:asciiTheme="minorHAnsi" w:eastAsia="Times New Roman" w:hAnsiTheme="minorHAnsi" w:cstheme="minorHAnsi"/>
          <w:color w:val="0D0D0D" w:themeColor="text1" w:themeTint="F2"/>
          <w:sz w:val="22"/>
          <w:lang w:eastAsia="es-ES"/>
        </w:rPr>
        <w:t xml:space="preserve">Que </w:t>
      </w:r>
      <w:r>
        <w:rPr>
          <w:rFonts w:asciiTheme="minorHAnsi" w:eastAsia="Times New Roman" w:hAnsiTheme="minorHAnsi" w:cstheme="minorHAnsi"/>
          <w:color w:val="0D0D0D" w:themeColor="text1" w:themeTint="F2"/>
          <w:sz w:val="22"/>
          <w:lang w:eastAsia="es-ES"/>
        </w:rPr>
        <w:t>el proyecto</w:t>
      </w:r>
      <w:r w:rsidRPr="00294C11">
        <w:rPr>
          <w:rFonts w:asciiTheme="minorHAnsi" w:eastAsia="Times New Roman" w:hAnsiTheme="minorHAnsi" w:cstheme="minorHAnsi"/>
          <w:color w:val="0D0D0D" w:themeColor="text1" w:themeTint="F2"/>
          <w:sz w:val="22"/>
          <w:lang w:eastAsia="es-ES"/>
        </w:rPr>
        <w:t xml:space="preserve"> garantiza que la biomasa cumple los criterios de sostenibilidad y ahorro de emisiones de GEI establecidos en los artículos 29 a 31 y las normas sobre biocombustibles a base de alimentos y piensos establecidas en el artículo 26 de la Directiva de energías renovables 2018/2001/UE</w:t>
      </w:r>
      <w:r>
        <w:rPr>
          <w:rStyle w:val="Refdenotaalpie"/>
          <w:rFonts w:asciiTheme="minorHAnsi" w:eastAsia="Times New Roman" w:hAnsiTheme="minorHAnsi" w:cstheme="minorHAnsi"/>
          <w:color w:val="0D0D0D" w:themeColor="text1" w:themeTint="F2"/>
          <w:sz w:val="22"/>
          <w:lang w:eastAsia="es-ES"/>
        </w:rPr>
        <w:footnoteReference w:id="23"/>
      </w:r>
      <w:r w:rsidRPr="00294C11">
        <w:rPr>
          <w:rFonts w:asciiTheme="minorHAnsi" w:eastAsia="Times New Roman" w:hAnsiTheme="minorHAnsi" w:cstheme="minorHAnsi"/>
          <w:color w:val="0D0D0D" w:themeColor="text1" w:themeTint="F2"/>
          <w:sz w:val="22"/>
          <w:lang w:eastAsia="es-ES"/>
        </w:rPr>
        <w:t xml:space="preserve"> (REDII) y Actos Delegados y de ejecución relacionados</w:t>
      </w:r>
    </w:p>
    <w:p w14:paraId="047A7BA3" w14:textId="77777777" w:rsidR="00485117" w:rsidRDefault="00485117" w:rsidP="00485117">
      <w:pPr>
        <w:spacing w:before="0" w:after="200"/>
        <w:jc w:val="left"/>
        <w:rPr>
          <w:rFonts w:eastAsia="Times New Roman" w:cs="Arial"/>
          <w:color w:val="0D0D0D" w:themeColor="text1" w:themeTint="F2"/>
          <w:sz w:val="22"/>
          <w:lang w:eastAsia="es-ES"/>
        </w:rPr>
      </w:pPr>
    </w:p>
    <w:p w14:paraId="69E5BF81" w14:textId="4A02F27B" w:rsidR="00485117" w:rsidRPr="00077594" w:rsidRDefault="00485117" w:rsidP="00485117">
      <w:pPr>
        <w:spacing w:before="0" w:after="200"/>
        <w:rPr>
          <w:rFonts w:eastAsia="Times New Roman" w:cs="Arial"/>
          <w:i/>
          <w:color w:val="0D0D0D" w:themeColor="text1" w:themeTint="F2"/>
          <w:sz w:val="22"/>
          <w:lang w:eastAsia="es-ES"/>
        </w:rPr>
      </w:pPr>
      <w:r w:rsidRPr="00077594">
        <w:rPr>
          <w:rFonts w:eastAsia="Times New Roman" w:cs="Arial"/>
          <w:i/>
          <w:color w:val="0D0D0D" w:themeColor="text1" w:themeTint="F2"/>
          <w:sz w:val="22"/>
          <w:lang w:eastAsia="es-ES"/>
        </w:rPr>
        <w:t>[</w:t>
      </w:r>
      <w:r w:rsidR="003D4453" w:rsidRPr="003D4453">
        <w:rPr>
          <w:rFonts w:eastAsia="Times New Roman" w:cs="Arial"/>
          <w:i/>
          <w:color w:val="0D0D0D" w:themeColor="text1" w:themeTint="F2"/>
          <w:sz w:val="22"/>
          <w:lang w:eastAsia="es-ES"/>
        </w:rPr>
        <w:t>Las declaraciones de este documento están incluidas como requisitos en el Real Decreto 477/2021</w:t>
      </w:r>
      <w:r w:rsidR="00975BA1">
        <w:rPr>
          <w:rFonts w:eastAsia="Times New Roman" w:cs="Arial"/>
          <w:i/>
          <w:color w:val="0D0D0D" w:themeColor="text1" w:themeTint="F2"/>
          <w:sz w:val="22"/>
          <w:lang w:eastAsia="es-ES"/>
        </w:rPr>
        <w:t>, de 29 de junio</w:t>
      </w:r>
      <w:r w:rsidR="003D4453" w:rsidRPr="003D4453">
        <w:rPr>
          <w:rFonts w:eastAsia="Times New Roman" w:cs="Arial"/>
          <w:i/>
          <w:color w:val="0D0D0D" w:themeColor="text1" w:themeTint="F2"/>
          <w:sz w:val="22"/>
          <w:lang w:eastAsia="es-ES"/>
        </w:rPr>
        <w:t>. El solicitante, firmando este documento ratifica que cumple las bases de la convocatoria</w:t>
      </w:r>
      <w:r w:rsidRPr="00077594">
        <w:rPr>
          <w:rFonts w:eastAsia="Times New Roman" w:cs="Arial"/>
          <w:i/>
          <w:color w:val="0D0D0D" w:themeColor="text1" w:themeTint="F2"/>
          <w:sz w:val="22"/>
          <w:lang w:eastAsia="es-ES"/>
        </w:rPr>
        <w:t>]</w:t>
      </w:r>
      <w:r w:rsidR="003D4453">
        <w:rPr>
          <w:rFonts w:eastAsia="Times New Roman" w:cs="Arial"/>
          <w:i/>
          <w:color w:val="0D0D0D" w:themeColor="text1" w:themeTint="F2"/>
          <w:sz w:val="22"/>
          <w:lang w:eastAsia="es-ES"/>
        </w:rPr>
        <w:t>.</w:t>
      </w:r>
    </w:p>
    <w:p w14:paraId="10219F8A" w14:textId="77777777" w:rsidR="00975BA1" w:rsidRDefault="00975BA1">
      <w:pPr>
        <w:spacing w:before="0" w:after="200"/>
        <w:jc w:val="left"/>
        <w:rPr>
          <w:rFonts w:eastAsia="Times New Roman" w:cs="Arial"/>
          <w:color w:val="0D0D0D" w:themeColor="text1" w:themeTint="F2"/>
          <w:sz w:val="22"/>
          <w:lang w:eastAsia="es-ES"/>
        </w:rPr>
      </w:pPr>
    </w:p>
    <w:p w14:paraId="2EB64A58" w14:textId="77777777" w:rsidR="00975BA1" w:rsidRDefault="00975BA1">
      <w:pPr>
        <w:spacing w:before="0" w:after="200"/>
        <w:jc w:val="left"/>
        <w:rPr>
          <w:rFonts w:eastAsia="Times New Roman" w:cs="Arial"/>
          <w:color w:val="0D0D0D" w:themeColor="text1" w:themeTint="F2"/>
          <w:sz w:val="22"/>
          <w:lang w:eastAsia="es-ES"/>
        </w:rPr>
      </w:pPr>
    </w:p>
    <w:p w14:paraId="633A560C" w14:textId="77777777" w:rsidR="00975BA1" w:rsidRDefault="00975BA1">
      <w:pPr>
        <w:spacing w:before="0" w:after="200"/>
        <w:jc w:val="left"/>
        <w:rPr>
          <w:rFonts w:eastAsia="Times New Roman" w:cs="Arial"/>
          <w:color w:val="0D0D0D" w:themeColor="text1" w:themeTint="F2"/>
          <w:sz w:val="22"/>
          <w:lang w:eastAsia="es-ES"/>
        </w:rPr>
      </w:pPr>
    </w:p>
    <w:p w14:paraId="6BD5A523" w14:textId="12265292" w:rsidR="0006521A" w:rsidRPr="00294C11" w:rsidRDefault="00485117">
      <w:pPr>
        <w:spacing w:before="0" w:after="200"/>
        <w:jc w:val="left"/>
        <w:rPr>
          <w:rFonts w:eastAsia="Times New Roman" w:cs="Arial"/>
          <w:color w:val="0D0D0D" w:themeColor="text1" w:themeTint="F2"/>
          <w:sz w:val="22"/>
          <w:lang w:eastAsia="es-ES"/>
        </w:rPr>
      </w:pPr>
      <w:r>
        <w:rPr>
          <w:rFonts w:eastAsia="Times New Roman" w:cs="Arial"/>
          <w:color w:val="0D0D0D" w:themeColor="text1" w:themeTint="F2"/>
          <w:sz w:val="22"/>
          <w:lang w:eastAsia="es-ES"/>
        </w:rPr>
        <w:t>Fecha y firma del solicitante:</w:t>
      </w:r>
      <w:r w:rsidR="0006521A" w:rsidRPr="00294C11">
        <w:rPr>
          <w:rFonts w:eastAsia="Times New Roman" w:cs="Arial"/>
          <w:color w:val="0D0D0D" w:themeColor="text1" w:themeTint="F2"/>
          <w:sz w:val="22"/>
          <w:lang w:eastAsia="es-ES"/>
        </w:rPr>
        <w:br w:type="page"/>
      </w:r>
    </w:p>
    <w:p w14:paraId="79FCDAB2" w14:textId="1224D69A" w:rsidR="0067279D" w:rsidRPr="00A93A33" w:rsidRDefault="0067279D" w:rsidP="00A93A33">
      <w:pPr>
        <w:pStyle w:val="Ttulo2"/>
      </w:pPr>
      <w:bookmarkStart w:id="7" w:name="_Toc97824014"/>
      <w:r w:rsidRPr="00A93A33">
        <w:t>Acreditación del cumplimiento del 70% de los residuos de construcción y demolición</w:t>
      </w:r>
      <w:bookmarkEnd w:id="7"/>
    </w:p>
    <w:p w14:paraId="43B57799" w14:textId="6ADBA1C8" w:rsidR="00D20D1A" w:rsidRDefault="00AC4E11" w:rsidP="0067279D">
      <w:pPr>
        <w:rPr>
          <w:sz w:val="22"/>
          <w:lang w:eastAsia="x-none"/>
        </w:rPr>
      </w:pPr>
      <w:r>
        <w:rPr>
          <w:sz w:val="22"/>
          <w:lang w:eastAsia="x-none"/>
        </w:rPr>
        <w:t>La</w:t>
      </w:r>
      <w:r w:rsidR="00D20D1A">
        <w:rPr>
          <w:sz w:val="22"/>
          <w:lang w:eastAsia="x-none"/>
        </w:rPr>
        <w:t xml:space="preserve"> acreditación del cumplimiento de la valoración del 70% de los residuos de construcción y demolición</w:t>
      </w:r>
      <w:r w:rsidR="00D20D1A" w:rsidRPr="00D20D1A">
        <w:rPr>
          <w:sz w:val="22"/>
          <w:lang w:eastAsia="x-none"/>
        </w:rPr>
        <w:t>, se cita entre la documentación a aportar en la fase de solicitud para las instalaciones con potencia superior a 100 kW</w:t>
      </w:r>
      <w:r>
        <w:rPr>
          <w:sz w:val="22"/>
          <w:lang w:eastAsia="x-none"/>
        </w:rPr>
        <w:t>, en el mencionado Anexo AII.A1</w:t>
      </w:r>
      <w:r w:rsidR="00975BA1">
        <w:rPr>
          <w:sz w:val="22"/>
          <w:lang w:eastAsia="x-none"/>
        </w:rPr>
        <w:t xml:space="preserve"> del Real Decreto 477/2021, de 29 de junio</w:t>
      </w:r>
      <w:r>
        <w:rPr>
          <w:sz w:val="22"/>
          <w:lang w:eastAsia="x-none"/>
        </w:rPr>
        <w:t>.</w:t>
      </w:r>
    </w:p>
    <w:p w14:paraId="7BC72304" w14:textId="77777777" w:rsidR="00D20D1A" w:rsidRPr="00D20D1A" w:rsidRDefault="00D20D1A" w:rsidP="00D20D1A">
      <w:pPr>
        <w:rPr>
          <w:sz w:val="22"/>
          <w:lang w:eastAsia="x-none"/>
        </w:rPr>
      </w:pPr>
      <w:bookmarkStart w:id="8" w:name="_Toc85018155"/>
    </w:p>
    <w:p w14:paraId="313E0FCD" w14:textId="7588CC80" w:rsidR="00AC4E11" w:rsidRPr="00A93A33" w:rsidRDefault="00AC4E11" w:rsidP="00A93A33">
      <w:pPr>
        <w:pStyle w:val="Ttulo3"/>
      </w:pPr>
      <w:bookmarkStart w:id="9" w:name="_Toc97824015"/>
      <w:bookmarkEnd w:id="8"/>
      <w:r w:rsidRPr="00A93A33">
        <w:t>Modelo del informe de acreditación del cumplimiento del 70% de los residuos de construcción y demolición</w:t>
      </w:r>
      <w:bookmarkEnd w:id="9"/>
    </w:p>
    <w:p w14:paraId="0B27D268" w14:textId="77777777" w:rsidR="000C0B70" w:rsidRDefault="000C0B70">
      <w:pPr>
        <w:spacing w:before="0" w:after="200"/>
        <w:jc w:val="left"/>
        <w:rPr>
          <w:rFonts w:asciiTheme="minorHAnsi" w:hAnsiTheme="minorHAnsi" w:cstheme="minorHAnsi"/>
          <w:b/>
          <w:color w:val="E4A239"/>
        </w:rPr>
      </w:pPr>
      <w:r>
        <w:rPr>
          <w:rFonts w:asciiTheme="minorHAnsi" w:hAnsiTheme="minorHAnsi" w:cstheme="minorHAnsi"/>
          <w:b/>
          <w:color w:val="E4A239"/>
        </w:rPr>
        <w:br w:type="page"/>
      </w:r>
    </w:p>
    <w:p w14:paraId="34F0F44E" w14:textId="0D337BFA" w:rsidR="00AC4E11" w:rsidRPr="00C27D9B" w:rsidRDefault="00AC4E11" w:rsidP="00AC4E11">
      <w:pPr>
        <w:jc w:val="center"/>
        <w:rPr>
          <w:rFonts w:asciiTheme="minorHAnsi" w:hAnsiTheme="minorHAnsi" w:cstheme="minorHAnsi"/>
          <w:b/>
          <w:color w:val="E4A239"/>
        </w:rPr>
      </w:pPr>
      <w:r>
        <w:rPr>
          <w:rFonts w:asciiTheme="minorHAnsi" w:hAnsiTheme="minorHAnsi" w:cstheme="minorHAnsi"/>
          <w:b/>
          <w:color w:val="E4A239"/>
        </w:rPr>
        <w:t>ACREDITACIÓN DEL CUMPLIMIENTO DEL 70% DE LOS RESIDUOS DE CONSTRUCCIÓN Y DEMOLICIÓN</w:t>
      </w:r>
      <w:r w:rsidRPr="00C27D9B">
        <w:rPr>
          <w:rFonts w:asciiTheme="minorHAnsi" w:hAnsiTheme="minorHAnsi" w:cstheme="minorHAnsi"/>
          <w:b/>
          <w:color w:val="E4A239"/>
        </w:rPr>
        <w:t xml:space="preserve"> para instalaciones de potencia superior a 100 kW nominales</w:t>
      </w:r>
    </w:p>
    <w:p w14:paraId="1AD91D18" w14:textId="77777777" w:rsidR="00AC4E11" w:rsidRPr="00C27D9B" w:rsidRDefault="00AC4E11" w:rsidP="00AC4E11">
      <w:pPr>
        <w:pStyle w:val="Prrafodelista"/>
        <w:spacing w:line="240" w:lineRule="auto"/>
        <w:ind w:left="0"/>
        <w:rPr>
          <w:rFonts w:asciiTheme="minorHAnsi" w:eastAsia="Times New Roman" w:hAnsiTheme="minorHAnsi" w:cs="Calibri"/>
          <w:sz w:val="22"/>
        </w:rPr>
      </w:pPr>
      <w:r w:rsidRPr="00C27D9B">
        <w:rPr>
          <w:rFonts w:asciiTheme="minorHAnsi" w:eastAsia="Times New Roman" w:hAnsiTheme="minorHAnsi" w:cs="Calibri"/>
          <w:sz w:val="22"/>
        </w:rPr>
        <w:t>Don/Doña ………………………………………………………………………………………………………………………………. con N.I.F./N.I.E./: …………………………………........ con domicilio a efectos de comunicaciones en: ……………… …………………………………………………………………………………………………………………, Localidad: …................. …………………………………………………………………………, CP: …………………………, Provincia: ……………….......... …………………………, Teléfono …………………………………………, Fax: ………………………………………, correo electrónico: ……………………………………………………………, en su propio nombre o en representación de (razón social) …………………………………………………………………………………………........................., con N.I.F. ……………………………………………, domiciliada en: ………………………………………………………………………………. ……………………………………………………… Localidad: ……………………………………………………………………………, CP: ………………, Provincia: ………………………………, Teléfono ………………………, Fax: …………………………, correo electrónico: …………………………………………….</w:t>
      </w:r>
    </w:p>
    <w:p w14:paraId="163DE382" w14:textId="77777777" w:rsidR="00AC4E11" w:rsidRPr="00C27D9B" w:rsidRDefault="00AC4E11" w:rsidP="00AC4E11">
      <w:pPr>
        <w:rPr>
          <w:rFonts w:asciiTheme="minorHAnsi" w:eastAsia="Times New Roman" w:hAnsiTheme="minorHAnsi" w:cs="Calibri"/>
          <w:sz w:val="22"/>
        </w:rPr>
      </w:pPr>
      <w:r w:rsidRPr="00C27D9B">
        <w:rPr>
          <w:rFonts w:asciiTheme="minorHAnsi" w:eastAsia="Times New Roman" w:hAnsiTheme="minorHAnsi" w:cs="Calibri"/>
          <w:sz w:val="22"/>
        </w:rPr>
        <w:t>La representación se ostenta en virtud del documento/acto: …………………………………………… (indicar el documento o acto por el que se otorga la facultad de representación)</w:t>
      </w:r>
    </w:p>
    <w:p w14:paraId="159F49F9" w14:textId="77777777" w:rsidR="005E7D4C" w:rsidRDefault="005E7D4C" w:rsidP="00067C35">
      <w:pPr>
        <w:jc w:val="center"/>
        <w:rPr>
          <w:rFonts w:asciiTheme="minorHAnsi" w:hAnsiTheme="minorHAnsi" w:cstheme="minorHAnsi"/>
          <w:b/>
          <w:sz w:val="22"/>
        </w:rPr>
      </w:pPr>
    </w:p>
    <w:p w14:paraId="7F5923CA" w14:textId="1D77BD21" w:rsidR="00067C35" w:rsidRPr="00C27D9B" w:rsidRDefault="00067C35" w:rsidP="00067C35">
      <w:pPr>
        <w:jc w:val="center"/>
        <w:rPr>
          <w:rFonts w:asciiTheme="minorHAnsi" w:hAnsiTheme="minorHAnsi" w:cstheme="minorHAnsi"/>
          <w:b/>
          <w:sz w:val="22"/>
        </w:rPr>
      </w:pPr>
      <w:r>
        <w:rPr>
          <w:rFonts w:asciiTheme="minorHAnsi" w:hAnsiTheme="minorHAnsi" w:cstheme="minorHAnsi"/>
          <w:b/>
          <w:sz w:val="22"/>
        </w:rPr>
        <w:t>ACREDITA</w:t>
      </w:r>
    </w:p>
    <w:p w14:paraId="11631C94" w14:textId="67C9A969" w:rsidR="005E7D4C" w:rsidRDefault="005E7D4C" w:rsidP="005E7D4C">
      <w:pPr>
        <w:rPr>
          <w:rFonts w:asciiTheme="minorHAnsi" w:hAnsiTheme="minorHAnsi" w:cstheme="minorHAnsi"/>
          <w:b/>
          <w:sz w:val="22"/>
        </w:rPr>
      </w:pPr>
      <w:r>
        <w:rPr>
          <w:rFonts w:eastAsia="Times New Roman" w:cs="Arial"/>
          <w:color w:val="0D0D0D" w:themeColor="text1" w:themeTint="F2"/>
          <w:sz w:val="22"/>
          <w:lang w:eastAsia="es-ES"/>
        </w:rPr>
        <w:t>Que ha</w:t>
      </w:r>
      <w:r w:rsidRPr="00740BC3">
        <w:rPr>
          <w:rFonts w:eastAsia="Times New Roman" w:cs="Arial"/>
          <w:color w:val="0D0D0D" w:themeColor="text1" w:themeTint="F2"/>
          <w:sz w:val="22"/>
          <w:lang w:eastAsia="es-ES"/>
        </w:rPr>
        <w:t xml:space="preserve"> presentado solicitud a</w:t>
      </w:r>
      <w:r>
        <w:rPr>
          <w:rFonts w:eastAsia="Times New Roman" w:cs="Arial"/>
          <w:color w:val="0D0D0D" w:themeColor="text1" w:themeTint="F2"/>
          <w:sz w:val="22"/>
          <w:lang w:eastAsia="es-ES"/>
        </w:rPr>
        <w:t>l programa de incentivos ………… de las ayudas vinculadas al Real Decreto 477/2021</w:t>
      </w:r>
      <w:r w:rsidR="00975BA1">
        <w:rPr>
          <w:rFonts w:eastAsia="Times New Roman" w:cs="Arial"/>
          <w:color w:val="0D0D0D" w:themeColor="text1" w:themeTint="F2"/>
          <w:sz w:val="22"/>
          <w:lang w:eastAsia="es-ES"/>
        </w:rPr>
        <w:t xml:space="preserve">, de 29 de junio, </w:t>
      </w:r>
      <w:r>
        <w:rPr>
          <w:rFonts w:eastAsia="Times New Roman" w:cs="Arial"/>
          <w:color w:val="0D0D0D" w:themeColor="text1" w:themeTint="F2"/>
          <w:sz w:val="22"/>
          <w:lang w:eastAsia="es-ES"/>
        </w:rPr>
        <w:t>para la ejecución d</w:t>
      </w:r>
      <w:r w:rsidRPr="00740BC3">
        <w:rPr>
          <w:rFonts w:eastAsia="Times New Roman" w:cs="Arial"/>
          <w:color w:val="0D0D0D" w:themeColor="text1" w:themeTint="F2"/>
          <w:sz w:val="22"/>
          <w:lang w:eastAsia="es-ES"/>
        </w:rPr>
        <w:t>el proyecto denominado</w:t>
      </w:r>
      <w:r w:rsidR="00975BA1">
        <w:rPr>
          <w:rFonts w:eastAsia="Times New Roman" w:cs="Arial"/>
          <w:color w:val="0D0D0D" w:themeColor="text1" w:themeTint="F2"/>
          <w:sz w:val="22"/>
          <w:lang w:eastAsia="es-ES"/>
        </w:rPr>
        <w:t xml:space="preserve"> …………………………………………………</w:t>
      </w:r>
      <w:r w:rsidRPr="00740BC3">
        <w:rPr>
          <w:rFonts w:eastAsia="Times New Roman" w:cs="Arial"/>
          <w:color w:val="0D0D0D" w:themeColor="text1" w:themeTint="F2"/>
          <w:sz w:val="22"/>
          <w:lang w:eastAsia="es-ES"/>
        </w:rPr>
        <w:t>………………………………</w:t>
      </w:r>
      <w:r>
        <w:rPr>
          <w:rFonts w:eastAsia="Times New Roman" w:cs="Arial"/>
          <w:color w:val="0D0D0D" w:themeColor="text1" w:themeTint="F2"/>
          <w:sz w:val="22"/>
          <w:lang w:eastAsia="es-ES"/>
        </w:rPr>
        <w:t>……………………</w:t>
      </w:r>
      <w:r w:rsidR="00975BA1">
        <w:rPr>
          <w:rFonts w:eastAsia="Times New Roman" w:cs="Arial"/>
          <w:color w:val="0D0D0D" w:themeColor="text1" w:themeTint="F2"/>
          <w:sz w:val="22"/>
          <w:lang w:eastAsia="es-ES"/>
        </w:rPr>
        <w:t>……</w:t>
      </w:r>
      <w:r w:rsidRPr="00740BC3">
        <w:rPr>
          <w:rFonts w:eastAsia="Times New Roman" w:cs="Arial"/>
          <w:color w:val="0D0D0D" w:themeColor="text1" w:themeTint="F2"/>
          <w:sz w:val="22"/>
          <w:lang w:eastAsia="es-ES"/>
        </w:rPr>
        <w:t>………………………………</w:t>
      </w:r>
      <w:r w:rsidR="00975BA1">
        <w:rPr>
          <w:rFonts w:eastAsia="Times New Roman" w:cs="Arial"/>
          <w:color w:val="0D0D0D" w:themeColor="text1" w:themeTint="F2"/>
          <w:sz w:val="22"/>
          <w:lang w:eastAsia="es-ES"/>
        </w:rPr>
        <w:t>……..</w:t>
      </w:r>
      <w:r>
        <w:rPr>
          <w:rFonts w:eastAsia="Times New Roman" w:cs="Arial"/>
          <w:color w:val="0D0D0D" w:themeColor="text1" w:themeTint="F2"/>
          <w:sz w:val="22"/>
          <w:lang w:eastAsia="es-ES"/>
        </w:rPr>
        <w:t>…</w:t>
      </w:r>
      <w:r w:rsidR="00975BA1">
        <w:rPr>
          <w:rFonts w:eastAsia="Times New Roman" w:cs="Arial"/>
          <w:color w:val="0D0D0D" w:themeColor="text1" w:themeTint="F2"/>
          <w:sz w:val="22"/>
          <w:lang w:eastAsia="es-ES"/>
        </w:rPr>
        <w:t>….</w:t>
      </w:r>
      <w:r w:rsidRPr="00740BC3">
        <w:rPr>
          <w:rFonts w:eastAsia="Times New Roman" w:cs="Arial"/>
          <w:color w:val="0D0D0D" w:themeColor="text1" w:themeTint="F2"/>
          <w:sz w:val="22"/>
          <w:lang w:eastAsia="es-ES"/>
        </w:rPr>
        <w:t>……………………………………………………</w:t>
      </w:r>
      <w:r w:rsidR="00975BA1">
        <w:rPr>
          <w:rFonts w:eastAsia="Times New Roman" w:cs="Arial"/>
          <w:color w:val="0D0D0D" w:themeColor="text1" w:themeTint="F2"/>
          <w:sz w:val="22"/>
          <w:lang w:eastAsia="es-ES"/>
        </w:rPr>
        <w:t>.</w:t>
      </w:r>
      <w:r w:rsidRPr="00740BC3">
        <w:rPr>
          <w:rFonts w:eastAsia="Times New Roman" w:cs="Arial"/>
          <w:color w:val="0D0D0D" w:themeColor="text1" w:themeTint="F2"/>
          <w:sz w:val="22"/>
          <w:lang w:eastAsia="es-ES"/>
        </w:rPr>
        <w:t>……………………………</w:t>
      </w:r>
      <w:r>
        <w:rPr>
          <w:rFonts w:eastAsia="Times New Roman" w:cs="Arial"/>
          <w:color w:val="0D0D0D" w:themeColor="text1" w:themeTint="F2"/>
          <w:sz w:val="22"/>
          <w:lang w:eastAsia="es-ES"/>
        </w:rPr>
        <w:t>……………………………..</w:t>
      </w:r>
    </w:p>
    <w:p w14:paraId="6200850B" w14:textId="570682F8" w:rsidR="00AC4E11" w:rsidRDefault="00067C35" w:rsidP="00067C35">
      <w:pPr>
        <w:spacing w:line="240" w:lineRule="auto"/>
        <w:rPr>
          <w:rFonts w:asciiTheme="minorHAnsi" w:eastAsia="Times New Roman" w:hAnsiTheme="minorHAnsi" w:cs="Calibri"/>
          <w:sz w:val="22"/>
        </w:rPr>
      </w:pPr>
      <w:r>
        <w:rPr>
          <w:rFonts w:asciiTheme="minorHAnsi" w:eastAsia="Times New Roman" w:hAnsiTheme="minorHAnsi" w:cs="Calibri"/>
          <w:sz w:val="22"/>
        </w:rPr>
        <w:t>Que el proyecto que se va a ejecutar cumple con la valorización del 70% de los residuos de construcción y demolición generados en las obras civiles realizadas.</w:t>
      </w:r>
    </w:p>
    <w:p w14:paraId="188ADEFD" w14:textId="7B98043A" w:rsidR="00067C35" w:rsidRDefault="00067C35" w:rsidP="00067C35">
      <w:pPr>
        <w:spacing w:after="120" w:line="240" w:lineRule="auto"/>
        <w:rPr>
          <w:rFonts w:asciiTheme="minorHAnsi" w:eastAsia="Times New Roman" w:hAnsiTheme="minorHAnsi" w:cs="Calibri"/>
          <w:sz w:val="22"/>
        </w:rPr>
      </w:pPr>
      <w:r>
        <w:rPr>
          <w:rFonts w:asciiTheme="minorHAnsi" w:eastAsia="Times New Roman" w:hAnsiTheme="minorHAnsi" w:cs="Calibri"/>
          <w:sz w:val="22"/>
        </w:rPr>
        <w:t>Se presenta a continuación una memoria resumen con las características de los residuos generados</w:t>
      </w:r>
      <w:r>
        <w:rPr>
          <w:rStyle w:val="Refdenotaalpie"/>
          <w:rFonts w:asciiTheme="minorHAnsi" w:eastAsia="Times New Roman" w:hAnsiTheme="minorHAnsi" w:cs="Calibri"/>
          <w:sz w:val="22"/>
        </w:rPr>
        <w:footnoteReference w:id="24"/>
      </w:r>
      <w:r>
        <w:rPr>
          <w:rFonts w:asciiTheme="minorHAnsi" w:eastAsia="Times New Roman" w:hAnsiTheme="minorHAnsi" w:cs="Calibri"/>
          <w:sz w:val="22"/>
        </w:rPr>
        <w:t>:</w:t>
      </w:r>
    </w:p>
    <w:tbl>
      <w:tblPr>
        <w:tblStyle w:val="Tablaconcuadrcula"/>
        <w:tblW w:w="4943"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1794"/>
        <w:gridCol w:w="1399"/>
        <w:gridCol w:w="925"/>
        <w:gridCol w:w="925"/>
        <w:gridCol w:w="2578"/>
        <w:gridCol w:w="1559"/>
      </w:tblGrid>
      <w:tr w:rsidR="002A1DFA" w:rsidRPr="00067C35" w14:paraId="57DA14F1" w14:textId="4E4D9CC2" w:rsidTr="0006521A">
        <w:tc>
          <w:tcPr>
            <w:tcW w:w="977" w:type="pct"/>
            <w:vMerge w:val="restart"/>
            <w:tcBorders>
              <w:right w:val="single" w:sz="4" w:space="0" w:color="FFFFFF" w:themeColor="background1"/>
            </w:tcBorders>
            <w:shd w:val="clear" w:color="auto" w:fill="E4A239"/>
            <w:vAlign w:val="center"/>
          </w:tcPr>
          <w:p w14:paraId="48FCF04E" w14:textId="36526E60" w:rsidR="002A1DFA" w:rsidRPr="00067C35" w:rsidRDefault="002A1DFA" w:rsidP="0006521A">
            <w:pPr>
              <w:spacing w:before="0"/>
              <w:jc w:val="center"/>
              <w:rPr>
                <w:rFonts w:asciiTheme="minorHAnsi" w:hAnsiTheme="minorHAnsi" w:cstheme="minorHAnsi"/>
                <w:b/>
                <w:color w:val="FFFFFF" w:themeColor="background1"/>
                <w:sz w:val="20"/>
                <w:szCs w:val="20"/>
              </w:rPr>
            </w:pPr>
            <w:r w:rsidRPr="00067C35">
              <w:rPr>
                <w:rFonts w:asciiTheme="minorHAnsi" w:hAnsiTheme="minorHAnsi" w:cstheme="minorHAnsi"/>
                <w:b/>
                <w:color w:val="FFFFFF" w:themeColor="background1"/>
                <w:sz w:val="20"/>
                <w:szCs w:val="20"/>
              </w:rPr>
              <w:t>Residuo generado</w:t>
            </w:r>
          </w:p>
        </w:tc>
        <w:tc>
          <w:tcPr>
            <w:tcW w:w="762" w:type="pct"/>
            <w:vMerge w:val="restart"/>
            <w:tcBorders>
              <w:left w:val="single" w:sz="4" w:space="0" w:color="FFFFFF" w:themeColor="background1"/>
              <w:right w:val="single" w:sz="4" w:space="0" w:color="FFFFFF" w:themeColor="background1"/>
            </w:tcBorders>
            <w:shd w:val="clear" w:color="auto" w:fill="E4A239"/>
            <w:vAlign w:val="center"/>
          </w:tcPr>
          <w:p w14:paraId="2A9BBD19" w14:textId="66B1CFC2" w:rsidR="002A1DFA" w:rsidRPr="00067C35" w:rsidRDefault="002A1DFA" w:rsidP="0006521A">
            <w:pPr>
              <w:spacing w:before="0"/>
              <w:jc w:val="center"/>
              <w:rPr>
                <w:rFonts w:asciiTheme="minorHAnsi" w:hAnsiTheme="minorHAnsi" w:cstheme="minorHAnsi"/>
                <w:b/>
                <w:color w:val="FFFFFF" w:themeColor="background1"/>
                <w:sz w:val="20"/>
                <w:szCs w:val="20"/>
              </w:rPr>
            </w:pPr>
            <w:r w:rsidRPr="00067C35">
              <w:rPr>
                <w:rFonts w:asciiTheme="minorHAnsi" w:hAnsiTheme="minorHAnsi" w:cstheme="minorHAnsi"/>
                <w:b/>
                <w:color w:val="FFFFFF" w:themeColor="background1"/>
                <w:sz w:val="20"/>
                <w:szCs w:val="20"/>
              </w:rPr>
              <w:t>Código LER</w:t>
            </w:r>
            <w:r w:rsidRPr="00067C35">
              <w:rPr>
                <w:rStyle w:val="Refdenotaalpie"/>
                <w:rFonts w:asciiTheme="minorHAnsi" w:hAnsiTheme="minorHAnsi" w:cstheme="minorHAnsi"/>
                <w:b/>
                <w:color w:val="FFFFFF" w:themeColor="background1"/>
                <w:sz w:val="20"/>
                <w:szCs w:val="20"/>
              </w:rPr>
              <w:footnoteReference w:id="25"/>
            </w:r>
          </w:p>
        </w:tc>
        <w:tc>
          <w:tcPr>
            <w:tcW w:w="1008" w:type="pct"/>
            <w:gridSpan w:val="2"/>
            <w:tcBorders>
              <w:left w:val="single" w:sz="4" w:space="0" w:color="FFFFFF" w:themeColor="background1"/>
              <w:bottom w:val="nil"/>
              <w:right w:val="single" w:sz="4" w:space="0" w:color="FFFFFF" w:themeColor="background1"/>
            </w:tcBorders>
            <w:shd w:val="clear" w:color="auto" w:fill="E4A239"/>
            <w:vAlign w:val="center"/>
          </w:tcPr>
          <w:p w14:paraId="7C1F5A2A" w14:textId="24D358FA" w:rsidR="002A1DFA" w:rsidRPr="00067C35" w:rsidRDefault="002A1DFA" w:rsidP="0006521A">
            <w:pPr>
              <w:spacing w:before="0"/>
              <w:jc w:val="center"/>
              <w:rPr>
                <w:rFonts w:asciiTheme="minorHAnsi" w:hAnsiTheme="minorHAnsi" w:cstheme="minorHAnsi"/>
                <w:b/>
                <w:color w:val="FFFFFF" w:themeColor="background1"/>
                <w:sz w:val="20"/>
                <w:szCs w:val="20"/>
              </w:rPr>
            </w:pPr>
            <w:r w:rsidRPr="00067C35">
              <w:rPr>
                <w:rFonts w:asciiTheme="minorHAnsi" w:hAnsiTheme="minorHAnsi" w:cstheme="minorHAnsi"/>
                <w:b/>
                <w:color w:val="FFFFFF" w:themeColor="background1"/>
                <w:sz w:val="20"/>
                <w:szCs w:val="20"/>
              </w:rPr>
              <w:t>Cantidad total de residuo generado</w:t>
            </w:r>
          </w:p>
        </w:tc>
        <w:tc>
          <w:tcPr>
            <w:tcW w:w="1404" w:type="pct"/>
            <w:vMerge w:val="restart"/>
            <w:tcBorders>
              <w:left w:val="single" w:sz="4" w:space="0" w:color="FFFFFF" w:themeColor="background1"/>
              <w:right w:val="single" w:sz="4" w:space="0" w:color="FFFFFF" w:themeColor="background1"/>
            </w:tcBorders>
            <w:shd w:val="clear" w:color="auto" w:fill="E4A239"/>
            <w:vAlign w:val="center"/>
          </w:tcPr>
          <w:p w14:paraId="35AA01AD" w14:textId="77777777" w:rsidR="002A1DFA" w:rsidRPr="00067C35" w:rsidRDefault="002A1DFA" w:rsidP="0006521A">
            <w:pPr>
              <w:spacing w:before="0"/>
              <w:jc w:val="center"/>
              <w:rPr>
                <w:rFonts w:asciiTheme="minorHAnsi" w:hAnsiTheme="minorHAnsi" w:cstheme="minorHAnsi"/>
                <w:b/>
                <w:color w:val="FFFFFF" w:themeColor="background1"/>
                <w:sz w:val="20"/>
                <w:szCs w:val="20"/>
              </w:rPr>
            </w:pPr>
            <w:r w:rsidRPr="00067C35">
              <w:rPr>
                <w:rFonts w:asciiTheme="minorHAnsi" w:hAnsiTheme="minorHAnsi" w:cstheme="minorHAnsi"/>
                <w:b/>
                <w:color w:val="FFFFFF" w:themeColor="background1"/>
                <w:sz w:val="20"/>
                <w:szCs w:val="20"/>
              </w:rPr>
              <w:t xml:space="preserve">Gestor de </w:t>
            </w:r>
          </w:p>
          <w:p w14:paraId="40EF1783" w14:textId="136EF6F2" w:rsidR="002A1DFA" w:rsidRPr="00067C35" w:rsidRDefault="002A1DFA" w:rsidP="0006521A">
            <w:pPr>
              <w:spacing w:before="0"/>
              <w:jc w:val="center"/>
              <w:rPr>
                <w:rFonts w:asciiTheme="minorHAnsi" w:hAnsiTheme="minorHAnsi" w:cstheme="minorHAnsi"/>
                <w:b/>
                <w:color w:val="FFFFFF" w:themeColor="background1"/>
                <w:sz w:val="20"/>
                <w:szCs w:val="20"/>
              </w:rPr>
            </w:pPr>
            <w:r w:rsidRPr="00067C35">
              <w:rPr>
                <w:rFonts w:asciiTheme="minorHAnsi" w:hAnsiTheme="minorHAnsi" w:cstheme="minorHAnsi"/>
                <w:b/>
                <w:color w:val="FFFFFF" w:themeColor="background1"/>
                <w:sz w:val="20"/>
                <w:szCs w:val="20"/>
              </w:rPr>
              <w:t>destino</w:t>
            </w:r>
            <w:r w:rsidRPr="00067C35">
              <w:rPr>
                <w:rStyle w:val="Refdenotaalpie"/>
                <w:rFonts w:asciiTheme="minorHAnsi" w:hAnsiTheme="minorHAnsi" w:cstheme="minorHAnsi"/>
                <w:b/>
                <w:color w:val="FFFFFF" w:themeColor="background1"/>
                <w:sz w:val="20"/>
                <w:szCs w:val="20"/>
              </w:rPr>
              <w:footnoteReference w:id="26"/>
            </w:r>
          </w:p>
        </w:tc>
        <w:tc>
          <w:tcPr>
            <w:tcW w:w="849" w:type="pct"/>
            <w:vMerge w:val="restart"/>
            <w:tcBorders>
              <w:left w:val="single" w:sz="4" w:space="0" w:color="FFFFFF" w:themeColor="background1"/>
            </w:tcBorders>
            <w:shd w:val="clear" w:color="auto" w:fill="E4A239"/>
            <w:vAlign w:val="center"/>
          </w:tcPr>
          <w:p w14:paraId="33B23CFA" w14:textId="697873B9" w:rsidR="002A1DFA" w:rsidRPr="00067C35" w:rsidRDefault="002A1DFA" w:rsidP="000C0B70">
            <w:pPr>
              <w:spacing w:before="0"/>
              <w:jc w:val="center"/>
              <w:rPr>
                <w:rFonts w:asciiTheme="minorHAnsi" w:hAnsiTheme="minorHAnsi" w:cstheme="minorHAnsi"/>
                <w:b/>
                <w:color w:val="FFFFFF" w:themeColor="background1"/>
                <w:sz w:val="20"/>
                <w:szCs w:val="20"/>
              </w:rPr>
            </w:pPr>
            <w:r w:rsidRPr="00067C35">
              <w:rPr>
                <w:rFonts w:asciiTheme="minorHAnsi" w:hAnsiTheme="minorHAnsi" w:cstheme="minorHAnsi"/>
                <w:b/>
                <w:color w:val="FFFFFF" w:themeColor="background1"/>
                <w:sz w:val="20"/>
                <w:szCs w:val="20"/>
              </w:rPr>
              <w:t>Porcentaje de valorización</w:t>
            </w:r>
          </w:p>
        </w:tc>
      </w:tr>
      <w:tr w:rsidR="002A1DFA" w:rsidRPr="00067C35" w14:paraId="31D70CAA" w14:textId="60E105C8" w:rsidTr="002A1DFA">
        <w:tc>
          <w:tcPr>
            <w:tcW w:w="977" w:type="pct"/>
            <w:vMerge/>
            <w:tcBorders>
              <w:right w:val="single" w:sz="4" w:space="0" w:color="FFFFFF" w:themeColor="background1"/>
            </w:tcBorders>
          </w:tcPr>
          <w:p w14:paraId="64623E63" w14:textId="77777777" w:rsidR="002A1DFA" w:rsidRPr="00067C35" w:rsidRDefault="002A1DFA" w:rsidP="0006521A">
            <w:pPr>
              <w:spacing w:before="0"/>
              <w:jc w:val="center"/>
              <w:rPr>
                <w:rFonts w:asciiTheme="minorHAnsi" w:hAnsiTheme="minorHAnsi" w:cstheme="minorHAnsi"/>
                <w:sz w:val="20"/>
                <w:szCs w:val="20"/>
              </w:rPr>
            </w:pPr>
          </w:p>
        </w:tc>
        <w:tc>
          <w:tcPr>
            <w:tcW w:w="762" w:type="pct"/>
            <w:vMerge/>
            <w:tcBorders>
              <w:left w:val="single" w:sz="4" w:space="0" w:color="FFFFFF" w:themeColor="background1"/>
              <w:right w:val="single" w:sz="4" w:space="0" w:color="FFFFFF" w:themeColor="background1"/>
            </w:tcBorders>
          </w:tcPr>
          <w:p w14:paraId="280037D4" w14:textId="77777777" w:rsidR="002A1DFA" w:rsidRPr="00067C35" w:rsidRDefault="002A1DFA" w:rsidP="0006521A">
            <w:pPr>
              <w:spacing w:before="0"/>
              <w:jc w:val="center"/>
              <w:rPr>
                <w:rFonts w:asciiTheme="minorHAnsi" w:hAnsiTheme="minorHAnsi" w:cstheme="minorHAnsi"/>
                <w:sz w:val="20"/>
                <w:szCs w:val="20"/>
              </w:rPr>
            </w:pPr>
          </w:p>
        </w:tc>
        <w:tc>
          <w:tcPr>
            <w:tcW w:w="504" w:type="pct"/>
            <w:tcBorders>
              <w:top w:val="nil"/>
              <w:left w:val="single" w:sz="4" w:space="0" w:color="FFFFFF" w:themeColor="background1"/>
            </w:tcBorders>
            <w:shd w:val="clear" w:color="auto" w:fill="D9D9D9" w:themeFill="background1" w:themeFillShade="D9"/>
          </w:tcPr>
          <w:p w14:paraId="1A62228D" w14:textId="5FF7C4B2" w:rsidR="002A1DFA" w:rsidRPr="00067C35" w:rsidRDefault="002A1DFA" w:rsidP="0006521A">
            <w:pPr>
              <w:spacing w:before="0"/>
              <w:jc w:val="center"/>
              <w:rPr>
                <w:rFonts w:asciiTheme="minorHAnsi" w:hAnsiTheme="minorHAnsi" w:cstheme="minorHAnsi"/>
                <w:b/>
                <w:sz w:val="20"/>
                <w:szCs w:val="20"/>
              </w:rPr>
            </w:pPr>
            <w:r w:rsidRPr="00067C35">
              <w:rPr>
                <w:rFonts w:asciiTheme="minorHAnsi" w:hAnsiTheme="minorHAnsi" w:cstheme="minorHAnsi"/>
                <w:b/>
                <w:sz w:val="20"/>
                <w:szCs w:val="20"/>
              </w:rPr>
              <w:t>m</w:t>
            </w:r>
            <w:r w:rsidRPr="00067C35">
              <w:rPr>
                <w:rFonts w:asciiTheme="minorHAnsi" w:hAnsiTheme="minorHAnsi" w:cstheme="minorHAnsi"/>
                <w:b/>
                <w:sz w:val="20"/>
                <w:szCs w:val="20"/>
                <w:vertAlign w:val="superscript"/>
              </w:rPr>
              <w:t>3</w:t>
            </w:r>
          </w:p>
        </w:tc>
        <w:tc>
          <w:tcPr>
            <w:tcW w:w="504" w:type="pct"/>
            <w:tcBorders>
              <w:top w:val="nil"/>
              <w:right w:val="single" w:sz="4" w:space="0" w:color="FFFFFF" w:themeColor="background1"/>
            </w:tcBorders>
            <w:shd w:val="clear" w:color="auto" w:fill="D9D9D9" w:themeFill="background1" w:themeFillShade="D9"/>
          </w:tcPr>
          <w:p w14:paraId="0F329F88" w14:textId="29F9D02E" w:rsidR="002A1DFA" w:rsidRPr="00067C35" w:rsidRDefault="002A1DFA" w:rsidP="0006521A">
            <w:pPr>
              <w:spacing w:before="0"/>
              <w:jc w:val="center"/>
              <w:rPr>
                <w:rFonts w:asciiTheme="minorHAnsi" w:hAnsiTheme="minorHAnsi" w:cstheme="minorHAnsi"/>
                <w:b/>
                <w:sz w:val="20"/>
                <w:szCs w:val="20"/>
              </w:rPr>
            </w:pPr>
            <w:r w:rsidRPr="00067C35">
              <w:rPr>
                <w:rFonts w:asciiTheme="minorHAnsi" w:hAnsiTheme="minorHAnsi" w:cstheme="minorHAnsi"/>
                <w:b/>
                <w:sz w:val="20"/>
                <w:szCs w:val="20"/>
              </w:rPr>
              <w:t>t</w:t>
            </w:r>
          </w:p>
        </w:tc>
        <w:tc>
          <w:tcPr>
            <w:tcW w:w="1404" w:type="pct"/>
            <w:vMerge/>
            <w:tcBorders>
              <w:left w:val="single" w:sz="4" w:space="0" w:color="FFFFFF" w:themeColor="background1"/>
              <w:right w:val="single" w:sz="4" w:space="0" w:color="FFFFFF" w:themeColor="background1"/>
            </w:tcBorders>
          </w:tcPr>
          <w:p w14:paraId="72C2F5E7" w14:textId="59D3034E" w:rsidR="002A1DFA" w:rsidRPr="00067C35" w:rsidRDefault="002A1DFA" w:rsidP="0006521A">
            <w:pPr>
              <w:spacing w:before="0"/>
              <w:jc w:val="center"/>
              <w:rPr>
                <w:rFonts w:asciiTheme="minorHAnsi" w:hAnsiTheme="minorHAnsi" w:cstheme="minorHAnsi"/>
                <w:sz w:val="20"/>
                <w:szCs w:val="20"/>
              </w:rPr>
            </w:pPr>
          </w:p>
        </w:tc>
        <w:tc>
          <w:tcPr>
            <w:tcW w:w="849" w:type="pct"/>
            <w:vMerge/>
            <w:tcBorders>
              <w:left w:val="single" w:sz="4" w:space="0" w:color="FFFFFF" w:themeColor="background1"/>
            </w:tcBorders>
          </w:tcPr>
          <w:p w14:paraId="2B6A8E04" w14:textId="2F65E305" w:rsidR="002A1DFA" w:rsidRPr="00067C35" w:rsidRDefault="002A1DFA" w:rsidP="0006521A">
            <w:pPr>
              <w:spacing w:before="0"/>
              <w:jc w:val="center"/>
              <w:rPr>
                <w:rFonts w:asciiTheme="minorHAnsi" w:hAnsiTheme="minorHAnsi" w:cstheme="minorHAnsi"/>
                <w:sz w:val="20"/>
                <w:szCs w:val="20"/>
              </w:rPr>
            </w:pPr>
          </w:p>
        </w:tc>
      </w:tr>
      <w:tr w:rsidR="002A1DFA" w:rsidRPr="00067C35" w14:paraId="56C5ED89" w14:textId="4320BAD3" w:rsidTr="002A1DFA">
        <w:tc>
          <w:tcPr>
            <w:tcW w:w="977" w:type="pct"/>
          </w:tcPr>
          <w:p w14:paraId="220DAE1A" w14:textId="77777777" w:rsidR="002A1DFA" w:rsidRPr="00067C35" w:rsidRDefault="002A1DFA" w:rsidP="0006521A">
            <w:pPr>
              <w:spacing w:before="0"/>
              <w:jc w:val="center"/>
              <w:rPr>
                <w:rFonts w:asciiTheme="minorHAnsi" w:hAnsiTheme="minorHAnsi" w:cstheme="minorHAnsi"/>
                <w:sz w:val="20"/>
                <w:szCs w:val="20"/>
              </w:rPr>
            </w:pPr>
          </w:p>
        </w:tc>
        <w:tc>
          <w:tcPr>
            <w:tcW w:w="762" w:type="pct"/>
          </w:tcPr>
          <w:p w14:paraId="01DCD4D8"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4725C38C"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4D19389C" w14:textId="45B83714" w:rsidR="002A1DFA" w:rsidRPr="00067C35" w:rsidRDefault="002A1DFA" w:rsidP="0006521A">
            <w:pPr>
              <w:spacing w:before="0"/>
              <w:jc w:val="center"/>
              <w:rPr>
                <w:rFonts w:asciiTheme="minorHAnsi" w:hAnsiTheme="minorHAnsi" w:cstheme="minorHAnsi"/>
                <w:sz w:val="20"/>
                <w:szCs w:val="20"/>
              </w:rPr>
            </w:pPr>
          </w:p>
        </w:tc>
        <w:tc>
          <w:tcPr>
            <w:tcW w:w="1404" w:type="pct"/>
          </w:tcPr>
          <w:p w14:paraId="616EFDE3" w14:textId="241ECFDE" w:rsidR="002A1DFA" w:rsidRPr="00067C35" w:rsidRDefault="002A1DFA" w:rsidP="0006521A">
            <w:pPr>
              <w:spacing w:before="0"/>
              <w:jc w:val="center"/>
              <w:rPr>
                <w:rFonts w:asciiTheme="minorHAnsi" w:hAnsiTheme="minorHAnsi" w:cstheme="minorHAnsi"/>
                <w:sz w:val="20"/>
                <w:szCs w:val="20"/>
              </w:rPr>
            </w:pPr>
          </w:p>
        </w:tc>
        <w:tc>
          <w:tcPr>
            <w:tcW w:w="849" w:type="pct"/>
          </w:tcPr>
          <w:p w14:paraId="0FDE1B31" w14:textId="3C609CDF" w:rsidR="002A1DFA" w:rsidRPr="00067C35" w:rsidRDefault="002A1DFA" w:rsidP="0006521A">
            <w:pPr>
              <w:spacing w:before="0"/>
              <w:jc w:val="center"/>
              <w:rPr>
                <w:rFonts w:asciiTheme="minorHAnsi" w:hAnsiTheme="minorHAnsi" w:cstheme="minorHAnsi"/>
                <w:sz w:val="20"/>
                <w:szCs w:val="20"/>
              </w:rPr>
            </w:pPr>
          </w:p>
        </w:tc>
      </w:tr>
      <w:tr w:rsidR="002A1DFA" w:rsidRPr="00067C35" w14:paraId="430A8ED2" w14:textId="3688E78D" w:rsidTr="002A1DFA">
        <w:tc>
          <w:tcPr>
            <w:tcW w:w="977" w:type="pct"/>
          </w:tcPr>
          <w:p w14:paraId="02367D3C" w14:textId="77777777" w:rsidR="002A1DFA" w:rsidRPr="00067C35" w:rsidRDefault="002A1DFA" w:rsidP="0006521A">
            <w:pPr>
              <w:spacing w:before="0"/>
              <w:jc w:val="center"/>
              <w:rPr>
                <w:rFonts w:asciiTheme="minorHAnsi" w:hAnsiTheme="minorHAnsi" w:cstheme="minorHAnsi"/>
                <w:sz w:val="20"/>
                <w:szCs w:val="20"/>
              </w:rPr>
            </w:pPr>
          </w:p>
        </w:tc>
        <w:tc>
          <w:tcPr>
            <w:tcW w:w="762" w:type="pct"/>
          </w:tcPr>
          <w:p w14:paraId="7F6F1FD0"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43553A64"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49D07D51" w14:textId="3BFF11A8" w:rsidR="002A1DFA" w:rsidRPr="00067C35" w:rsidRDefault="002A1DFA" w:rsidP="0006521A">
            <w:pPr>
              <w:spacing w:before="0"/>
              <w:jc w:val="center"/>
              <w:rPr>
                <w:rFonts w:asciiTheme="minorHAnsi" w:hAnsiTheme="minorHAnsi" w:cstheme="minorHAnsi"/>
                <w:sz w:val="20"/>
                <w:szCs w:val="20"/>
              </w:rPr>
            </w:pPr>
          </w:p>
        </w:tc>
        <w:tc>
          <w:tcPr>
            <w:tcW w:w="1404" w:type="pct"/>
          </w:tcPr>
          <w:p w14:paraId="26429304" w14:textId="5B9DA504" w:rsidR="002A1DFA" w:rsidRPr="00067C35" w:rsidRDefault="002A1DFA" w:rsidP="0006521A">
            <w:pPr>
              <w:spacing w:before="0"/>
              <w:jc w:val="center"/>
              <w:rPr>
                <w:rFonts w:asciiTheme="minorHAnsi" w:hAnsiTheme="minorHAnsi" w:cstheme="minorHAnsi"/>
                <w:sz w:val="20"/>
                <w:szCs w:val="20"/>
              </w:rPr>
            </w:pPr>
          </w:p>
        </w:tc>
        <w:tc>
          <w:tcPr>
            <w:tcW w:w="849" w:type="pct"/>
          </w:tcPr>
          <w:p w14:paraId="65247788" w14:textId="7A0ED65C" w:rsidR="002A1DFA" w:rsidRPr="00067C35" w:rsidRDefault="002A1DFA" w:rsidP="0006521A">
            <w:pPr>
              <w:spacing w:before="0"/>
              <w:jc w:val="center"/>
              <w:rPr>
                <w:rFonts w:asciiTheme="minorHAnsi" w:hAnsiTheme="minorHAnsi" w:cstheme="minorHAnsi"/>
                <w:sz w:val="20"/>
                <w:szCs w:val="20"/>
              </w:rPr>
            </w:pPr>
          </w:p>
        </w:tc>
      </w:tr>
      <w:tr w:rsidR="002A1DFA" w:rsidRPr="00067C35" w14:paraId="5EE62229" w14:textId="3EDA03AD" w:rsidTr="002A1DFA">
        <w:tc>
          <w:tcPr>
            <w:tcW w:w="977" w:type="pct"/>
          </w:tcPr>
          <w:p w14:paraId="0715F625" w14:textId="77777777" w:rsidR="002A1DFA" w:rsidRPr="00067C35" w:rsidRDefault="002A1DFA" w:rsidP="0006521A">
            <w:pPr>
              <w:spacing w:before="0"/>
              <w:jc w:val="center"/>
              <w:rPr>
                <w:rFonts w:asciiTheme="minorHAnsi" w:hAnsiTheme="minorHAnsi" w:cstheme="minorHAnsi"/>
                <w:sz w:val="20"/>
                <w:szCs w:val="20"/>
              </w:rPr>
            </w:pPr>
          </w:p>
        </w:tc>
        <w:tc>
          <w:tcPr>
            <w:tcW w:w="762" w:type="pct"/>
          </w:tcPr>
          <w:p w14:paraId="70909379"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550DC82A"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4F51D23E" w14:textId="16FF23D1" w:rsidR="002A1DFA" w:rsidRPr="00067C35" w:rsidRDefault="002A1DFA" w:rsidP="0006521A">
            <w:pPr>
              <w:spacing w:before="0"/>
              <w:jc w:val="center"/>
              <w:rPr>
                <w:rFonts w:asciiTheme="minorHAnsi" w:hAnsiTheme="minorHAnsi" w:cstheme="minorHAnsi"/>
                <w:sz w:val="20"/>
                <w:szCs w:val="20"/>
              </w:rPr>
            </w:pPr>
          </w:p>
        </w:tc>
        <w:tc>
          <w:tcPr>
            <w:tcW w:w="1404" w:type="pct"/>
          </w:tcPr>
          <w:p w14:paraId="4863E8C0" w14:textId="5E6477B9" w:rsidR="002A1DFA" w:rsidRPr="00067C35" w:rsidRDefault="002A1DFA" w:rsidP="0006521A">
            <w:pPr>
              <w:spacing w:before="0"/>
              <w:jc w:val="center"/>
              <w:rPr>
                <w:rFonts w:asciiTheme="minorHAnsi" w:hAnsiTheme="minorHAnsi" w:cstheme="minorHAnsi"/>
                <w:sz w:val="20"/>
                <w:szCs w:val="20"/>
              </w:rPr>
            </w:pPr>
          </w:p>
        </w:tc>
        <w:tc>
          <w:tcPr>
            <w:tcW w:w="849" w:type="pct"/>
          </w:tcPr>
          <w:p w14:paraId="75768556" w14:textId="630EC336" w:rsidR="002A1DFA" w:rsidRPr="00067C35" w:rsidRDefault="002A1DFA" w:rsidP="0006521A">
            <w:pPr>
              <w:spacing w:before="0"/>
              <w:jc w:val="center"/>
              <w:rPr>
                <w:rFonts w:asciiTheme="minorHAnsi" w:hAnsiTheme="minorHAnsi" w:cstheme="minorHAnsi"/>
                <w:sz w:val="20"/>
                <w:szCs w:val="20"/>
              </w:rPr>
            </w:pPr>
          </w:p>
        </w:tc>
      </w:tr>
      <w:tr w:rsidR="002A1DFA" w:rsidRPr="00067C35" w14:paraId="629E07EF" w14:textId="410D9CC0" w:rsidTr="002A1DFA">
        <w:tc>
          <w:tcPr>
            <w:tcW w:w="977" w:type="pct"/>
          </w:tcPr>
          <w:p w14:paraId="3DB96AB8" w14:textId="77777777" w:rsidR="002A1DFA" w:rsidRPr="00067C35" w:rsidRDefault="002A1DFA" w:rsidP="0006521A">
            <w:pPr>
              <w:spacing w:before="0"/>
              <w:jc w:val="center"/>
              <w:rPr>
                <w:rFonts w:asciiTheme="minorHAnsi" w:hAnsiTheme="minorHAnsi" w:cstheme="minorHAnsi"/>
                <w:sz w:val="20"/>
                <w:szCs w:val="20"/>
              </w:rPr>
            </w:pPr>
          </w:p>
        </w:tc>
        <w:tc>
          <w:tcPr>
            <w:tcW w:w="762" w:type="pct"/>
          </w:tcPr>
          <w:p w14:paraId="0D3FD6EF"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56545457"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18895A2D" w14:textId="2A067F74" w:rsidR="002A1DFA" w:rsidRPr="00067C35" w:rsidRDefault="002A1DFA" w:rsidP="0006521A">
            <w:pPr>
              <w:spacing w:before="0"/>
              <w:jc w:val="center"/>
              <w:rPr>
                <w:rFonts w:asciiTheme="minorHAnsi" w:hAnsiTheme="minorHAnsi" w:cstheme="minorHAnsi"/>
                <w:sz w:val="20"/>
                <w:szCs w:val="20"/>
              </w:rPr>
            </w:pPr>
          </w:p>
        </w:tc>
        <w:tc>
          <w:tcPr>
            <w:tcW w:w="1404" w:type="pct"/>
          </w:tcPr>
          <w:p w14:paraId="5802989D" w14:textId="10FB6CCB" w:rsidR="002A1DFA" w:rsidRPr="00067C35" w:rsidRDefault="002A1DFA" w:rsidP="0006521A">
            <w:pPr>
              <w:spacing w:before="0"/>
              <w:jc w:val="center"/>
              <w:rPr>
                <w:rFonts w:asciiTheme="minorHAnsi" w:hAnsiTheme="minorHAnsi" w:cstheme="minorHAnsi"/>
                <w:sz w:val="20"/>
                <w:szCs w:val="20"/>
              </w:rPr>
            </w:pPr>
          </w:p>
        </w:tc>
        <w:tc>
          <w:tcPr>
            <w:tcW w:w="849" w:type="pct"/>
          </w:tcPr>
          <w:p w14:paraId="65254A3E" w14:textId="3BE4EA70" w:rsidR="002A1DFA" w:rsidRPr="00067C35" w:rsidRDefault="002A1DFA" w:rsidP="0006521A">
            <w:pPr>
              <w:spacing w:before="0"/>
              <w:jc w:val="center"/>
              <w:rPr>
                <w:rFonts w:asciiTheme="minorHAnsi" w:hAnsiTheme="minorHAnsi" w:cstheme="minorHAnsi"/>
                <w:sz w:val="20"/>
                <w:szCs w:val="20"/>
              </w:rPr>
            </w:pPr>
          </w:p>
        </w:tc>
      </w:tr>
      <w:tr w:rsidR="002A1DFA" w:rsidRPr="00067C35" w14:paraId="7538965F" w14:textId="2CB75A82" w:rsidTr="002A1DFA">
        <w:tc>
          <w:tcPr>
            <w:tcW w:w="977" w:type="pct"/>
          </w:tcPr>
          <w:p w14:paraId="63A34CBD" w14:textId="77777777" w:rsidR="002A1DFA" w:rsidRPr="00067C35" w:rsidRDefault="002A1DFA" w:rsidP="0006521A">
            <w:pPr>
              <w:spacing w:before="0"/>
              <w:jc w:val="center"/>
              <w:rPr>
                <w:rFonts w:asciiTheme="minorHAnsi" w:hAnsiTheme="minorHAnsi" w:cstheme="minorHAnsi"/>
                <w:sz w:val="20"/>
                <w:szCs w:val="20"/>
              </w:rPr>
            </w:pPr>
          </w:p>
        </w:tc>
        <w:tc>
          <w:tcPr>
            <w:tcW w:w="762" w:type="pct"/>
          </w:tcPr>
          <w:p w14:paraId="0AC3E49A"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49285EC1"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26B37729" w14:textId="645C6F58" w:rsidR="002A1DFA" w:rsidRPr="00067C35" w:rsidRDefault="002A1DFA" w:rsidP="0006521A">
            <w:pPr>
              <w:spacing w:before="0"/>
              <w:jc w:val="center"/>
              <w:rPr>
                <w:rFonts w:asciiTheme="minorHAnsi" w:hAnsiTheme="minorHAnsi" w:cstheme="minorHAnsi"/>
                <w:sz w:val="20"/>
                <w:szCs w:val="20"/>
              </w:rPr>
            </w:pPr>
          </w:p>
        </w:tc>
        <w:tc>
          <w:tcPr>
            <w:tcW w:w="1404" w:type="pct"/>
          </w:tcPr>
          <w:p w14:paraId="495CA141" w14:textId="68552D30" w:rsidR="002A1DFA" w:rsidRPr="00067C35" w:rsidRDefault="002A1DFA" w:rsidP="0006521A">
            <w:pPr>
              <w:spacing w:before="0"/>
              <w:jc w:val="center"/>
              <w:rPr>
                <w:rFonts w:asciiTheme="minorHAnsi" w:hAnsiTheme="minorHAnsi" w:cstheme="minorHAnsi"/>
                <w:sz w:val="20"/>
                <w:szCs w:val="20"/>
              </w:rPr>
            </w:pPr>
          </w:p>
        </w:tc>
        <w:tc>
          <w:tcPr>
            <w:tcW w:w="849" w:type="pct"/>
          </w:tcPr>
          <w:p w14:paraId="182597AD" w14:textId="76A59546" w:rsidR="002A1DFA" w:rsidRPr="00067C35" w:rsidRDefault="002A1DFA" w:rsidP="0006521A">
            <w:pPr>
              <w:spacing w:before="0"/>
              <w:jc w:val="center"/>
              <w:rPr>
                <w:rFonts w:asciiTheme="minorHAnsi" w:hAnsiTheme="minorHAnsi" w:cstheme="minorHAnsi"/>
                <w:sz w:val="20"/>
                <w:szCs w:val="20"/>
              </w:rPr>
            </w:pPr>
          </w:p>
        </w:tc>
      </w:tr>
      <w:tr w:rsidR="002A1DFA" w:rsidRPr="00067C35" w14:paraId="3005808F" w14:textId="611071A4" w:rsidTr="002A1DFA">
        <w:tc>
          <w:tcPr>
            <w:tcW w:w="977" w:type="pct"/>
          </w:tcPr>
          <w:p w14:paraId="16EDA224" w14:textId="77777777" w:rsidR="002A1DFA" w:rsidRPr="00067C35" w:rsidRDefault="002A1DFA" w:rsidP="0006521A">
            <w:pPr>
              <w:spacing w:before="0"/>
              <w:jc w:val="center"/>
              <w:rPr>
                <w:rFonts w:asciiTheme="minorHAnsi" w:hAnsiTheme="minorHAnsi" w:cstheme="minorHAnsi"/>
                <w:sz w:val="20"/>
                <w:szCs w:val="20"/>
              </w:rPr>
            </w:pPr>
          </w:p>
        </w:tc>
        <w:tc>
          <w:tcPr>
            <w:tcW w:w="762" w:type="pct"/>
          </w:tcPr>
          <w:p w14:paraId="3571FAA6"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367D1915"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6AFFF011" w14:textId="02BA0C78" w:rsidR="002A1DFA" w:rsidRPr="00067C35" w:rsidRDefault="002A1DFA" w:rsidP="0006521A">
            <w:pPr>
              <w:spacing w:before="0"/>
              <w:jc w:val="center"/>
              <w:rPr>
                <w:rFonts w:asciiTheme="minorHAnsi" w:hAnsiTheme="minorHAnsi" w:cstheme="minorHAnsi"/>
                <w:sz w:val="20"/>
                <w:szCs w:val="20"/>
              </w:rPr>
            </w:pPr>
          </w:p>
        </w:tc>
        <w:tc>
          <w:tcPr>
            <w:tcW w:w="1404" w:type="pct"/>
          </w:tcPr>
          <w:p w14:paraId="692EEDFB" w14:textId="4DEF28E0" w:rsidR="002A1DFA" w:rsidRPr="00067C35" w:rsidRDefault="002A1DFA" w:rsidP="0006521A">
            <w:pPr>
              <w:spacing w:before="0"/>
              <w:jc w:val="center"/>
              <w:rPr>
                <w:rFonts w:asciiTheme="minorHAnsi" w:hAnsiTheme="minorHAnsi" w:cstheme="minorHAnsi"/>
                <w:sz w:val="20"/>
                <w:szCs w:val="20"/>
              </w:rPr>
            </w:pPr>
          </w:p>
        </w:tc>
        <w:tc>
          <w:tcPr>
            <w:tcW w:w="849" w:type="pct"/>
          </w:tcPr>
          <w:p w14:paraId="70A9754A" w14:textId="01A31A27" w:rsidR="002A1DFA" w:rsidRPr="00067C35" w:rsidRDefault="002A1DFA" w:rsidP="0006521A">
            <w:pPr>
              <w:spacing w:before="0"/>
              <w:jc w:val="center"/>
              <w:rPr>
                <w:rFonts w:asciiTheme="minorHAnsi" w:hAnsiTheme="minorHAnsi" w:cstheme="minorHAnsi"/>
                <w:sz w:val="20"/>
                <w:szCs w:val="20"/>
              </w:rPr>
            </w:pPr>
          </w:p>
        </w:tc>
      </w:tr>
      <w:tr w:rsidR="002A1DFA" w:rsidRPr="00067C35" w14:paraId="14DA7900" w14:textId="2FE85925" w:rsidTr="002A1DFA">
        <w:tc>
          <w:tcPr>
            <w:tcW w:w="977" w:type="pct"/>
          </w:tcPr>
          <w:p w14:paraId="5E21BE59" w14:textId="77777777" w:rsidR="002A1DFA" w:rsidRPr="00067C35" w:rsidRDefault="002A1DFA" w:rsidP="0006521A">
            <w:pPr>
              <w:spacing w:before="0"/>
              <w:jc w:val="center"/>
              <w:rPr>
                <w:rFonts w:asciiTheme="minorHAnsi" w:hAnsiTheme="minorHAnsi" w:cstheme="minorHAnsi"/>
                <w:sz w:val="20"/>
                <w:szCs w:val="20"/>
              </w:rPr>
            </w:pPr>
          </w:p>
        </w:tc>
        <w:tc>
          <w:tcPr>
            <w:tcW w:w="762" w:type="pct"/>
          </w:tcPr>
          <w:p w14:paraId="4F903259"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2C6944AB" w14:textId="77777777" w:rsidR="002A1DFA" w:rsidRPr="00067C35" w:rsidRDefault="002A1DFA" w:rsidP="0006521A">
            <w:pPr>
              <w:spacing w:before="0"/>
              <w:jc w:val="center"/>
              <w:rPr>
                <w:rFonts w:asciiTheme="minorHAnsi" w:hAnsiTheme="minorHAnsi" w:cstheme="minorHAnsi"/>
                <w:sz w:val="20"/>
                <w:szCs w:val="20"/>
              </w:rPr>
            </w:pPr>
          </w:p>
        </w:tc>
        <w:tc>
          <w:tcPr>
            <w:tcW w:w="504" w:type="pct"/>
          </w:tcPr>
          <w:p w14:paraId="40D5BEA6" w14:textId="08FB5144" w:rsidR="002A1DFA" w:rsidRPr="00067C35" w:rsidRDefault="002A1DFA" w:rsidP="0006521A">
            <w:pPr>
              <w:spacing w:before="0"/>
              <w:jc w:val="center"/>
              <w:rPr>
                <w:rFonts w:asciiTheme="minorHAnsi" w:hAnsiTheme="minorHAnsi" w:cstheme="minorHAnsi"/>
                <w:sz w:val="20"/>
                <w:szCs w:val="20"/>
              </w:rPr>
            </w:pPr>
          </w:p>
        </w:tc>
        <w:tc>
          <w:tcPr>
            <w:tcW w:w="1404" w:type="pct"/>
          </w:tcPr>
          <w:p w14:paraId="0C9B1CBE" w14:textId="77A99C15" w:rsidR="002A1DFA" w:rsidRPr="00067C35" w:rsidRDefault="002A1DFA" w:rsidP="0006521A">
            <w:pPr>
              <w:spacing w:before="0"/>
              <w:jc w:val="center"/>
              <w:rPr>
                <w:rFonts w:asciiTheme="minorHAnsi" w:hAnsiTheme="minorHAnsi" w:cstheme="minorHAnsi"/>
                <w:sz w:val="20"/>
                <w:szCs w:val="20"/>
              </w:rPr>
            </w:pPr>
          </w:p>
        </w:tc>
        <w:tc>
          <w:tcPr>
            <w:tcW w:w="849" w:type="pct"/>
          </w:tcPr>
          <w:p w14:paraId="69E86E40" w14:textId="486CAFA5" w:rsidR="002A1DFA" w:rsidRPr="00067C35" w:rsidRDefault="002A1DFA" w:rsidP="0006521A">
            <w:pPr>
              <w:spacing w:before="0"/>
              <w:jc w:val="center"/>
              <w:rPr>
                <w:rFonts w:asciiTheme="minorHAnsi" w:hAnsiTheme="minorHAnsi" w:cstheme="minorHAnsi"/>
                <w:sz w:val="20"/>
                <w:szCs w:val="20"/>
              </w:rPr>
            </w:pPr>
          </w:p>
        </w:tc>
      </w:tr>
    </w:tbl>
    <w:p w14:paraId="4488ECA0" w14:textId="51E0C1B9" w:rsidR="002A1DFA" w:rsidRDefault="002A1DFA" w:rsidP="00AC4E11">
      <w:pPr>
        <w:spacing w:line="240" w:lineRule="auto"/>
        <w:rPr>
          <w:rFonts w:asciiTheme="minorHAnsi" w:eastAsia="Times New Roman" w:hAnsiTheme="minorHAnsi" w:cs="Calibri"/>
          <w:sz w:val="22"/>
        </w:rPr>
      </w:pPr>
      <w:r>
        <w:rPr>
          <w:rFonts w:asciiTheme="minorHAnsi" w:eastAsia="Times New Roman" w:hAnsiTheme="minorHAnsi" w:cs="Calibri"/>
          <w:sz w:val="22"/>
        </w:rPr>
        <w:t>Junto a este documento, se incorporarán los certificados de los gestores de destino.</w:t>
      </w:r>
    </w:p>
    <w:p w14:paraId="41B85E1A" w14:textId="6308E86E" w:rsidR="002A1DFA" w:rsidRDefault="00790C9A" w:rsidP="00790C9A">
      <w:pPr>
        <w:tabs>
          <w:tab w:val="left" w:pos="5793"/>
        </w:tabs>
        <w:spacing w:line="240" w:lineRule="auto"/>
        <w:rPr>
          <w:rFonts w:asciiTheme="minorHAnsi" w:eastAsia="Times New Roman" w:hAnsiTheme="minorHAnsi" w:cs="Calibri"/>
          <w:sz w:val="22"/>
        </w:rPr>
      </w:pPr>
      <w:r>
        <w:rPr>
          <w:rFonts w:asciiTheme="minorHAnsi" w:eastAsia="Times New Roman" w:hAnsiTheme="minorHAnsi" w:cs="Calibri"/>
          <w:sz w:val="22"/>
        </w:rPr>
        <w:tab/>
      </w:r>
    </w:p>
    <w:p w14:paraId="6D142E2B" w14:textId="77777777" w:rsidR="00067C35" w:rsidRDefault="00067C35" w:rsidP="00AC4E11">
      <w:pPr>
        <w:spacing w:line="240" w:lineRule="auto"/>
        <w:rPr>
          <w:rFonts w:asciiTheme="minorHAnsi" w:eastAsia="Times New Roman" w:hAnsiTheme="minorHAnsi" w:cs="Calibri"/>
          <w:sz w:val="22"/>
        </w:rPr>
      </w:pPr>
    </w:p>
    <w:p w14:paraId="79F4E936" w14:textId="15948888" w:rsidR="002A1DFA" w:rsidRPr="00067C35" w:rsidRDefault="002A1DFA" w:rsidP="00D4076A">
      <w:pPr>
        <w:ind w:left="709" w:hanging="709"/>
        <w:rPr>
          <w:rFonts w:asciiTheme="minorHAnsi" w:hAnsiTheme="minorHAnsi" w:cstheme="minorHAnsi"/>
          <w:sz w:val="22"/>
        </w:rPr>
      </w:pPr>
      <w:r w:rsidRPr="00C27D9B">
        <w:rPr>
          <w:rFonts w:asciiTheme="minorHAnsi" w:hAnsiTheme="minorHAnsi" w:cstheme="minorHAnsi"/>
          <w:sz w:val="22"/>
        </w:rPr>
        <w:t>F</w:t>
      </w:r>
      <w:r w:rsidR="005E7D4C">
        <w:rPr>
          <w:rFonts w:asciiTheme="minorHAnsi" w:hAnsiTheme="minorHAnsi" w:cstheme="minorHAnsi"/>
          <w:sz w:val="22"/>
        </w:rPr>
        <w:t>echa y f</w:t>
      </w:r>
      <w:r w:rsidRPr="00C27D9B">
        <w:rPr>
          <w:rFonts w:asciiTheme="minorHAnsi" w:hAnsiTheme="minorHAnsi" w:cstheme="minorHAnsi"/>
          <w:sz w:val="22"/>
        </w:rPr>
        <w:t>irma del solicitante:</w:t>
      </w:r>
    </w:p>
    <w:sectPr w:rsidR="002A1DFA" w:rsidRPr="00067C35" w:rsidSect="00790C9A">
      <w:headerReference w:type="even" r:id="rId9"/>
      <w:headerReference w:type="default" r:id="rId10"/>
      <w:footerReference w:type="even" r:id="rId11"/>
      <w:footerReference w:type="default" r:id="rId12"/>
      <w:footerReference w:type="first" r:id="rId13"/>
      <w:pgSz w:w="11906" w:h="16838"/>
      <w:pgMar w:top="1418" w:right="1418" w:bottom="993" w:left="1418" w:header="567" w:footer="2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F186C" w14:textId="77777777" w:rsidR="00EA3C0F" w:rsidRDefault="00EA3C0F" w:rsidP="00C038ED">
      <w:pPr>
        <w:spacing w:before="0" w:line="240" w:lineRule="auto"/>
      </w:pPr>
      <w:r>
        <w:separator/>
      </w:r>
    </w:p>
  </w:endnote>
  <w:endnote w:type="continuationSeparator" w:id="0">
    <w:p w14:paraId="7E12A974" w14:textId="77777777" w:rsidR="00EA3C0F" w:rsidRDefault="00EA3C0F" w:rsidP="00C038ED">
      <w:pPr>
        <w:spacing w:before="0" w:line="240" w:lineRule="auto"/>
      </w:pPr>
      <w:r>
        <w:continuationSeparator/>
      </w:r>
    </w:p>
  </w:endnote>
  <w:endnote w:type="continuationNotice" w:id="1">
    <w:p w14:paraId="52DEC3EC" w14:textId="77777777" w:rsidR="00EA3C0F" w:rsidRDefault="00EA3C0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20"/>
        <w:szCs w:val="20"/>
      </w:rPr>
      <w:id w:val="-1649433538"/>
      <w:docPartObj>
        <w:docPartGallery w:val="Page Numbers (Bottom of Page)"/>
        <w:docPartUnique/>
      </w:docPartObj>
    </w:sdtPr>
    <w:sdtEndPr/>
    <w:sdtContent>
      <w:p w14:paraId="14F1590D" w14:textId="7ACE54B8" w:rsidR="00D8161B" w:rsidRPr="001E64B8" w:rsidRDefault="00D8161B" w:rsidP="00167A26">
        <w:pPr>
          <w:pStyle w:val="Piedepgina"/>
          <w:pBdr>
            <w:top w:val="single" w:sz="4" w:space="1" w:color="auto"/>
          </w:pBdr>
          <w:tabs>
            <w:tab w:val="clear" w:pos="4252"/>
            <w:tab w:val="clear" w:pos="8504"/>
            <w:tab w:val="left" w:pos="4820"/>
          </w:tabs>
          <w:ind w:right="-567"/>
          <w:jc w:val="right"/>
          <w:rPr>
            <w:color w:val="000000" w:themeColor="text1"/>
            <w:sz w:val="20"/>
            <w:szCs w:val="20"/>
          </w:rPr>
        </w:pPr>
        <w:r w:rsidRPr="00C038ED">
          <w:rPr>
            <w:color w:val="000000" w:themeColor="text1"/>
            <w:sz w:val="20"/>
            <w:szCs w:val="20"/>
          </w:rPr>
          <w:fldChar w:fldCharType="begin"/>
        </w:r>
        <w:r w:rsidRPr="00C038ED">
          <w:rPr>
            <w:color w:val="000000" w:themeColor="text1"/>
            <w:sz w:val="20"/>
            <w:szCs w:val="20"/>
          </w:rPr>
          <w:instrText>PAGE   \* MERGEFORMAT</w:instrText>
        </w:r>
        <w:r w:rsidRPr="00C038ED">
          <w:rPr>
            <w:color w:val="000000" w:themeColor="text1"/>
            <w:sz w:val="20"/>
            <w:szCs w:val="20"/>
          </w:rPr>
          <w:fldChar w:fldCharType="separate"/>
        </w:r>
        <w:r>
          <w:rPr>
            <w:noProof/>
            <w:color w:val="000000" w:themeColor="text1"/>
            <w:sz w:val="20"/>
            <w:szCs w:val="20"/>
          </w:rPr>
          <w:t>18</w:t>
        </w:r>
        <w:r w:rsidRPr="00C038ED">
          <w:rPr>
            <w:color w:val="000000" w:themeColor="text1"/>
            <w:sz w:val="20"/>
            <w:szCs w:val="20"/>
          </w:rPr>
          <w:fldChar w:fldCharType="end"/>
        </w:r>
        <w:r>
          <w:rPr>
            <w:color w:val="000000" w:themeColor="text1"/>
            <w:sz w:val="20"/>
            <w:szCs w:val="20"/>
          </w:rPr>
          <w:tab/>
          <w:t>REDUCCIÓN DE EMISIONES UN 80% EN INSTALACIONES DE BIOMASA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20"/>
        <w:szCs w:val="20"/>
      </w:rPr>
      <w:id w:val="1497071157"/>
      <w:docPartObj>
        <w:docPartGallery w:val="Page Numbers (Bottom of Page)"/>
        <w:docPartUnique/>
      </w:docPartObj>
    </w:sdtPr>
    <w:sdtEndPr/>
    <w:sdtContent>
      <w:tbl>
        <w:tblPr>
          <w:tblStyle w:val="Tablaconcuadrcula"/>
          <w:tblW w:w="501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A239"/>
          <w:tblLook w:val="04A0" w:firstRow="1" w:lastRow="0" w:firstColumn="1" w:lastColumn="0" w:noHBand="0" w:noVBand="1"/>
        </w:tblPr>
        <w:tblGrid>
          <w:gridCol w:w="5779"/>
          <w:gridCol w:w="3542"/>
        </w:tblGrid>
        <w:tr w:rsidR="00D8161B" w14:paraId="6EE38063" w14:textId="77777777" w:rsidTr="00A903CE">
          <w:trPr>
            <w:trHeight w:val="568"/>
          </w:trPr>
          <w:tc>
            <w:tcPr>
              <w:tcW w:w="3100" w:type="pct"/>
              <w:shd w:val="clear" w:color="auto" w:fill="E4A239"/>
              <w:vAlign w:val="center"/>
            </w:tcPr>
            <w:p w14:paraId="4D0795E1" w14:textId="370DAE75" w:rsidR="00D8161B" w:rsidRDefault="00D8161B" w:rsidP="00A903CE">
              <w:pPr>
                <w:pStyle w:val="Piedepgina"/>
                <w:tabs>
                  <w:tab w:val="clear" w:pos="4252"/>
                  <w:tab w:val="clear" w:pos="8504"/>
                  <w:tab w:val="left" w:pos="9214"/>
                </w:tabs>
                <w:spacing w:before="0"/>
                <w:ind w:right="-425"/>
                <w:jc w:val="left"/>
                <w:rPr>
                  <w:b/>
                  <w:color w:val="FFFFFF" w:themeColor="background1"/>
                  <w:sz w:val="18"/>
                  <w:szCs w:val="18"/>
                </w:rPr>
              </w:pPr>
              <w:r w:rsidRPr="00D97440">
                <w:rPr>
                  <w:b/>
                  <w:color w:val="FFFFFF" w:themeColor="background1"/>
                  <w:sz w:val="18"/>
                  <w:szCs w:val="18"/>
                </w:rPr>
                <w:t>In</w:t>
              </w:r>
              <w:r>
                <w:rPr>
                  <w:b/>
                  <w:color w:val="FFFFFF" w:themeColor="background1"/>
                  <w:sz w:val="18"/>
                  <w:szCs w:val="18"/>
                </w:rPr>
                <w:t>forme para instalaciones de más de 100 kW: plan estratégico,</w:t>
              </w:r>
            </w:p>
            <w:p w14:paraId="46057393" w14:textId="655D4EAC" w:rsidR="00D8161B" w:rsidRPr="00091674" w:rsidRDefault="00D8161B" w:rsidP="00091674">
              <w:pPr>
                <w:pStyle w:val="Piedepgina"/>
                <w:tabs>
                  <w:tab w:val="clear" w:pos="4252"/>
                  <w:tab w:val="clear" w:pos="8504"/>
                  <w:tab w:val="left" w:pos="9214"/>
                </w:tabs>
                <w:spacing w:before="0"/>
                <w:ind w:right="-425"/>
                <w:jc w:val="left"/>
                <w:rPr>
                  <w:b/>
                  <w:color w:val="FFFFFF" w:themeColor="background1"/>
                  <w:sz w:val="18"/>
                  <w:szCs w:val="18"/>
                </w:rPr>
              </w:pPr>
              <w:r>
                <w:rPr>
                  <w:b/>
                  <w:color w:val="FFFFFF" w:themeColor="background1"/>
                  <w:sz w:val="18"/>
                  <w:szCs w:val="18"/>
                </w:rPr>
                <w:t>justificación DNSH y valorización de residuos</w:t>
              </w:r>
            </w:p>
          </w:tc>
          <w:tc>
            <w:tcPr>
              <w:tcW w:w="1900" w:type="pct"/>
              <w:shd w:val="clear" w:color="auto" w:fill="E4A239"/>
              <w:vAlign w:val="center"/>
            </w:tcPr>
            <w:p w14:paraId="5A2F97E8" w14:textId="4FA47344" w:rsidR="00D8161B" w:rsidRPr="00D97440" w:rsidRDefault="00D8161B" w:rsidP="00D97440">
              <w:pPr>
                <w:pStyle w:val="Piedepgina"/>
                <w:tabs>
                  <w:tab w:val="clear" w:pos="4252"/>
                  <w:tab w:val="clear" w:pos="8504"/>
                  <w:tab w:val="left" w:pos="9214"/>
                </w:tabs>
                <w:spacing w:before="0"/>
                <w:ind w:right="46"/>
                <w:jc w:val="right"/>
                <w:rPr>
                  <w:b/>
                  <w:color w:val="FFFFFF" w:themeColor="background1"/>
                  <w:sz w:val="20"/>
                  <w:szCs w:val="20"/>
                </w:rPr>
              </w:pPr>
              <w:r w:rsidRPr="00D97440">
                <w:rPr>
                  <w:b/>
                  <w:color w:val="FFFFFF" w:themeColor="background1"/>
                  <w:sz w:val="20"/>
                  <w:szCs w:val="20"/>
                </w:rPr>
                <w:fldChar w:fldCharType="begin"/>
              </w:r>
              <w:r w:rsidRPr="00D97440">
                <w:rPr>
                  <w:b/>
                  <w:color w:val="FFFFFF" w:themeColor="background1"/>
                  <w:sz w:val="20"/>
                  <w:szCs w:val="20"/>
                </w:rPr>
                <w:instrText>PAGE   \* MERGEFORMAT</w:instrText>
              </w:r>
              <w:r w:rsidRPr="00D97440">
                <w:rPr>
                  <w:b/>
                  <w:color w:val="FFFFFF" w:themeColor="background1"/>
                  <w:sz w:val="20"/>
                  <w:szCs w:val="20"/>
                </w:rPr>
                <w:fldChar w:fldCharType="separate"/>
              </w:r>
              <w:r w:rsidR="00790C9A">
                <w:rPr>
                  <w:b/>
                  <w:noProof/>
                  <w:color w:val="FFFFFF" w:themeColor="background1"/>
                  <w:sz w:val="20"/>
                  <w:szCs w:val="20"/>
                </w:rPr>
                <w:t>15</w:t>
              </w:r>
              <w:r w:rsidRPr="00D97440">
                <w:rPr>
                  <w:b/>
                  <w:color w:val="FFFFFF" w:themeColor="background1"/>
                  <w:sz w:val="20"/>
                  <w:szCs w:val="20"/>
                </w:rPr>
                <w:fldChar w:fldCharType="end"/>
              </w:r>
            </w:p>
          </w:tc>
        </w:tr>
      </w:tbl>
      <w:p w14:paraId="24AE94A6" w14:textId="12BC54EA" w:rsidR="00D8161B" w:rsidRPr="005A2A37" w:rsidRDefault="00AD62E2" w:rsidP="00D97440">
        <w:pPr>
          <w:pStyle w:val="Piedepgina"/>
          <w:tabs>
            <w:tab w:val="clear" w:pos="4252"/>
            <w:tab w:val="clear" w:pos="8504"/>
            <w:tab w:val="left" w:pos="9214"/>
          </w:tabs>
          <w:spacing w:before="0"/>
          <w:ind w:right="-425"/>
          <w:rPr>
            <w:color w:val="FFFFFF" w:themeColor="background1"/>
            <w:sz w:val="2"/>
            <w:szCs w:val="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C91D" w14:textId="1A38C70E" w:rsidR="00D8161B" w:rsidRPr="005A2A37" w:rsidRDefault="00D8161B" w:rsidP="005A2A37">
    <w:pPr>
      <w:pStyle w:val="Piedepgina"/>
      <w:shd w:val="clear" w:color="auto" w:fill="E4A239"/>
      <w:ind w:left="-1134" w:firstLine="1134"/>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D12AE" w14:textId="77777777" w:rsidR="00EA3C0F" w:rsidRDefault="00EA3C0F" w:rsidP="00C038ED">
      <w:pPr>
        <w:spacing w:before="0" w:line="240" w:lineRule="auto"/>
      </w:pPr>
      <w:r>
        <w:separator/>
      </w:r>
    </w:p>
  </w:footnote>
  <w:footnote w:type="continuationSeparator" w:id="0">
    <w:p w14:paraId="07D10AC7" w14:textId="77777777" w:rsidR="00EA3C0F" w:rsidRDefault="00EA3C0F" w:rsidP="00C038ED">
      <w:pPr>
        <w:spacing w:before="0" w:line="240" w:lineRule="auto"/>
      </w:pPr>
      <w:r>
        <w:continuationSeparator/>
      </w:r>
    </w:p>
  </w:footnote>
  <w:footnote w:type="continuationNotice" w:id="1">
    <w:p w14:paraId="396CE4C1" w14:textId="77777777" w:rsidR="00EA3C0F" w:rsidRDefault="00EA3C0F">
      <w:pPr>
        <w:spacing w:before="0" w:line="240" w:lineRule="auto"/>
      </w:pPr>
    </w:p>
  </w:footnote>
  <w:footnote w:id="2">
    <w:p w14:paraId="2A8721DE" w14:textId="77777777" w:rsidR="00D8161B" w:rsidRPr="002A1DFA" w:rsidRDefault="00D8161B" w:rsidP="00C27D9B">
      <w:pPr>
        <w:pStyle w:val="Textonotapie"/>
        <w:rPr>
          <w:sz w:val="18"/>
          <w:szCs w:val="18"/>
        </w:rPr>
      </w:pPr>
      <w:r w:rsidRPr="002A1DFA">
        <w:rPr>
          <w:rStyle w:val="Refdenotaalpie"/>
          <w:sz w:val="18"/>
          <w:szCs w:val="18"/>
        </w:rPr>
        <w:footnoteRef/>
      </w:r>
      <w:r w:rsidRPr="002A1DFA">
        <w:rPr>
          <w:sz w:val="18"/>
          <w:szCs w:val="18"/>
        </w:rPr>
        <w:t xml:space="preserve"> Adjuntar certificados de fabricación y/o declaración de conformidad de los mismos, si se dispone de los mismos.</w:t>
      </w:r>
    </w:p>
  </w:footnote>
  <w:footnote w:id="3">
    <w:p w14:paraId="1D2AFB6C" w14:textId="77777777" w:rsidR="00D8161B" w:rsidRDefault="00D8161B" w:rsidP="00C27D9B">
      <w:pPr>
        <w:pStyle w:val="Textonotapie"/>
      </w:pPr>
      <w:r w:rsidRPr="002A1DFA">
        <w:rPr>
          <w:rStyle w:val="Refdenotaalpie"/>
          <w:sz w:val="18"/>
          <w:szCs w:val="18"/>
        </w:rPr>
        <w:footnoteRef/>
      </w:r>
      <w:r w:rsidRPr="002A1DFA">
        <w:rPr>
          <w:sz w:val="18"/>
          <w:szCs w:val="18"/>
        </w:rPr>
        <w:t xml:space="preserve"> En caso de ser origen nacional, se deberá indicar la comunidad autónoma y provincia de origen.</w:t>
      </w:r>
    </w:p>
  </w:footnote>
  <w:footnote w:id="4">
    <w:p w14:paraId="5E3CEBD0" w14:textId="616044A7" w:rsidR="00D8161B" w:rsidRPr="002843A8" w:rsidRDefault="00D8161B">
      <w:pPr>
        <w:pStyle w:val="Textonotapie"/>
        <w:rPr>
          <w:sz w:val="18"/>
          <w:szCs w:val="18"/>
        </w:rPr>
      </w:pPr>
      <w:r w:rsidRPr="002843A8">
        <w:rPr>
          <w:rStyle w:val="Refdenotaalpie"/>
          <w:sz w:val="18"/>
          <w:szCs w:val="18"/>
        </w:rPr>
        <w:footnoteRef/>
      </w:r>
      <w:r w:rsidRPr="002843A8">
        <w:rPr>
          <w:sz w:val="18"/>
          <w:szCs w:val="18"/>
        </w:rPr>
        <w:t xml:space="preserve"> </w:t>
      </w:r>
      <w:hyperlink r:id="rId1" w:history="1">
        <w:r w:rsidRPr="00BC012B">
          <w:rPr>
            <w:rStyle w:val="Hipervnculo"/>
            <w:sz w:val="18"/>
            <w:szCs w:val="18"/>
          </w:rPr>
          <w:t>https://www.lamoncloa.gob.es/temas/fondos-recuperacion/Documents/16062021-Componente7.pdf</w:t>
        </w:r>
      </w:hyperlink>
      <w:r>
        <w:rPr>
          <w:sz w:val="18"/>
          <w:szCs w:val="18"/>
        </w:rPr>
        <w:t xml:space="preserve"> </w:t>
      </w:r>
    </w:p>
  </w:footnote>
  <w:footnote w:id="5">
    <w:p w14:paraId="0B9962FA" w14:textId="28B6F847" w:rsidR="00D8161B" w:rsidRDefault="00D8161B">
      <w:pPr>
        <w:pStyle w:val="Textonotapie"/>
      </w:pPr>
      <w:r>
        <w:rPr>
          <w:rStyle w:val="Refdenotaalpie"/>
        </w:rPr>
        <w:footnoteRef/>
      </w:r>
      <w:r>
        <w:t xml:space="preserve"> </w:t>
      </w:r>
      <w:hyperlink r:id="rId2" w:history="1">
        <w:r w:rsidRPr="00A912AB">
          <w:rPr>
            <w:rStyle w:val="Hipervnculo"/>
            <w:sz w:val="18"/>
            <w:szCs w:val="18"/>
          </w:rPr>
          <w:t>https://www.lamoncloa.gob.es/temas/fondos-recuperacion/Documents/16062021-Componente8.pdf</w:t>
        </w:r>
      </w:hyperlink>
      <w:r>
        <w:rPr>
          <w:sz w:val="18"/>
          <w:szCs w:val="18"/>
        </w:rPr>
        <w:t xml:space="preserve"> </w:t>
      </w:r>
    </w:p>
  </w:footnote>
  <w:footnote w:id="6">
    <w:p w14:paraId="1B10A6FE" w14:textId="74FF58F3" w:rsidR="00D8161B" w:rsidRPr="00420125" w:rsidRDefault="00D8161B" w:rsidP="00F73DAF">
      <w:pPr>
        <w:pStyle w:val="Textonotapie"/>
        <w:rPr>
          <w:sz w:val="18"/>
          <w:szCs w:val="18"/>
        </w:rPr>
      </w:pPr>
      <w:r w:rsidRPr="00420125">
        <w:rPr>
          <w:rStyle w:val="Refdenotaalpie"/>
          <w:sz w:val="18"/>
          <w:szCs w:val="18"/>
        </w:rPr>
        <w:footnoteRef/>
      </w:r>
      <w:r w:rsidRPr="00420125">
        <w:rPr>
          <w:sz w:val="18"/>
          <w:szCs w:val="18"/>
        </w:rPr>
        <w:t xml:space="preserve"> Si el objetivo de la medida está relacionado con la producción de electricidad o calor a partir de biomasa de conformidad</w:t>
      </w:r>
      <w:r>
        <w:rPr>
          <w:sz w:val="18"/>
          <w:szCs w:val="18"/>
        </w:rPr>
        <w:t xml:space="preserve"> con la </w:t>
      </w:r>
      <w:r>
        <w:rPr>
          <w:sz w:val="18"/>
          <w:szCs w:val="18"/>
        </w:rPr>
        <w:t>Directiva(UE)</w:t>
      </w:r>
      <w:r w:rsidRPr="00420125">
        <w:rPr>
          <w:sz w:val="18"/>
          <w:szCs w:val="18"/>
        </w:rPr>
        <w:t>2018/2001; y si el objetivo de la medida es lograr una reducción de las emisiones de gases de efect</w:t>
      </w:r>
      <w:r>
        <w:rPr>
          <w:sz w:val="18"/>
          <w:szCs w:val="18"/>
        </w:rPr>
        <w:t>o invernadero de al menos un 80</w:t>
      </w:r>
      <w:r w:rsidRPr="00420125">
        <w:rPr>
          <w:sz w:val="18"/>
          <w:szCs w:val="18"/>
        </w:rPr>
        <w:t xml:space="preserve">% en la instalación gracias al uso de biomasa en relación con la metodología de reducción de gases de efecto invernadero y los combustibles fósiles de referencia establecidos en el anexo VI </w:t>
      </w:r>
      <w:r>
        <w:rPr>
          <w:sz w:val="18"/>
          <w:szCs w:val="18"/>
        </w:rPr>
        <w:t>de la Directiva(UE)2018/2001.</w:t>
      </w:r>
    </w:p>
  </w:footnote>
  <w:footnote w:id="7">
    <w:p w14:paraId="3FB06918" w14:textId="3D852D4C" w:rsidR="00D8161B" w:rsidRPr="00060D1F" w:rsidRDefault="00D8161B">
      <w:pPr>
        <w:pStyle w:val="Textonotapie"/>
        <w:rPr>
          <w:sz w:val="18"/>
          <w:szCs w:val="18"/>
        </w:rPr>
      </w:pPr>
      <w:r w:rsidRPr="00060D1F">
        <w:rPr>
          <w:rStyle w:val="Refdenotaalpie"/>
          <w:sz w:val="18"/>
          <w:szCs w:val="18"/>
        </w:rPr>
        <w:footnoteRef/>
      </w:r>
      <w:r w:rsidRPr="00060D1F">
        <w:rPr>
          <w:sz w:val="18"/>
          <w:szCs w:val="18"/>
        </w:rPr>
        <w:t xml:space="preserve"> Para la biomasa </w:t>
      </w:r>
      <w:r>
        <w:rPr>
          <w:sz w:val="18"/>
          <w:szCs w:val="18"/>
        </w:rPr>
        <w:t>con grandes reducciones de GEI</w:t>
      </w:r>
      <w:r w:rsidRPr="00060D1F">
        <w:rPr>
          <w:sz w:val="18"/>
          <w:szCs w:val="18"/>
        </w:rPr>
        <w:t xml:space="preserve">, se considerará que la instalación </w:t>
      </w:r>
      <w:r>
        <w:rPr>
          <w:sz w:val="18"/>
          <w:szCs w:val="18"/>
        </w:rPr>
        <w:t>se corresponde con</w:t>
      </w:r>
      <w:r w:rsidRPr="00060D1F">
        <w:rPr>
          <w:sz w:val="18"/>
          <w:szCs w:val="18"/>
        </w:rPr>
        <w:t xml:space="preserve"> la etiqueta</w:t>
      </w:r>
      <w:r>
        <w:rPr>
          <w:sz w:val="18"/>
          <w:szCs w:val="18"/>
        </w:rPr>
        <w:t xml:space="preserve"> 030bis,</w:t>
      </w:r>
      <w:r w:rsidRPr="00F80E5D">
        <w:t xml:space="preserve"> </w:t>
      </w:r>
      <w:r>
        <w:rPr>
          <w:sz w:val="18"/>
          <w:szCs w:val="18"/>
        </w:rPr>
        <w:t>si se acredita mediante la presentación</w:t>
      </w:r>
      <w:r w:rsidRPr="00F80E5D">
        <w:rPr>
          <w:sz w:val="18"/>
          <w:szCs w:val="18"/>
        </w:rPr>
        <w:t xml:space="preserve"> de</w:t>
      </w:r>
      <w:r>
        <w:rPr>
          <w:sz w:val="18"/>
          <w:szCs w:val="18"/>
        </w:rPr>
        <w:t>l</w:t>
      </w:r>
      <w:r w:rsidRPr="00F80E5D">
        <w:rPr>
          <w:sz w:val="18"/>
          <w:szCs w:val="18"/>
        </w:rPr>
        <w:t xml:space="preserve"> informe </w:t>
      </w:r>
      <w:r w:rsidRPr="00060D1F">
        <w:rPr>
          <w:i/>
          <w:sz w:val="18"/>
          <w:szCs w:val="18"/>
        </w:rPr>
        <w:t>“Justificación de la reducción de emisiones de GEI de al menos un 80% en instalaciones de biomasa”.</w:t>
      </w:r>
    </w:p>
  </w:footnote>
  <w:footnote w:id="8">
    <w:p w14:paraId="56C78446" w14:textId="2C9D9FEE" w:rsidR="00D8161B" w:rsidRPr="00F80E5D" w:rsidRDefault="00D8161B" w:rsidP="002B4403">
      <w:pPr>
        <w:pStyle w:val="Textonotapie"/>
        <w:rPr>
          <w:sz w:val="18"/>
          <w:szCs w:val="18"/>
        </w:rPr>
      </w:pPr>
      <w:r w:rsidRPr="00F80E5D">
        <w:rPr>
          <w:rStyle w:val="Refdenotaalpie"/>
          <w:sz w:val="18"/>
          <w:szCs w:val="18"/>
        </w:rPr>
        <w:footnoteRef/>
      </w:r>
      <w:r w:rsidRPr="00F80E5D">
        <w:rPr>
          <w:sz w:val="18"/>
          <w:szCs w:val="18"/>
        </w:rPr>
        <w:t xml:space="preserve"> «Guía para el diseño y desarrollo de actuaciones acordes con el principio de no causar un perjuicio significativo al medio ambiente», Ministerio para la Transición Ecológica y el Reto Demográfico (MITECO, 2021).</w:t>
      </w:r>
    </w:p>
  </w:footnote>
  <w:footnote w:id="9">
    <w:p w14:paraId="05FDA3A0" w14:textId="62B07610" w:rsidR="00D8161B" w:rsidRPr="00F80E5D" w:rsidRDefault="00D8161B">
      <w:pPr>
        <w:pStyle w:val="Textonotapie"/>
        <w:rPr>
          <w:sz w:val="18"/>
          <w:szCs w:val="18"/>
        </w:rPr>
      </w:pPr>
      <w:r w:rsidRPr="00F80E5D">
        <w:rPr>
          <w:rStyle w:val="Refdenotaalpie"/>
          <w:sz w:val="18"/>
          <w:szCs w:val="18"/>
        </w:rPr>
        <w:footnoteRef/>
      </w:r>
      <w:r w:rsidRPr="00F80E5D">
        <w:rPr>
          <w:sz w:val="18"/>
          <w:szCs w:val="18"/>
        </w:rPr>
        <w:t xml:space="preserve"> </w:t>
      </w:r>
      <w:hyperlink r:id="rId3" w:history="1">
        <w:r w:rsidRPr="00A912AB">
          <w:rPr>
            <w:rStyle w:val="Hipervnculo"/>
            <w:sz w:val="18"/>
            <w:szCs w:val="18"/>
          </w:rPr>
          <w:t>https://www.lamoncloa.gob.es/temas/fondos-recuperacion/Documents/16062021-Componente7.pdf</w:t>
        </w:r>
      </w:hyperlink>
    </w:p>
  </w:footnote>
  <w:footnote w:id="10">
    <w:p w14:paraId="3510F89F" w14:textId="782B4F8C" w:rsidR="00D8161B" w:rsidRDefault="00D8161B">
      <w:pPr>
        <w:pStyle w:val="Textonotapie"/>
      </w:pPr>
      <w:r w:rsidRPr="00F80E5D">
        <w:rPr>
          <w:rStyle w:val="Refdenotaalpie"/>
          <w:sz w:val="18"/>
          <w:szCs w:val="18"/>
        </w:rPr>
        <w:footnoteRef/>
      </w:r>
      <w:r w:rsidRPr="00F80E5D">
        <w:rPr>
          <w:sz w:val="18"/>
          <w:szCs w:val="18"/>
        </w:rPr>
        <w:t xml:space="preserve"> </w:t>
      </w:r>
      <w:hyperlink r:id="rId4" w:history="1">
        <w:r w:rsidRPr="00A912AB">
          <w:rPr>
            <w:rStyle w:val="Hipervnculo"/>
            <w:sz w:val="18"/>
            <w:szCs w:val="18"/>
          </w:rPr>
          <w:t>https://www.lamoncloa.gob.es/temas/fondos-recuperacion/Documents/16062021-Componente8.pdf</w:t>
        </w:r>
      </w:hyperlink>
    </w:p>
  </w:footnote>
  <w:footnote w:id="11">
    <w:p w14:paraId="3F118192" w14:textId="734CC215" w:rsidR="00D8161B" w:rsidRPr="00F80E5D" w:rsidRDefault="00D8161B">
      <w:pPr>
        <w:pStyle w:val="Textonotapie"/>
        <w:rPr>
          <w:sz w:val="18"/>
          <w:szCs w:val="18"/>
        </w:rPr>
      </w:pPr>
      <w:r w:rsidRPr="00F80E5D">
        <w:rPr>
          <w:rStyle w:val="Refdenotaalpie"/>
          <w:sz w:val="18"/>
          <w:szCs w:val="18"/>
        </w:rPr>
        <w:footnoteRef/>
      </w:r>
      <w:r w:rsidRPr="00F80E5D">
        <w:rPr>
          <w:sz w:val="18"/>
          <w:szCs w:val="18"/>
        </w:rPr>
        <w:t xml:space="preserve"> </w:t>
      </w:r>
      <w:hyperlink r:id="rId5" w:history="1">
        <w:r w:rsidRPr="00BC012B">
          <w:rPr>
            <w:rStyle w:val="Hipervnculo"/>
            <w:sz w:val="18"/>
            <w:szCs w:val="18"/>
          </w:rPr>
          <w:t>https://www.lamoncloa.gob.es/temas/fondos-recuperacion/Documents/16062021-Componente7.pdf</w:t>
        </w:r>
      </w:hyperlink>
      <w:r>
        <w:rPr>
          <w:sz w:val="18"/>
          <w:szCs w:val="18"/>
        </w:rPr>
        <w:t xml:space="preserve"> </w:t>
      </w:r>
    </w:p>
  </w:footnote>
  <w:footnote w:id="12">
    <w:p w14:paraId="1DA4A511" w14:textId="20936D7C" w:rsidR="00D8161B" w:rsidRDefault="00D8161B">
      <w:pPr>
        <w:pStyle w:val="Textonotapie"/>
      </w:pPr>
      <w:r w:rsidRPr="00F80E5D">
        <w:rPr>
          <w:rStyle w:val="Refdenotaalpie"/>
          <w:sz w:val="18"/>
          <w:szCs w:val="18"/>
        </w:rPr>
        <w:footnoteRef/>
      </w:r>
      <w:r w:rsidRPr="00F80E5D">
        <w:rPr>
          <w:sz w:val="18"/>
          <w:szCs w:val="18"/>
        </w:rPr>
        <w:t xml:space="preserve"> </w:t>
      </w:r>
      <w:hyperlink r:id="rId6" w:history="1">
        <w:r w:rsidRPr="00BC012B">
          <w:rPr>
            <w:rStyle w:val="Hipervnculo"/>
            <w:sz w:val="18"/>
            <w:szCs w:val="18"/>
          </w:rPr>
          <w:t>https://www.lamoncloa.gob.es/temas/fondos-recuperacion/Documents/16062021-Componente8.pdf</w:t>
        </w:r>
      </w:hyperlink>
      <w:r>
        <w:rPr>
          <w:sz w:val="18"/>
          <w:szCs w:val="18"/>
        </w:rPr>
        <w:t xml:space="preserve"> </w:t>
      </w:r>
    </w:p>
  </w:footnote>
  <w:footnote w:id="13">
    <w:p w14:paraId="30E471DF" w14:textId="77777777" w:rsidR="00D8161B" w:rsidRDefault="00D8161B" w:rsidP="00AE0EDD">
      <w:pPr>
        <w:pStyle w:val="Textonotapie"/>
      </w:pPr>
      <w:r w:rsidRPr="00A250D8">
        <w:rPr>
          <w:rStyle w:val="Refdenotaalpie"/>
          <w:sz w:val="18"/>
          <w:szCs w:val="18"/>
        </w:rPr>
        <w:footnoteRef/>
      </w:r>
      <w:r w:rsidRPr="00A250D8">
        <w:rPr>
          <w:sz w:val="18"/>
          <w:szCs w:val="18"/>
        </w:rPr>
        <w:t xml:space="preserve"> De conformidad con el artículo 2, apartado 16, del reglamento de Taxonomía, «buenas condiciones» significa, en relación con un ecosistema, el hecho de que el ecosistema se encuentre en buen estado físico, químico y biológico o que</w:t>
      </w:r>
      <w:r>
        <w:rPr>
          <w:sz w:val="18"/>
          <w:szCs w:val="18"/>
        </w:rPr>
        <w:t xml:space="preserve"> </w:t>
      </w:r>
      <w:r w:rsidRPr="00A250D8">
        <w:rPr>
          <w:sz w:val="18"/>
          <w:szCs w:val="18"/>
        </w:rPr>
        <w:t xml:space="preserve">tenga una buena calidad física, química y biológica, capaz de autorreproducirse o </w:t>
      </w:r>
      <w:r w:rsidRPr="00A250D8">
        <w:rPr>
          <w:sz w:val="18"/>
          <w:szCs w:val="18"/>
        </w:rPr>
        <w:t>autorregenerarse, y en el que no se</w:t>
      </w:r>
      <w:r>
        <w:rPr>
          <w:sz w:val="18"/>
          <w:szCs w:val="18"/>
        </w:rPr>
        <w:t xml:space="preserve"> </w:t>
      </w:r>
      <w:r w:rsidRPr="00A250D8">
        <w:rPr>
          <w:sz w:val="18"/>
          <w:szCs w:val="18"/>
        </w:rPr>
        <w:t>vean alteradas la composición de las especies, la estructura ecosistémi</w:t>
      </w:r>
      <w:r>
        <w:rPr>
          <w:sz w:val="18"/>
          <w:szCs w:val="18"/>
        </w:rPr>
        <w:t>ca ni las funciones ecológicas.</w:t>
      </w:r>
    </w:p>
  </w:footnote>
  <w:footnote w:id="14">
    <w:p w14:paraId="6E4FB065" w14:textId="43D2E11C" w:rsidR="00D8161B" w:rsidRPr="00B46ACB" w:rsidRDefault="00D8161B">
      <w:pPr>
        <w:pStyle w:val="Textonotapie"/>
        <w:rPr>
          <w:sz w:val="18"/>
          <w:szCs w:val="18"/>
        </w:rPr>
      </w:pPr>
      <w:r w:rsidRPr="00B46ACB">
        <w:rPr>
          <w:rStyle w:val="Refdenotaalpie"/>
          <w:sz w:val="18"/>
          <w:szCs w:val="18"/>
        </w:rPr>
        <w:footnoteRef/>
      </w:r>
      <w:r w:rsidRPr="00B46ACB">
        <w:rPr>
          <w:sz w:val="18"/>
          <w:szCs w:val="18"/>
        </w:rPr>
        <w:t xml:space="preserve"> </w:t>
      </w:r>
      <w:hyperlink r:id="rId7" w:history="1">
        <w:r w:rsidR="00790C9A" w:rsidRPr="00F026D8">
          <w:rPr>
            <w:rStyle w:val="Hipervnculo"/>
            <w:sz w:val="18"/>
            <w:szCs w:val="18"/>
          </w:rPr>
          <w:t>https://www.lamoncloa.gob.es/temas/fondos-recuperacion/Documents/16062021-Componente7.pdf</w:t>
        </w:r>
      </w:hyperlink>
      <w:r w:rsidR="00790C9A">
        <w:rPr>
          <w:sz w:val="18"/>
          <w:szCs w:val="18"/>
        </w:rPr>
        <w:t xml:space="preserve"> </w:t>
      </w:r>
    </w:p>
  </w:footnote>
  <w:footnote w:id="15">
    <w:p w14:paraId="043FF378" w14:textId="77777777" w:rsidR="00D8161B" w:rsidRPr="00420125" w:rsidRDefault="00D8161B" w:rsidP="00485117">
      <w:pPr>
        <w:pStyle w:val="Textonotapie"/>
        <w:rPr>
          <w:sz w:val="18"/>
          <w:szCs w:val="18"/>
        </w:rPr>
      </w:pPr>
      <w:r w:rsidRPr="00420125">
        <w:rPr>
          <w:rStyle w:val="Refdenotaalpie"/>
          <w:sz w:val="18"/>
          <w:szCs w:val="18"/>
        </w:rPr>
        <w:footnoteRef/>
      </w:r>
      <w:r w:rsidRPr="00420125">
        <w:rPr>
          <w:sz w:val="18"/>
          <w:szCs w:val="18"/>
        </w:rPr>
        <w:t xml:space="preserve"> Si el objetivo de la medida está relacionado con la producción de electricidad o calor a partir de biomasa de conformidad con la Directiva (UE) 2018/2001; y si el objetivo de la medida es lograr una reducción de las emisiones de gases de efecto invernadero de al menos un 80 % en la instalación gracias al uso de biomasa en relación con la metodología de reducción de gases de efecto invernadero y los combustibles fósiles de referencia establecidos en el anexo VI de la Directiva (UE) 2018/2001. </w:t>
      </w:r>
    </w:p>
  </w:footnote>
  <w:footnote w:id="16">
    <w:p w14:paraId="160C64DC" w14:textId="0BA01756" w:rsidR="00D8161B" w:rsidRPr="00975BA1" w:rsidRDefault="00D8161B">
      <w:pPr>
        <w:pStyle w:val="Textonotapie"/>
        <w:rPr>
          <w:sz w:val="18"/>
          <w:szCs w:val="18"/>
        </w:rPr>
      </w:pPr>
      <w:r w:rsidRPr="00975BA1">
        <w:rPr>
          <w:rStyle w:val="Refdenotaalpie"/>
          <w:sz w:val="18"/>
          <w:szCs w:val="18"/>
        </w:rPr>
        <w:footnoteRef/>
      </w:r>
      <w:r w:rsidRPr="00975BA1">
        <w:rPr>
          <w:sz w:val="18"/>
          <w:szCs w:val="18"/>
        </w:rPr>
        <w:t xml:space="preserve"> Para la biomasa con grandes reducciones de GEI, se considerará que la instalación se corresponde con la etiqueta 030bis, si se acredita mediante la presentación del informe “Justificación de la reducción de emisiones de GEI de al menos un 80% en instalaciones de biomasa” que se detalla en el Real Decreto 477/2021, de 29 de junio.</w:t>
      </w:r>
    </w:p>
  </w:footnote>
  <w:footnote w:id="17">
    <w:p w14:paraId="246BE643" w14:textId="77777777" w:rsidR="00D8161B" w:rsidRPr="00A93A33" w:rsidRDefault="00D8161B" w:rsidP="00485117">
      <w:pPr>
        <w:pStyle w:val="Textonotapie"/>
        <w:rPr>
          <w:sz w:val="18"/>
          <w:szCs w:val="18"/>
        </w:rPr>
      </w:pPr>
      <w:r w:rsidRPr="00294C11">
        <w:rPr>
          <w:rStyle w:val="Refdenotaalpie"/>
          <w:sz w:val="18"/>
          <w:szCs w:val="18"/>
        </w:rPr>
        <w:footnoteRef/>
      </w:r>
      <w:r w:rsidRPr="00294C11">
        <w:rPr>
          <w:sz w:val="18"/>
          <w:szCs w:val="18"/>
        </w:rPr>
        <w:t xml:space="preserve"> </w:t>
      </w:r>
      <w:hyperlink r:id="rId8" w:history="1">
        <w:r w:rsidRPr="00294C11">
          <w:rPr>
            <w:rStyle w:val="Hipervnculo"/>
            <w:sz w:val="18"/>
            <w:szCs w:val="18"/>
          </w:rPr>
          <w:t>https://www.boe.es/doue/2015/193/L00100-00114.pdf</w:t>
        </w:r>
      </w:hyperlink>
      <w:r>
        <w:rPr>
          <w:sz w:val="18"/>
          <w:szCs w:val="18"/>
        </w:rPr>
        <w:t>.</w:t>
      </w:r>
    </w:p>
  </w:footnote>
  <w:footnote w:id="18">
    <w:p w14:paraId="5A6D5D7F" w14:textId="77777777" w:rsidR="00D8161B" w:rsidRPr="00294C11" w:rsidRDefault="00D8161B" w:rsidP="00485117">
      <w:pPr>
        <w:pStyle w:val="Textonotapie"/>
        <w:rPr>
          <w:sz w:val="18"/>
          <w:szCs w:val="18"/>
        </w:rPr>
      </w:pPr>
      <w:r w:rsidRPr="00294C11">
        <w:rPr>
          <w:rStyle w:val="Refdenotaalpie"/>
          <w:sz w:val="18"/>
          <w:szCs w:val="18"/>
        </w:rPr>
        <w:footnoteRef/>
      </w:r>
      <w:r w:rsidRPr="00294C11">
        <w:rPr>
          <w:sz w:val="18"/>
          <w:szCs w:val="18"/>
        </w:rPr>
        <w:t xml:space="preserve"> </w:t>
      </w:r>
      <w:hyperlink r:id="rId9" w:history="1">
        <w:r w:rsidRPr="00294C11">
          <w:rPr>
            <w:rStyle w:val="Hipervnculo"/>
            <w:sz w:val="18"/>
            <w:szCs w:val="18"/>
          </w:rPr>
          <w:t>https://www.boe.es/buscar/doc.php?id=DOUE-L-2008-81053</w:t>
        </w:r>
      </w:hyperlink>
      <w:r w:rsidRPr="00294C11">
        <w:rPr>
          <w:sz w:val="18"/>
          <w:szCs w:val="18"/>
        </w:rPr>
        <w:t xml:space="preserve"> </w:t>
      </w:r>
    </w:p>
  </w:footnote>
  <w:footnote w:id="19">
    <w:p w14:paraId="30A8C414" w14:textId="77777777" w:rsidR="00D8161B" w:rsidRPr="00294C11" w:rsidRDefault="00D8161B" w:rsidP="00485117">
      <w:pPr>
        <w:pStyle w:val="Textonotapie"/>
        <w:rPr>
          <w:sz w:val="18"/>
          <w:szCs w:val="18"/>
        </w:rPr>
      </w:pPr>
      <w:r w:rsidRPr="00294C11">
        <w:rPr>
          <w:rStyle w:val="Refdenotaalpie"/>
          <w:sz w:val="18"/>
          <w:szCs w:val="18"/>
        </w:rPr>
        <w:footnoteRef/>
      </w:r>
      <w:r w:rsidRPr="00294C11">
        <w:rPr>
          <w:sz w:val="18"/>
          <w:szCs w:val="18"/>
        </w:rPr>
        <w:t xml:space="preserve"> </w:t>
      </w:r>
      <w:hyperlink r:id="rId10" w:history="1">
        <w:r w:rsidRPr="00294C11">
          <w:rPr>
            <w:rStyle w:val="Hipervnculo"/>
            <w:sz w:val="18"/>
            <w:szCs w:val="18"/>
          </w:rPr>
          <w:t>https://eur-lex.europa.eu/LexUriServ/LexUriServ.do?uri=OJ:L:2005:023:0003:0016:ES:PDF</w:t>
        </w:r>
      </w:hyperlink>
      <w:r w:rsidRPr="00294C11">
        <w:rPr>
          <w:sz w:val="18"/>
          <w:szCs w:val="18"/>
        </w:rPr>
        <w:t xml:space="preserve"> </w:t>
      </w:r>
    </w:p>
  </w:footnote>
  <w:footnote w:id="20">
    <w:p w14:paraId="5576FF2B" w14:textId="77777777" w:rsidR="00D8161B" w:rsidRPr="00294C11" w:rsidRDefault="00D8161B" w:rsidP="00485117">
      <w:pPr>
        <w:pStyle w:val="Textonotapie"/>
        <w:rPr>
          <w:sz w:val="18"/>
          <w:szCs w:val="18"/>
        </w:rPr>
      </w:pPr>
      <w:r w:rsidRPr="00294C11">
        <w:rPr>
          <w:rStyle w:val="Refdenotaalpie"/>
          <w:sz w:val="18"/>
          <w:szCs w:val="18"/>
        </w:rPr>
        <w:footnoteRef/>
      </w:r>
      <w:r w:rsidRPr="00294C11">
        <w:rPr>
          <w:sz w:val="18"/>
          <w:szCs w:val="18"/>
        </w:rPr>
        <w:t xml:space="preserve"> </w:t>
      </w:r>
      <w:hyperlink r:id="rId11" w:history="1">
        <w:r w:rsidRPr="00294C11">
          <w:rPr>
            <w:rStyle w:val="Hipervnculo"/>
            <w:sz w:val="18"/>
            <w:szCs w:val="18"/>
          </w:rPr>
          <w:t>https://eur-lex.europa.eu/legal-content/ES/TXT/?uri=celex%3A32016L2284</w:t>
        </w:r>
      </w:hyperlink>
      <w:r w:rsidRPr="00294C11">
        <w:rPr>
          <w:sz w:val="18"/>
          <w:szCs w:val="18"/>
        </w:rPr>
        <w:t xml:space="preserve"> </w:t>
      </w:r>
    </w:p>
  </w:footnote>
  <w:footnote w:id="21">
    <w:p w14:paraId="5127EE89" w14:textId="77777777" w:rsidR="00D8161B" w:rsidRPr="00294C11" w:rsidRDefault="00D8161B" w:rsidP="00485117">
      <w:pPr>
        <w:pStyle w:val="Textonotapie"/>
        <w:rPr>
          <w:sz w:val="18"/>
          <w:szCs w:val="18"/>
        </w:rPr>
      </w:pPr>
      <w:r w:rsidRPr="00294C11">
        <w:rPr>
          <w:rStyle w:val="Refdenotaalpie"/>
          <w:sz w:val="18"/>
          <w:szCs w:val="18"/>
        </w:rPr>
        <w:footnoteRef/>
      </w:r>
      <w:r w:rsidRPr="00294C11">
        <w:rPr>
          <w:sz w:val="18"/>
          <w:szCs w:val="18"/>
        </w:rPr>
        <w:t xml:space="preserve"> </w:t>
      </w:r>
      <w:hyperlink r:id="rId12" w:history="1">
        <w:r w:rsidRPr="00294C11">
          <w:rPr>
            <w:rStyle w:val="Hipervnculo"/>
            <w:sz w:val="18"/>
            <w:szCs w:val="18"/>
          </w:rPr>
          <w:t>https://www.boe.es/buscar/doc.php?id=BOE-A-2017-15368</w:t>
        </w:r>
      </w:hyperlink>
      <w:r w:rsidRPr="00294C11">
        <w:rPr>
          <w:sz w:val="18"/>
          <w:szCs w:val="18"/>
        </w:rPr>
        <w:t xml:space="preserve"> </w:t>
      </w:r>
    </w:p>
  </w:footnote>
  <w:footnote w:id="22">
    <w:p w14:paraId="03F6D66A" w14:textId="77777777" w:rsidR="00D8161B" w:rsidRPr="00294C11" w:rsidRDefault="00D8161B" w:rsidP="00485117">
      <w:pPr>
        <w:pStyle w:val="Textonotapie"/>
        <w:rPr>
          <w:sz w:val="18"/>
          <w:szCs w:val="18"/>
        </w:rPr>
      </w:pPr>
      <w:r w:rsidRPr="00294C11">
        <w:rPr>
          <w:rStyle w:val="Refdenotaalpie"/>
          <w:sz w:val="18"/>
          <w:szCs w:val="18"/>
        </w:rPr>
        <w:footnoteRef/>
      </w:r>
      <w:r w:rsidRPr="00294C11">
        <w:rPr>
          <w:sz w:val="18"/>
          <w:szCs w:val="18"/>
        </w:rPr>
        <w:t xml:space="preserve"> </w:t>
      </w:r>
      <w:hyperlink r:id="rId13" w:history="1">
        <w:r w:rsidRPr="00294C11">
          <w:rPr>
            <w:rStyle w:val="Hipervnculo"/>
            <w:sz w:val="18"/>
            <w:szCs w:val="18"/>
          </w:rPr>
          <w:t>https://www.boe.es/buscar/act.php?id=BOE-A-2007-19744</w:t>
        </w:r>
      </w:hyperlink>
      <w:r w:rsidRPr="00294C11">
        <w:rPr>
          <w:sz w:val="18"/>
          <w:szCs w:val="18"/>
        </w:rPr>
        <w:t xml:space="preserve"> </w:t>
      </w:r>
    </w:p>
  </w:footnote>
  <w:footnote w:id="23">
    <w:p w14:paraId="2F8C4F6A" w14:textId="77777777" w:rsidR="00D8161B" w:rsidRDefault="00D8161B" w:rsidP="00485117">
      <w:pPr>
        <w:pStyle w:val="Textonotapie"/>
      </w:pPr>
      <w:r w:rsidRPr="00294C11">
        <w:rPr>
          <w:rStyle w:val="Refdenotaalpie"/>
          <w:sz w:val="18"/>
          <w:szCs w:val="18"/>
        </w:rPr>
        <w:footnoteRef/>
      </w:r>
      <w:r w:rsidRPr="00294C11">
        <w:rPr>
          <w:sz w:val="18"/>
          <w:szCs w:val="18"/>
        </w:rPr>
        <w:t xml:space="preserve"> </w:t>
      </w:r>
      <w:hyperlink r:id="rId14" w:history="1">
        <w:r w:rsidRPr="00294C11">
          <w:rPr>
            <w:rStyle w:val="Hipervnculo"/>
            <w:sz w:val="18"/>
            <w:szCs w:val="18"/>
          </w:rPr>
          <w:t>https://www.boe.es/doue/2018/328/L00082-00209.pdf</w:t>
        </w:r>
      </w:hyperlink>
      <w:r>
        <w:t xml:space="preserve"> </w:t>
      </w:r>
    </w:p>
  </w:footnote>
  <w:footnote w:id="24">
    <w:p w14:paraId="11E719D0" w14:textId="619C95D6" w:rsidR="00D8161B" w:rsidRPr="00067C35" w:rsidRDefault="00D8161B">
      <w:pPr>
        <w:pStyle w:val="Textonotapie"/>
        <w:rPr>
          <w:sz w:val="18"/>
          <w:szCs w:val="18"/>
        </w:rPr>
      </w:pPr>
      <w:r w:rsidRPr="00067C35">
        <w:rPr>
          <w:rStyle w:val="Refdenotaalpie"/>
          <w:sz w:val="18"/>
          <w:szCs w:val="18"/>
        </w:rPr>
        <w:footnoteRef/>
      </w:r>
      <w:r w:rsidRPr="00067C35">
        <w:rPr>
          <w:sz w:val="18"/>
          <w:szCs w:val="18"/>
        </w:rPr>
        <w:t xml:space="preserve"> Los residuos peligrosos no valorizables no se tendrán en cuenta para la consecución de este objetivo.</w:t>
      </w:r>
    </w:p>
  </w:footnote>
  <w:footnote w:id="25">
    <w:p w14:paraId="0A277B48" w14:textId="7122B687" w:rsidR="00D8161B" w:rsidRPr="002A1DFA" w:rsidRDefault="00D8161B" w:rsidP="00AC4E11">
      <w:pPr>
        <w:pStyle w:val="Textonotapie"/>
        <w:rPr>
          <w:sz w:val="18"/>
          <w:szCs w:val="18"/>
        </w:rPr>
      </w:pPr>
      <w:r w:rsidRPr="002A1DFA">
        <w:rPr>
          <w:rStyle w:val="Refdenotaalpie"/>
          <w:sz w:val="18"/>
          <w:szCs w:val="18"/>
        </w:rPr>
        <w:footnoteRef/>
      </w:r>
      <w:r w:rsidRPr="002A1DFA">
        <w:rPr>
          <w:sz w:val="18"/>
          <w:szCs w:val="18"/>
        </w:rPr>
        <w:t xml:space="preserve"> Se incorporará el Código LER, de acuerdo con la Orden MAM/304/2002, de 8 de febrero, por la que se publican las operaciones de valorización y eliminación de residuos y la lista europea de residuos.</w:t>
      </w:r>
    </w:p>
  </w:footnote>
  <w:footnote w:id="26">
    <w:p w14:paraId="2304546B" w14:textId="3CA693D1" w:rsidR="00D8161B" w:rsidRDefault="00D8161B">
      <w:pPr>
        <w:pStyle w:val="Textonotapie"/>
      </w:pPr>
      <w:r w:rsidRPr="002A1DFA">
        <w:rPr>
          <w:rStyle w:val="Refdenotaalpie"/>
          <w:sz w:val="18"/>
          <w:szCs w:val="18"/>
        </w:rPr>
        <w:footnoteRef/>
      </w:r>
      <w:r w:rsidRPr="002A1DFA">
        <w:rPr>
          <w:sz w:val="18"/>
          <w:szCs w:val="18"/>
        </w:rPr>
        <w:t xml:space="preserve"> Se deben enviar los certificados emitidos por los gestores de destino.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405"/>
    </w:tblGrid>
    <w:tr w:rsidR="00D8161B" w:rsidRPr="00C97735" w14:paraId="1CA29554" w14:textId="77777777" w:rsidTr="00EB7ECB">
      <w:trPr>
        <w:trHeight w:val="998"/>
      </w:trPr>
      <w:tc>
        <w:tcPr>
          <w:tcW w:w="2376" w:type="dxa"/>
          <w:vAlign w:val="center"/>
        </w:tcPr>
        <w:p w14:paraId="3EADA400" w14:textId="231D8D52" w:rsidR="00D8161B" w:rsidRPr="00B6364B" w:rsidRDefault="00D8161B" w:rsidP="00EB7ECB">
          <w:pPr>
            <w:tabs>
              <w:tab w:val="left" w:pos="1967"/>
            </w:tabs>
            <w:ind w:left="34"/>
            <w:rPr>
              <w:b/>
              <w:color w:val="000000"/>
            </w:rPr>
          </w:pPr>
          <w:r w:rsidRPr="00EB7ECB">
            <w:rPr>
              <w:b/>
              <w:noProof/>
              <w:color w:val="000000"/>
              <w:lang w:eastAsia="es-ES"/>
            </w:rPr>
            <w:drawing>
              <wp:inline distT="0" distB="0" distL="0" distR="0" wp14:anchorId="3FC33D75" wp14:editId="401993F6">
                <wp:extent cx="1075299" cy="669262"/>
                <wp:effectExtent l="0" t="0" r="0" b="0"/>
                <wp:docPr id="18" name="Picture 2" descr="F:\Logos para Diego\España Puede Trans Texto Negro para Pantalla SEC 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F:\Logos para Diego\España Puede Trans Texto Negro para Pantalla SEC Hz.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5299" cy="6692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405" w:type="dxa"/>
          <w:vAlign w:val="center"/>
        </w:tcPr>
        <w:p w14:paraId="267975A2" w14:textId="2E48FB8A" w:rsidR="00D8161B" w:rsidRPr="00C97735" w:rsidRDefault="00D8161B" w:rsidP="00EB7ECB">
          <w:pPr>
            <w:pStyle w:val="Encabezado"/>
            <w:tabs>
              <w:tab w:val="clear" w:pos="4252"/>
              <w:tab w:val="center" w:pos="5562"/>
            </w:tabs>
            <w:jc w:val="right"/>
            <w:rPr>
              <w:b/>
              <w:sz w:val="28"/>
            </w:rPr>
          </w:pPr>
          <w:r>
            <w:rPr>
              <w:noProof/>
              <w:lang w:eastAsia="es-ES"/>
            </w:rPr>
            <w:drawing>
              <wp:inline distT="0" distB="0" distL="0" distR="0" wp14:anchorId="40E6A224" wp14:editId="180D1F8E">
                <wp:extent cx="3739487" cy="63047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772690" cy="636070"/>
                        </a:xfrm>
                        <a:prstGeom prst="rect">
                          <a:avLst/>
                        </a:prstGeom>
                      </pic:spPr>
                    </pic:pic>
                  </a:graphicData>
                </a:graphic>
              </wp:inline>
            </w:drawing>
          </w:r>
        </w:p>
      </w:tc>
    </w:tr>
  </w:tbl>
  <w:p w14:paraId="24478A50" w14:textId="77777777" w:rsidR="00D8161B" w:rsidRDefault="00D8161B" w:rsidP="00EB7ECB">
    <w:pPr>
      <w:pStyle w:val="Encabezado"/>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64" w:type="pct"/>
      <w:jc w:val="center"/>
      <w:tblBorders>
        <w:top w:val="none" w:sz="0" w:space="0" w:color="auto"/>
        <w:left w:val="none" w:sz="0" w:space="0" w:color="auto"/>
        <w:bottom w:val="thickThinSmallGap" w:sz="12" w:space="0" w:color="E4A239"/>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4"/>
      <w:gridCol w:w="3546"/>
      <w:gridCol w:w="2708"/>
      <w:gridCol w:w="1015"/>
    </w:tblGrid>
    <w:tr w:rsidR="00D8161B" w:rsidRPr="00C97735" w14:paraId="44D487A8" w14:textId="32E6E464" w:rsidTr="0042133F">
      <w:trPr>
        <w:trHeight w:val="998"/>
        <w:jc w:val="center"/>
      </w:trPr>
      <w:tc>
        <w:tcPr>
          <w:tcW w:w="1068" w:type="pct"/>
          <w:tcMar>
            <w:left w:w="28" w:type="dxa"/>
            <w:right w:w="28" w:type="dxa"/>
          </w:tcMar>
          <w:vAlign w:val="center"/>
        </w:tcPr>
        <w:p w14:paraId="6C36B0EA" w14:textId="073CD491" w:rsidR="00D8161B" w:rsidRPr="00B6364B" w:rsidRDefault="00D8161B" w:rsidP="0042133F">
          <w:pPr>
            <w:tabs>
              <w:tab w:val="left" w:pos="1967"/>
            </w:tabs>
            <w:jc w:val="left"/>
            <w:rPr>
              <w:b/>
              <w:color w:val="000000"/>
            </w:rPr>
          </w:pPr>
          <w:r w:rsidRPr="00CF1DBB">
            <w:rPr>
              <w:rFonts w:asciiTheme="minorHAnsi" w:eastAsia="Times New Roman" w:hAnsiTheme="minorHAnsi" w:cstheme="minorHAnsi"/>
              <w:b/>
              <w:i/>
              <w:noProof/>
              <w:color w:val="0D0D0D" w:themeColor="text1" w:themeTint="F2"/>
              <w:sz w:val="22"/>
              <w:lang w:eastAsia="es-ES"/>
            </w:rPr>
            <w:drawing>
              <wp:inline distT="0" distB="0" distL="0" distR="0" wp14:anchorId="43B3669D" wp14:editId="7BB9EB31">
                <wp:extent cx="1105200" cy="324000"/>
                <wp:effectExtent l="0" t="0" r="0" b="0"/>
                <wp:docPr id="20" name="Imagen 20" descr="M:\DatosComunDivision\3. RD PLAN RECUPERACION\1. RD 477 Ayudas Autoconsumo\7. Logos\LOGOS A UTILIZAR CON EL PRTR\LOGOS A UTILIZAR CON EL PRTR\ES 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atosComunDivision\3. RD PLAN RECUPERACION\1. RD 477 Ayudas Autoconsumo\7. Logos\LOGOS A UTILIZAR CON EL PRTR\LOGOS A UTILIZAR CON EL PRTR\ES Financiado por la Unión Europea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200" cy="324000"/>
                        </a:xfrm>
                        <a:prstGeom prst="rect">
                          <a:avLst/>
                        </a:prstGeom>
                        <a:noFill/>
                        <a:ln>
                          <a:noFill/>
                        </a:ln>
                      </pic:spPr>
                    </pic:pic>
                  </a:graphicData>
                </a:graphic>
              </wp:inline>
            </w:drawing>
          </w:r>
        </w:p>
      </w:tc>
      <w:tc>
        <w:tcPr>
          <w:tcW w:w="1918" w:type="pct"/>
          <w:tcMar>
            <w:left w:w="28" w:type="dxa"/>
            <w:right w:w="28" w:type="dxa"/>
          </w:tcMar>
          <w:vAlign w:val="center"/>
        </w:tcPr>
        <w:p w14:paraId="092E0077" w14:textId="619EC3B9" w:rsidR="00D8161B" w:rsidRPr="00C97735" w:rsidRDefault="00D8161B" w:rsidP="0042133F">
          <w:pPr>
            <w:pStyle w:val="Encabezado"/>
            <w:tabs>
              <w:tab w:val="clear" w:pos="4252"/>
              <w:tab w:val="center" w:pos="5562"/>
            </w:tabs>
            <w:jc w:val="left"/>
            <w:rPr>
              <w:b/>
              <w:sz w:val="28"/>
            </w:rPr>
          </w:pPr>
          <w:r w:rsidRPr="00D97440">
            <w:rPr>
              <w:b/>
              <w:noProof/>
              <w:sz w:val="28"/>
              <w:lang w:eastAsia="es-ES"/>
            </w:rPr>
            <w:drawing>
              <wp:inline distT="0" distB="0" distL="0" distR="0" wp14:anchorId="2588F016" wp14:editId="3EC15BCE">
                <wp:extent cx="2048400" cy="324000"/>
                <wp:effectExtent l="0" t="0" r="0" b="0"/>
                <wp:docPr id="21" name="Imagen 21" descr="d:\Users\moi610\Downloads\MTERD+IDAE rgb res.al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oi610\Downloads\MTERD+IDAE rgb res.alta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8400" cy="324000"/>
                        </a:xfrm>
                        <a:prstGeom prst="rect">
                          <a:avLst/>
                        </a:prstGeom>
                        <a:noFill/>
                        <a:ln>
                          <a:noFill/>
                        </a:ln>
                      </pic:spPr>
                    </pic:pic>
                  </a:graphicData>
                </a:graphic>
              </wp:inline>
            </w:drawing>
          </w:r>
        </w:p>
      </w:tc>
      <w:tc>
        <w:tcPr>
          <w:tcW w:w="1465" w:type="pct"/>
          <w:tcMar>
            <w:left w:w="28" w:type="dxa"/>
            <w:right w:w="28" w:type="dxa"/>
          </w:tcMar>
          <w:vAlign w:val="center"/>
        </w:tcPr>
        <w:p w14:paraId="5822D279" w14:textId="30DE1215" w:rsidR="00D8161B" w:rsidRPr="00C97735" w:rsidRDefault="00D8161B" w:rsidP="00C24DFF">
          <w:pPr>
            <w:pStyle w:val="Encabezado"/>
            <w:tabs>
              <w:tab w:val="clear" w:pos="4252"/>
              <w:tab w:val="center" w:pos="5562"/>
            </w:tabs>
            <w:jc w:val="left"/>
            <w:rPr>
              <w:b/>
              <w:sz w:val="28"/>
            </w:rPr>
          </w:pPr>
          <w:r w:rsidRPr="00D97440">
            <w:rPr>
              <w:b/>
              <w:noProof/>
              <w:sz w:val="28"/>
              <w:lang w:eastAsia="es-ES"/>
            </w:rPr>
            <mc:AlternateContent>
              <mc:Choice Requires="wpg">
                <w:drawing>
                  <wp:inline distT="0" distB="0" distL="0" distR="0" wp14:anchorId="28522CF1" wp14:editId="48BB18AF">
                    <wp:extent cx="1515600" cy="324000"/>
                    <wp:effectExtent l="0" t="0" r="8890" b="0"/>
                    <wp:docPr id="259" name="Grupo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15600" cy="324000"/>
                              <a:chOff x="0" y="0"/>
                              <a:chExt cx="6588846" cy="1407703"/>
                            </a:xfrm>
                          </wpg:grpSpPr>
                          <pic:pic xmlns:pic="http://schemas.openxmlformats.org/drawingml/2006/picture">
                            <pic:nvPicPr>
                              <pic:cNvPr id="260" name="Imagen 260"/>
                              <pic:cNvPicPr>
                                <a:picLocks noChangeAspect="1"/>
                              </pic:cNvPicPr>
                            </pic:nvPicPr>
                            <pic:blipFill rotWithShape="1">
                              <a:blip r:embed="rId3">
                                <a:extLst>
                                  <a:ext uri="{28A0092B-C50C-407E-A947-70E740481C1C}">
                                    <a14:useLocalDpi xmlns:a14="http://schemas.microsoft.com/office/drawing/2010/main" val="0"/>
                                  </a:ext>
                                </a:extLst>
                              </a:blip>
                              <a:srcRect l="34047" t="6984" r="35952" b="51958"/>
                              <a:stretch/>
                            </pic:blipFill>
                            <pic:spPr>
                              <a:xfrm>
                                <a:off x="0" y="0"/>
                                <a:ext cx="1828632" cy="1407703"/>
                              </a:xfrm>
                              <a:prstGeom prst="rect">
                                <a:avLst/>
                              </a:prstGeom>
                            </pic:spPr>
                          </pic:pic>
                          <pic:pic xmlns:pic="http://schemas.openxmlformats.org/drawingml/2006/picture">
                            <pic:nvPicPr>
                              <pic:cNvPr id="261" name="Imagen 261"/>
                              <pic:cNvPicPr>
                                <a:picLocks noChangeAspect="1"/>
                              </pic:cNvPicPr>
                            </pic:nvPicPr>
                            <pic:blipFill rotWithShape="1">
                              <a:blip r:embed="rId3">
                                <a:extLst>
                                  <a:ext uri="{28A0092B-C50C-407E-A947-70E740481C1C}">
                                    <a14:useLocalDpi xmlns:a14="http://schemas.microsoft.com/office/drawing/2010/main" val="0"/>
                                  </a:ext>
                                </a:extLst>
                              </a:blip>
                              <a:srcRect l="9881" t="48042" r="9167" b="25080"/>
                              <a:stretch/>
                            </pic:blipFill>
                            <pic:spPr>
                              <a:xfrm>
                                <a:off x="1654629" y="243085"/>
                                <a:ext cx="4934217" cy="921532"/>
                              </a:xfrm>
                              <a:prstGeom prst="rect">
                                <a:avLst/>
                              </a:prstGeom>
                            </pic:spPr>
                          </pic:pic>
                        </wpg:wgp>
                      </a:graphicData>
                    </a:graphic>
                  </wp:inline>
                </w:drawing>
              </mc:Choice>
              <mc:Fallback>
                <w:pict>
                  <v:group w14:anchorId="7353A332" id="Grupo 6" o:spid="_x0000_s1026" style="width:119.35pt;height:25.5pt;mso-position-horizontal-relative:char;mso-position-vertical-relative:line" coordsize="65888,1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0" o:spid="_x0000_s1027" type="#_x0000_t75" style="position:absolute;width:18286;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">
                      <v:imagedata r:id="rId4" o:title="" croptop="4577f" cropbottom="34051f" cropleft="22313f" cropright="23562f"/>
                    </v:shape>
                    <v:shape id="Imagen 261" o:spid="_x0000_s1028" type="#_x0000_t75" style="position:absolute;left:16546;top:2430;width:49342;height: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">
                      <v:imagedata r:id="rId4" o:title="" croptop="31485f" cropbottom="16436f" cropleft="6476f" cropright="6008f"/>
                    </v:shape>
                    <w10:anchorlock/>
                  </v:group>
                </w:pict>
              </mc:Fallback>
            </mc:AlternateContent>
          </w:r>
        </w:p>
      </w:tc>
      <w:tc>
        <w:tcPr>
          <w:tcW w:w="549" w:type="pct"/>
          <w:tcMar>
            <w:left w:w="28" w:type="dxa"/>
            <w:right w:w="28" w:type="dxa"/>
          </w:tcMar>
          <w:vAlign w:val="center"/>
        </w:tcPr>
        <w:p w14:paraId="4AF15F0C" w14:textId="40B539DC" w:rsidR="00D8161B" w:rsidRPr="00C97735" w:rsidRDefault="00D8161B" w:rsidP="00E87F90">
          <w:pPr>
            <w:pStyle w:val="Encabezado"/>
            <w:tabs>
              <w:tab w:val="clear" w:pos="4252"/>
              <w:tab w:val="center" w:pos="5562"/>
            </w:tabs>
            <w:jc w:val="right"/>
            <w:rPr>
              <w:b/>
              <w:sz w:val="28"/>
            </w:rPr>
          </w:pPr>
          <w:r w:rsidRPr="00D97440">
            <w:rPr>
              <w:b/>
              <w:noProof/>
              <w:sz w:val="28"/>
              <w:lang w:eastAsia="es-ES"/>
            </w:rPr>
            <w:drawing>
              <wp:inline distT="0" distB="0" distL="0" distR="0" wp14:anchorId="03798052" wp14:editId="49DCA4CF">
                <wp:extent cx="496800" cy="432000"/>
                <wp:effectExtent l="0" t="0" r="0" b="635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5"/>
                        <a:srcRect l="26240" t="37252" r="49442" b="25248"/>
                        <a:stretch/>
                      </pic:blipFill>
                      <pic:spPr>
                        <a:xfrm>
                          <a:off x="0" y="0"/>
                          <a:ext cx="496800" cy="432000"/>
                        </a:xfrm>
                        <a:prstGeom prst="rect">
                          <a:avLst/>
                        </a:prstGeom>
                      </pic:spPr>
                    </pic:pic>
                  </a:graphicData>
                </a:graphic>
              </wp:inline>
            </w:drawing>
          </w:r>
        </w:p>
      </w:tc>
    </w:tr>
  </w:tbl>
  <w:p w14:paraId="475A7281" w14:textId="710A3D49" w:rsidR="00D8161B" w:rsidRDefault="00D8161B" w:rsidP="00E87F90">
    <w:pPr>
      <w:pStyle w:val="Encabezado"/>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6AF1"/>
    <w:multiLevelType w:val="hybridMultilevel"/>
    <w:tmpl w:val="03D2E8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9F663C"/>
    <w:multiLevelType w:val="multilevel"/>
    <w:tmpl w:val="8BD01302"/>
    <w:lvl w:ilvl="0">
      <w:start w:val="1"/>
      <w:numFmt w:val="decimal"/>
      <w:lvlText w:val="%1."/>
      <w:lvlJc w:val="left"/>
      <w:pPr>
        <w:ind w:left="360" w:hanging="360"/>
      </w:pPr>
      <w:rPr>
        <w:rFonts w:asciiTheme="minorHAnsi" w:eastAsia="Calibri" w:hAnsiTheme="minorHAnsi" w:cstheme="minorHAnsi" w:hint="default"/>
        <w:color w:val="E4A239"/>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04C615B"/>
    <w:multiLevelType w:val="hybridMultilevel"/>
    <w:tmpl w:val="6B8EC4FE"/>
    <w:lvl w:ilvl="0" w:tplc="7714B1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423D1A"/>
    <w:multiLevelType w:val="multilevel"/>
    <w:tmpl w:val="9A16E1D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645ED1"/>
    <w:multiLevelType w:val="multilevel"/>
    <w:tmpl w:val="6ED8EE9E"/>
    <w:lvl w:ilvl="0">
      <w:start w:val="2"/>
      <w:numFmt w:val="decimal"/>
      <w:lvlText w:val="%1."/>
      <w:lvlJc w:val="left"/>
      <w:pPr>
        <w:ind w:left="660" w:hanging="660"/>
      </w:pPr>
      <w:rPr>
        <w:rFonts w:hint="default"/>
      </w:rPr>
    </w:lvl>
    <w:lvl w:ilvl="1">
      <w:start w:val="1"/>
      <w:numFmt w:val="decimal"/>
      <w:lvlText w:val="%1.%2."/>
      <w:lvlJc w:val="left"/>
      <w:pPr>
        <w:ind w:left="779" w:hanging="660"/>
      </w:pPr>
      <w:rPr>
        <w:rFonts w:hint="default"/>
      </w:rPr>
    </w:lvl>
    <w:lvl w:ilvl="2">
      <w:start w:val="4"/>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5" w15:restartNumberingAfterBreak="0">
    <w:nsid w:val="1CB8799A"/>
    <w:multiLevelType w:val="multilevel"/>
    <w:tmpl w:val="03BEDEAA"/>
    <w:lvl w:ilvl="0">
      <w:start w:val="1"/>
      <w:numFmt w:val="decimal"/>
      <w:pStyle w:val="Ttulo1"/>
      <w:lvlText w:val="%1"/>
      <w:lvlJc w:val="left"/>
      <w:pPr>
        <w:ind w:left="432" w:hanging="432"/>
      </w:pPr>
      <w:rPr>
        <w:rFonts w:hint="default"/>
        <w:b/>
        <w:i w:val="0"/>
        <w:sz w:val="32"/>
      </w:rPr>
    </w:lvl>
    <w:lvl w:ilvl="1">
      <w:start w:val="1"/>
      <w:numFmt w:val="decimal"/>
      <w:pStyle w:val="Ttulo2"/>
      <w:lvlText w:val="%1.%2"/>
      <w:lvlJc w:val="left"/>
      <w:pPr>
        <w:ind w:left="576" w:hanging="576"/>
      </w:pPr>
    </w:lvl>
    <w:lvl w:ilvl="2">
      <w:start w:val="1"/>
      <w:numFmt w:val="decimal"/>
      <w:pStyle w:val="Ttulo3"/>
      <w:lvlText w:val="%1.%2.%3"/>
      <w:lvlJc w:val="left"/>
      <w:pPr>
        <w:ind w:left="1997"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22F13763"/>
    <w:multiLevelType w:val="hybridMultilevel"/>
    <w:tmpl w:val="5D24BF02"/>
    <w:lvl w:ilvl="0" w:tplc="A324264A">
      <w:start w:val="1"/>
      <w:numFmt w:val="decimal"/>
      <w:lvlText w:val="%1."/>
      <w:lvlJc w:val="left"/>
      <w:pPr>
        <w:ind w:left="720" w:hanging="360"/>
      </w:pPr>
      <w:rPr>
        <w:rFonts w:eastAsia="Calibri" w:cs="Times New Roman"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B0C2CFD"/>
    <w:multiLevelType w:val="hybridMultilevel"/>
    <w:tmpl w:val="C706B1FE"/>
    <w:lvl w:ilvl="0" w:tplc="E94CA72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D012DF"/>
    <w:multiLevelType w:val="multilevel"/>
    <w:tmpl w:val="35E85778"/>
    <w:lvl w:ilvl="0">
      <w:start w:val="2"/>
      <w:numFmt w:val="decimal"/>
      <w:lvlText w:val="%1."/>
      <w:lvlJc w:val="left"/>
      <w:pPr>
        <w:ind w:left="660" w:hanging="660"/>
      </w:pPr>
      <w:rPr>
        <w:rFonts w:hint="default"/>
      </w:rPr>
    </w:lvl>
    <w:lvl w:ilvl="1">
      <w:start w:val="1"/>
      <w:numFmt w:val="decimal"/>
      <w:lvlText w:val="%1.%2."/>
      <w:lvlJc w:val="left"/>
      <w:pPr>
        <w:ind w:left="779" w:hanging="660"/>
      </w:pPr>
      <w:rPr>
        <w:rFonts w:hint="default"/>
      </w:rPr>
    </w:lvl>
    <w:lvl w:ilvl="2">
      <w:start w:val="3"/>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9" w15:restartNumberingAfterBreak="0">
    <w:nsid w:val="374B0486"/>
    <w:multiLevelType w:val="hybridMultilevel"/>
    <w:tmpl w:val="89028C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3803059E"/>
    <w:multiLevelType w:val="hybridMultilevel"/>
    <w:tmpl w:val="17E034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A021550"/>
    <w:multiLevelType w:val="hybridMultilevel"/>
    <w:tmpl w:val="1324C1C0"/>
    <w:lvl w:ilvl="0" w:tplc="7C0C7E44">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3ACD1D57"/>
    <w:multiLevelType w:val="hybridMultilevel"/>
    <w:tmpl w:val="A3D26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6D0A4D"/>
    <w:multiLevelType w:val="hybridMultilevel"/>
    <w:tmpl w:val="7F10E526"/>
    <w:lvl w:ilvl="0" w:tplc="A37EA332">
      <w:start w:val="1"/>
      <w:numFmt w:val="lowerRoman"/>
      <w:lvlText w:val="%1."/>
      <w:lvlJc w:val="left"/>
      <w:pPr>
        <w:ind w:left="1080" w:hanging="720"/>
      </w:pPr>
      <w:rPr>
        <w:rFonts w:ascii="Calibri" w:eastAsia="Calibri" w:hAnsi="Calibri"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1633AEF"/>
    <w:multiLevelType w:val="hybridMultilevel"/>
    <w:tmpl w:val="E1146E4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3526F6B"/>
    <w:multiLevelType w:val="hybridMultilevel"/>
    <w:tmpl w:val="158E52D2"/>
    <w:lvl w:ilvl="0" w:tplc="0C0A0017">
      <w:start w:val="1"/>
      <w:numFmt w:val="lowerLetter"/>
      <w:lvlText w:val="%1)"/>
      <w:lvlJc w:val="left"/>
      <w:pPr>
        <w:ind w:left="360" w:hanging="360"/>
      </w:pPr>
      <w:rPr>
        <w:rFonts w:hint="default"/>
      </w:rPr>
    </w:lvl>
    <w:lvl w:ilvl="1" w:tplc="A7F6F628">
      <w:numFmt w:val="bullet"/>
      <w:lvlText w:val="-"/>
      <w:lvlJc w:val="left"/>
      <w:pPr>
        <w:ind w:left="1440" w:hanging="720"/>
      </w:pPr>
      <w:rPr>
        <w:rFonts w:ascii="Calibri" w:eastAsia="Times New Roman" w:hAnsi="Calibri" w:cs="Calibr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44AF288B"/>
    <w:multiLevelType w:val="multilevel"/>
    <w:tmpl w:val="21C847C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E961716"/>
    <w:multiLevelType w:val="hybridMultilevel"/>
    <w:tmpl w:val="B5D061E8"/>
    <w:lvl w:ilvl="0" w:tplc="CBCE407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F7F7E24"/>
    <w:multiLevelType w:val="hybridMultilevel"/>
    <w:tmpl w:val="187CB3A0"/>
    <w:lvl w:ilvl="0" w:tplc="977ACE26">
      <w:start w:val="1"/>
      <w:numFmt w:val="lowerRoman"/>
      <w:lvlText w:val="%1."/>
      <w:lvlJc w:val="left"/>
      <w:pPr>
        <w:ind w:left="1080" w:hanging="720"/>
      </w:pPr>
      <w:rPr>
        <w:rFonts w:ascii="Calibri" w:eastAsia="Calibri" w:hAnsi="Calibri"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9B2716"/>
    <w:multiLevelType w:val="multilevel"/>
    <w:tmpl w:val="43AA2B2C"/>
    <w:lvl w:ilvl="0">
      <w:start w:val="2"/>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0" w15:restartNumberingAfterBreak="0">
    <w:nsid w:val="505810A3"/>
    <w:multiLevelType w:val="hybridMultilevel"/>
    <w:tmpl w:val="7F10E526"/>
    <w:lvl w:ilvl="0" w:tplc="A37EA332">
      <w:start w:val="1"/>
      <w:numFmt w:val="lowerRoman"/>
      <w:lvlText w:val="%1."/>
      <w:lvlJc w:val="left"/>
      <w:pPr>
        <w:ind w:left="720" w:hanging="720"/>
      </w:pPr>
      <w:rPr>
        <w:rFonts w:ascii="Calibri" w:eastAsia="Calibri" w:hAnsi="Calibri" w:cs="Times New Roman"/>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51224B62"/>
    <w:multiLevelType w:val="hybridMultilevel"/>
    <w:tmpl w:val="AFA03BEE"/>
    <w:lvl w:ilvl="0" w:tplc="8CBC89E4">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3F64298"/>
    <w:multiLevelType w:val="hybridMultilevel"/>
    <w:tmpl w:val="7F10E526"/>
    <w:lvl w:ilvl="0" w:tplc="A37EA332">
      <w:start w:val="1"/>
      <w:numFmt w:val="lowerRoman"/>
      <w:lvlText w:val="%1."/>
      <w:lvlJc w:val="left"/>
      <w:pPr>
        <w:ind w:left="720" w:hanging="720"/>
      </w:pPr>
      <w:rPr>
        <w:rFonts w:ascii="Calibri" w:eastAsia="Calibri" w:hAnsi="Calibri" w:cs="Times New Roman"/>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75223B9"/>
    <w:multiLevelType w:val="hybridMultilevel"/>
    <w:tmpl w:val="A0DA7E0C"/>
    <w:lvl w:ilvl="0" w:tplc="9AEE4544">
      <w:start w:val="1"/>
      <w:numFmt w:val="lowerLetter"/>
      <w:lvlText w:val="%1."/>
      <w:lvlJc w:val="left"/>
      <w:pPr>
        <w:ind w:left="720" w:hanging="360"/>
      </w:pPr>
      <w:rPr>
        <w:rFonts w:hint="default"/>
        <w:b/>
        <w:color w:val="E4A23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8EA4E86"/>
    <w:multiLevelType w:val="hybridMultilevel"/>
    <w:tmpl w:val="7D50E8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C3776DE"/>
    <w:multiLevelType w:val="multilevel"/>
    <w:tmpl w:val="C61CD7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E413131"/>
    <w:multiLevelType w:val="hybridMultilevel"/>
    <w:tmpl w:val="E0BAC74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F6F6EF4"/>
    <w:multiLevelType w:val="hybridMultilevel"/>
    <w:tmpl w:val="B44A1514"/>
    <w:lvl w:ilvl="0" w:tplc="5188225E">
      <w:numFmt w:val="bullet"/>
      <w:lvlText w:val="-"/>
      <w:lvlJc w:val="left"/>
      <w:pPr>
        <w:ind w:left="360" w:hanging="360"/>
      </w:pPr>
      <w:rPr>
        <w:rFonts w:ascii="Verdana" w:eastAsia="Times New Roman" w:hAnsi="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02F4172"/>
    <w:multiLevelType w:val="multilevel"/>
    <w:tmpl w:val="DA1CF860"/>
    <w:lvl w:ilvl="0">
      <w:start w:val="2"/>
      <w:numFmt w:val="decimal"/>
      <w:lvlText w:val="%1."/>
      <w:lvlJc w:val="left"/>
      <w:pPr>
        <w:ind w:left="660" w:hanging="660"/>
      </w:pPr>
      <w:rPr>
        <w:rFonts w:hint="default"/>
      </w:rPr>
    </w:lvl>
    <w:lvl w:ilvl="1">
      <w:start w:val="1"/>
      <w:numFmt w:val="decimal"/>
      <w:lvlText w:val="%1.%2."/>
      <w:lvlJc w:val="left"/>
      <w:pPr>
        <w:ind w:left="779" w:hanging="660"/>
      </w:pPr>
      <w:rPr>
        <w:rFonts w:hint="default"/>
      </w:rPr>
    </w:lvl>
    <w:lvl w:ilvl="2">
      <w:start w:val="2"/>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29" w15:restartNumberingAfterBreak="0">
    <w:nsid w:val="612F1994"/>
    <w:multiLevelType w:val="hybridMultilevel"/>
    <w:tmpl w:val="D91A72F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6E394C7B"/>
    <w:multiLevelType w:val="hybridMultilevel"/>
    <w:tmpl w:val="FF5E5252"/>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1" w15:restartNumberingAfterBreak="0">
    <w:nsid w:val="71813800"/>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7D20EE"/>
    <w:multiLevelType w:val="hybridMultilevel"/>
    <w:tmpl w:val="E0BAC74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34" w15:restartNumberingAfterBreak="0">
    <w:nsid w:val="76415B40"/>
    <w:multiLevelType w:val="hybridMultilevel"/>
    <w:tmpl w:val="CA6AB78E"/>
    <w:lvl w:ilvl="0" w:tplc="3766A0E6">
      <w:numFmt w:val="bullet"/>
      <w:lvlText w:val="-"/>
      <w:lvlJc w:val="left"/>
      <w:pPr>
        <w:ind w:left="720" w:hanging="360"/>
      </w:pPr>
      <w:rPr>
        <w:rFonts w:ascii="Calibri" w:eastAsia="Arial MT" w:hAnsi="Calibri" w:cs="Calibri" w:hint="default"/>
      </w:rPr>
    </w:lvl>
    <w:lvl w:ilvl="1" w:tplc="3766A0E6">
      <w:numFmt w:val="bullet"/>
      <w:lvlText w:val="-"/>
      <w:lvlJc w:val="left"/>
      <w:pPr>
        <w:ind w:left="1800" w:hanging="720"/>
      </w:pPr>
      <w:rPr>
        <w:rFonts w:ascii="Calibri" w:eastAsia="Arial MT"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8A471A7"/>
    <w:multiLevelType w:val="hybridMultilevel"/>
    <w:tmpl w:val="A20C1C4A"/>
    <w:lvl w:ilvl="0" w:tplc="0C0A001B">
      <w:start w:val="1"/>
      <w:numFmt w:val="lowerRoman"/>
      <w:lvlText w:val="%1."/>
      <w:lvlJc w:val="right"/>
      <w:pPr>
        <w:ind w:left="6" w:hanging="360"/>
      </w:pPr>
    </w:lvl>
    <w:lvl w:ilvl="1" w:tplc="0C0A0019" w:tentative="1">
      <w:start w:val="1"/>
      <w:numFmt w:val="lowerLetter"/>
      <w:lvlText w:val="%2."/>
      <w:lvlJc w:val="left"/>
      <w:pPr>
        <w:ind w:left="726" w:hanging="360"/>
      </w:pPr>
    </w:lvl>
    <w:lvl w:ilvl="2" w:tplc="0C0A001B" w:tentative="1">
      <w:start w:val="1"/>
      <w:numFmt w:val="lowerRoman"/>
      <w:lvlText w:val="%3."/>
      <w:lvlJc w:val="right"/>
      <w:pPr>
        <w:ind w:left="1446" w:hanging="180"/>
      </w:pPr>
    </w:lvl>
    <w:lvl w:ilvl="3" w:tplc="0C0A000F" w:tentative="1">
      <w:start w:val="1"/>
      <w:numFmt w:val="decimal"/>
      <w:lvlText w:val="%4."/>
      <w:lvlJc w:val="left"/>
      <w:pPr>
        <w:ind w:left="2166" w:hanging="360"/>
      </w:pPr>
    </w:lvl>
    <w:lvl w:ilvl="4" w:tplc="0C0A0019" w:tentative="1">
      <w:start w:val="1"/>
      <w:numFmt w:val="lowerLetter"/>
      <w:lvlText w:val="%5."/>
      <w:lvlJc w:val="left"/>
      <w:pPr>
        <w:ind w:left="2886" w:hanging="360"/>
      </w:pPr>
    </w:lvl>
    <w:lvl w:ilvl="5" w:tplc="0C0A001B" w:tentative="1">
      <w:start w:val="1"/>
      <w:numFmt w:val="lowerRoman"/>
      <w:lvlText w:val="%6."/>
      <w:lvlJc w:val="right"/>
      <w:pPr>
        <w:ind w:left="3606" w:hanging="180"/>
      </w:pPr>
    </w:lvl>
    <w:lvl w:ilvl="6" w:tplc="0C0A000F" w:tentative="1">
      <w:start w:val="1"/>
      <w:numFmt w:val="decimal"/>
      <w:lvlText w:val="%7."/>
      <w:lvlJc w:val="left"/>
      <w:pPr>
        <w:ind w:left="4326" w:hanging="360"/>
      </w:pPr>
    </w:lvl>
    <w:lvl w:ilvl="7" w:tplc="0C0A0019" w:tentative="1">
      <w:start w:val="1"/>
      <w:numFmt w:val="lowerLetter"/>
      <w:lvlText w:val="%8."/>
      <w:lvlJc w:val="left"/>
      <w:pPr>
        <w:ind w:left="5046" w:hanging="360"/>
      </w:pPr>
    </w:lvl>
    <w:lvl w:ilvl="8" w:tplc="0C0A001B" w:tentative="1">
      <w:start w:val="1"/>
      <w:numFmt w:val="lowerRoman"/>
      <w:lvlText w:val="%9."/>
      <w:lvlJc w:val="right"/>
      <w:pPr>
        <w:ind w:left="5766" w:hanging="180"/>
      </w:pPr>
    </w:lvl>
  </w:abstractNum>
  <w:abstractNum w:abstractNumId="36" w15:restartNumberingAfterBreak="0">
    <w:nsid w:val="78D14CA0"/>
    <w:multiLevelType w:val="hybridMultilevel"/>
    <w:tmpl w:val="1D9C6CC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AF972B4"/>
    <w:multiLevelType w:val="hybridMultilevel"/>
    <w:tmpl w:val="0D12C7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CB61E31"/>
    <w:multiLevelType w:val="hybridMultilevel"/>
    <w:tmpl w:val="E0BAC74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645768662">
    <w:abstractNumId w:val="5"/>
  </w:num>
  <w:num w:numId="2" w16cid:durableId="2079664921">
    <w:abstractNumId w:val="11"/>
  </w:num>
  <w:num w:numId="3" w16cid:durableId="1311711750">
    <w:abstractNumId w:val="15"/>
  </w:num>
  <w:num w:numId="4" w16cid:durableId="1395817154">
    <w:abstractNumId w:val="31"/>
  </w:num>
  <w:num w:numId="5" w16cid:durableId="975062270">
    <w:abstractNumId w:val="38"/>
  </w:num>
  <w:num w:numId="6" w16cid:durableId="413666882">
    <w:abstractNumId w:val="32"/>
  </w:num>
  <w:num w:numId="7" w16cid:durableId="461391582">
    <w:abstractNumId w:val="1"/>
  </w:num>
  <w:num w:numId="8" w16cid:durableId="1981882253">
    <w:abstractNumId w:val="34"/>
  </w:num>
  <w:num w:numId="9" w16cid:durableId="46342681">
    <w:abstractNumId w:val="30"/>
  </w:num>
  <w:num w:numId="10" w16cid:durableId="2126191434">
    <w:abstractNumId w:val="33"/>
  </w:num>
  <w:num w:numId="11" w16cid:durableId="417097423">
    <w:abstractNumId w:val="24"/>
  </w:num>
  <w:num w:numId="12" w16cid:durableId="1798256171">
    <w:abstractNumId w:val="14"/>
  </w:num>
  <w:num w:numId="13" w16cid:durableId="1106265962">
    <w:abstractNumId w:val="37"/>
  </w:num>
  <w:num w:numId="14" w16cid:durableId="741417047">
    <w:abstractNumId w:val="2"/>
  </w:num>
  <w:num w:numId="15" w16cid:durableId="1272476510">
    <w:abstractNumId w:val="26"/>
  </w:num>
  <w:num w:numId="16" w16cid:durableId="1696612545">
    <w:abstractNumId w:val="21"/>
  </w:num>
  <w:num w:numId="17" w16cid:durableId="978924249">
    <w:abstractNumId w:val="25"/>
  </w:num>
  <w:num w:numId="18" w16cid:durableId="1006322599">
    <w:abstractNumId w:val="16"/>
  </w:num>
  <w:num w:numId="19" w16cid:durableId="346374921">
    <w:abstractNumId w:val="19"/>
  </w:num>
  <w:num w:numId="20" w16cid:durableId="799496249">
    <w:abstractNumId w:val="28"/>
  </w:num>
  <w:num w:numId="21" w16cid:durableId="506092520">
    <w:abstractNumId w:val="8"/>
  </w:num>
  <w:num w:numId="22" w16cid:durableId="2088771529">
    <w:abstractNumId w:val="4"/>
  </w:num>
  <w:num w:numId="23" w16cid:durableId="598686658">
    <w:abstractNumId w:val="35"/>
  </w:num>
  <w:num w:numId="24" w16cid:durableId="1361928131">
    <w:abstractNumId w:val="29"/>
  </w:num>
  <w:num w:numId="25" w16cid:durableId="1236237012">
    <w:abstractNumId w:val="0"/>
  </w:num>
  <w:num w:numId="26" w16cid:durableId="190194395">
    <w:abstractNumId w:val="3"/>
  </w:num>
  <w:num w:numId="27" w16cid:durableId="1061952219">
    <w:abstractNumId w:val="6"/>
  </w:num>
  <w:num w:numId="28" w16cid:durableId="1552956872">
    <w:abstractNumId w:val="13"/>
  </w:num>
  <w:num w:numId="29" w16cid:durableId="1836147958">
    <w:abstractNumId w:val="18"/>
  </w:num>
  <w:num w:numId="30" w16cid:durableId="1975061836">
    <w:abstractNumId w:val="20"/>
  </w:num>
  <w:num w:numId="31" w16cid:durableId="625084229">
    <w:abstractNumId w:val="22"/>
  </w:num>
  <w:num w:numId="32" w16cid:durableId="1005208275">
    <w:abstractNumId w:val="7"/>
  </w:num>
  <w:num w:numId="33" w16cid:durableId="432551745">
    <w:abstractNumId w:val="36"/>
  </w:num>
  <w:num w:numId="34" w16cid:durableId="1310210258">
    <w:abstractNumId w:val="10"/>
  </w:num>
  <w:num w:numId="35" w16cid:durableId="930550070">
    <w:abstractNumId w:val="5"/>
  </w:num>
  <w:num w:numId="36" w16cid:durableId="531264127">
    <w:abstractNumId w:val="5"/>
  </w:num>
  <w:num w:numId="37" w16cid:durableId="1455324590">
    <w:abstractNumId w:val="5"/>
  </w:num>
  <w:num w:numId="38" w16cid:durableId="412509380">
    <w:abstractNumId w:val="5"/>
  </w:num>
  <w:num w:numId="39" w16cid:durableId="498740148">
    <w:abstractNumId w:val="5"/>
  </w:num>
  <w:num w:numId="40" w16cid:durableId="750128276">
    <w:abstractNumId w:val="5"/>
  </w:num>
  <w:num w:numId="41" w16cid:durableId="371685877">
    <w:abstractNumId w:val="23"/>
  </w:num>
  <w:num w:numId="42" w16cid:durableId="130442678">
    <w:abstractNumId w:val="12"/>
  </w:num>
  <w:num w:numId="43" w16cid:durableId="1733505628">
    <w:abstractNumId w:val="27"/>
  </w:num>
  <w:num w:numId="44" w16cid:durableId="296690291">
    <w:abstractNumId w:val="9"/>
  </w:num>
  <w:num w:numId="45" w16cid:durableId="1109423571">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8ED"/>
    <w:rsid w:val="000118A3"/>
    <w:rsid w:val="00011E2C"/>
    <w:rsid w:val="00013858"/>
    <w:rsid w:val="000212FF"/>
    <w:rsid w:val="00026144"/>
    <w:rsid w:val="00037750"/>
    <w:rsid w:val="0004232D"/>
    <w:rsid w:val="000435C4"/>
    <w:rsid w:val="000520B8"/>
    <w:rsid w:val="00052CA2"/>
    <w:rsid w:val="00053F7F"/>
    <w:rsid w:val="0005493D"/>
    <w:rsid w:val="00060D1F"/>
    <w:rsid w:val="000621BD"/>
    <w:rsid w:val="0006521A"/>
    <w:rsid w:val="00067C35"/>
    <w:rsid w:val="00071305"/>
    <w:rsid w:val="00075894"/>
    <w:rsid w:val="00076EE3"/>
    <w:rsid w:val="00077F6D"/>
    <w:rsid w:val="000824CC"/>
    <w:rsid w:val="00083F98"/>
    <w:rsid w:val="00091674"/>
    <w:rsid w:val="0009362B"/>
    <w:rsid w:val="000943E9"/>
    <w:rsid w:val="00096F92"/>
    <w:rsid w:val="000A13C8"/>
    <w:rsid w:val="000A2648"/>
    <w:rsid w:val="000A35AD"/>
    <w:rsid w:val="000B54C7"/>
    <w:rsid w:val="000B71E9"/>
    <w:rsid w:val="000C0B70"/>
    <w:rsid w:val="000C216C"/>
    <w:rsid w:val="000C5FBD"/>
    <w:rsid w:val="000D049E"/>
    <w:rsid w:val="000D3C39"/>
    <w:rsid w:val="000D40AE"/>
    <w:rsid w:val="000D7C0F"/>
    <w:rsid w:val="000E2FC8"/>
    <w:rsid w:val="000E402D"/>
    <w:rsid w:val="000E684B"/>
    <w:rsid w:val="000E77AA"/>
    <w:rsid w:val="000F1DE7"/>
    <w:rsid w:val="000F2465"/>
    <w:rsid w:val="000F654D"/>
    <w:rsid w:val="000F6F5D"/>
    <w:rsid w:val="000F7C8E"/>
    <w:rsid w:val="000F7D5C"/>
    <w:rsid w:val="001058D9"/>
    <w:rsid w:val="00107ED8"/>
    <w:rsid w:val="00115BF9"/>
    <w:rsid w:val="00124148"/>
    <w:rsid w:val="00140D57"/>
    <w:rsid w:val="00141313"/>
    <w:rsid w:val="00144334"/>
    <w:rsid w:val="00152C3C"/>
    <w:rsid w:val="001540DE"/>
    <w:rsid w:val="00162A01"/>
    <w:rsid w:val="00167A26"/>
    <w:rsid w:val="00170D25"/>
    <w:rsid w:val="001716DA"/>
    <w:rsid w:val="00172D39"/>
    <w:rsid w:val="001744E1"/>
    <w:rsid w:val="00183961"/>
    <w:rsid w:val="001872D8"/>
    <w:rsid w:val="001935FF"/>
    <w:rsid w:val="00193D43"/>
    <w:rsid w:val="00195CF4"/>
    <w:rsid w:val="001A3395"/>
    <w:rsid w:val="001A4A77"/>
    <w:rsid w:val="001A7A05"/>
    <w:rsid w:val="001B703D"/>
    <w:rsid w:val="001C065D"/>
    <w:rsid w:val="001C64DB"/>
    <w:rsid w:val="001D195A"/>
    <w:rsid w:val="001D2026"/>
    <w:rsid w:val="001D4984"/>
    <w:rsid w:val="001E29CB"/>
    <w:rsid w:val="001E64B8"/>
    <w:rsid w:val="001E7FE9"/>
    <w:rsid w:val="001F331A"/>
    <w:rsid w:val="0020235C"/>
    <w:rsid w:val="00202B14"/>
    <w:rsid w:val="00215575"/>
    <w:rsid w:val="00216706"/>
    <w:rsid w:val="002209F7"/>
    <w:rsid w:val="0022539F"/>
    <w:rsid w:val="002254FD"/>
    <w:rsid w:val="00226542"/>
    <w:rsid w:val="00226A9D"/>
    <w:rsid w:val="002453FF"/>
    <w:rsid w:val="002545B0"/>
    <w:rsid w:val="00261FEC"/>
    <w:rsid w:val="0028059D"/>
    <w:rsid w:val="002843A8"/>
    <w:rsid w:val="00294C11"/>
    <w:rsid w:val="002A1DFA"/>
    <w:rsid w:val="002B4403"/>
    <w:rsid w:val="002B5640"/>
    <w:rsid w:val="002C01C6"/>
    <w:rsid w:val="002C0F87"/>
    <w:rsid w:val="002C13A2"/>
    <w:rsid w:val="002C720D"/>
    <w:rsid w:val="002D60B8"/>
    <w:rsid w:val="002D6D67"/>
    <w:rsid w:val="002E3847"/>
    <w:rsid w:val="002E63E9"/>
    <w:rsid w:val="002E649C"/>
    <w:rsid w:val="002F4904"/>
    <w:rsid w:val="0030002B"/>
    <w:rsid w:val="00300C70"/>
    <w:rsid w:val="00300ED3"/>
    <w:rsid w:val="00302191"/>
    <w:rsid w:val="0031033B"/>
    <w:rsid w:val="00311890"/>
    <w:rsid w:val="00315CDF"/>
    <w:rsid w:val="00317A69"/>
    <w:rsid w:val="003237B3"/>
    <w:rsid w:val="00327425"/>
    <w:rsid w:val="00336D15"/>
    <w:rsid w:val="003429FF"/>
    <w:rsid w:val="00345746"/>
    <w:rsid w:val="0034586D"/>
    <w:rsid w:val="003478DE"/>
    <w:rsid w:val="0035287A"/>
    <w:rsid w:val="00352EB7"/>
    <w:rsid w:val="00356EE9"/>
    <w:rsid w:val="0036352D"/>
    <w:rsid w:val="003661CA"/>
    <w:rsid w:val="0036792F"/>
    <w:rsid w:val="00370008"/>
    <w:rsid w:val="00377943"/>
    <w:rsid w:val="003827A7"/>
    <w:rsid w:val="00383ADB"/>
    <w:rsid w:val="00386CE9"/>
    <w:rsid w:val="0039163A"/>
    <w:rsid w:val="00392336"/>
    <w:rsid w:val="003A224C"/>
    <w:rsid w:val="003A36DF"/>
    <w:rsid w:val="003A4213"/>
    <w:rsid w:val="003B3443"/>
    <w:rsid w:val="003B69C4"/>
    <w:rsid w:val="003C05B7"/>
    <w:rsid w:val="003D1A02"/>
    <w:rsid w:val="003D2C2D"/>
    <w:rsid w:val="003D4453"/>
    <w:rsid w:val="003D4AD7"/>
    <w:rsid w:val="003D4BFD"/>
    <w:rsid w:val="003D55A3"/>
    <w:rsid w:val="003E155F"/>
    <w:rsid w:val="003F05EB"/>
    <w:rsid w:val="003F1EFB"/>
    <w:rsid w:val="00403D74"/>
    <w:rsid w:val="00406781"/>
    <w:rsid w:val="00406F45"/>
    <w:rsid w:val="004073CC"/>
    <w:rsid w:val="004116CB"/>
    <w:rsid w:val="00420874"/>
    <w:rsid w:val="0042133F"/>
    <w:rsid w:val="004303D7"/>
    <w:rsid w:val="00432CCF"/>
    <w:rsid w:val="0043508D"/>
    <w:rsid w:val="0043570D"/>
    <w:rsid w:val="00442861"/>
    <w:rsid w:val="00443CBD"/>
    <w:rsid w:val="004506A0"/>
    <w:rsid w:val="00451AC2"/>
    <w:rsid w:val="004520A9"/>
    <w:rsid w:val="00453E6D"/>
    <w:rsid w:val="00456E32"/>
    <w:rsid w:val="00457760"/>
    <w:rsid w:val="00464477"/>
    <w:rsid w:val="00464D1C"/>
    <w:rsid w:val="004667F7"/>
    <w:rsid w:val="0047030E"/>
    <w:rsid w:val="00473690"/>
    <w:rsid w:val="0047655A"/>
    <w:rsid w:val="0048132F"/>
    <w:rsid w:val="0048203E"/>
    <w:rsid w:val="00483533"/>
    <w:rsid w:val="00485117"/>
    <w:rsid w:val="00485B44"/>
    <w:rsid w:val="00490A81"/>
    <w:rsid w:val="004C0CE4"/>
    <w:rsid w:val="004C17D0"/>
    <w:rsid w:val="004C3262"/>
    <w:rsid w:val="004C62C8"/>
    <w:rsid w:val="004C73A0"/>
    <w:rsid w:val="004D35F6"/>
    <w:rsid w:val="004D52D1"/>
    <w:rsid w:val="004D6D82"/>
    <w:rsid w:val="004E67B1"/>
    <w:rsid w:val="004F012C"/>
    <w:rsid w:val="004F6068"/>
    <w:rsid w:val="004F7B97"/>
    <w:rsid w:val="004F7F48"/>
    <w:rsid w:val="00512B54"/>
    <w:rsid w:val="00523654"/>
    <w:rsid w:val="00551651"/>
    <w:rsid w:val="00551951"/>
    <w:rsid w:val="00552924"/>
    <w:rsid w:val="005541EE"/>
    <w:rsid w:val="005543D9"/>
    <w:rsid w:val="00555178"/>
    <w:rsid w:val="00556B53"/>
    <w:rsid w:val="00560A53"/>
    <w:rsid w:val="005664C1"/>
    <w:rsid w:val="00572EBA"/>
    <w:rsid w:val="0058044A"/>
    <w:rsid w:val="0058480A"/>
    <w:rsid w:val="00586FE3"/>
    <w:rsid w:val="00593688"/>
    <w:rsid w:val="005A2A37"/>
    <w:rsid w:val="005B0E3C"/>
    <w:rsid w:val="005C1B93"/>
    <w:rsid w:val="005C3BA4"/>
    <w:rsid w:val="005C51AD"/>
    <w:rsid w:val="005D0C38"/>
    <w:rsid w:val="005D1C64"/>
    <w:rsid w:val="005D31AD"/>
    <w:rsid w:val="005E4D82"/>
    <w:rsid w:val="005E7D4C"/>
    <w:rsid w:val="005F080F"/>
    <w:rsid w:val="005F44A5"/>
    <w:rsid w:val="005F4530"/>
    <w:rsid w:val="005F79E4"/>
    <w:rsid w:val="0060140B"/>
    <w:rsid w:val="006042DD"/>
    <w:rsid w:val="0061623E"/>
    <w:rsid w:val="00625F0B"/>
    <w:rsid w:val="006317FD"/>
    <w:rsid w:val="00635540"/>
    <w:rsid w:val="006358E3"/>
    <w:rsid w:val="00641540"/>
    <w:rsid w:val="006540B8"/>
    <w:rsid w:val="00655A56"/>
    <w:rsid w:val="0066010B"/>
    <w:rsid w:val="00666673"/>
    <w:rsid w:val="006675D3"/>
    <w:rsid w:val="0067279D"/>
    <w:rsid w:val="00677651"/>
    <w:rsid w:val="0068088B"/>
    <w:rsid w:val="006814CE"/>
    <w:rsid w:val="00682D52"/>
    <w:rsid w:val="00685FCD"/>
    <w:rsid w:val="00690128"/>
    <w:rsid w:val="00690222"/>
    <w:rsid w:val="00690589"/>
    <w:rsid w:val="00692025"/>
    <w:rsid w:val="00693491"/>
    <w:rsid w:val="0069456F"/>
    <w:rsid w:val="006A087C"/>
    <w:rsid w:val="006A4B79"/>
    <w:rsid w:val="006A6A3C"/>
    <w:rsid w:val="006A7E74"/>
    <w:rsid w:val="006B0B86"/>
    <w:rsid w:val="006B7128"/>
    <w:rsid w:val="006D24B8"/>
    <w:rsid w:val="006D34F3"/>
    <w:rsid w:val="006D42AA"/>
    <w:rsid w:val="006E2423"/>
    <w:rsid w:val="006E4E0A"/>
    <w:rsid w:val="006F0974"/>
    <w:rsid w:val="006F3A59"/>
    <w:rsid w:val="00701469"/>
    <w:rsid w:val="00701AD9"/>
    <w:rsid w:val="00702589"/>
    <w:rsid w:val="00703A56"/>
    <w:rsid w:val="00713CDD"/>
    <w:rsid w:val="00720A48"/>
    <w:rsid w:val="00720DFB"/>
    <w:rsid w:val="00726505"/>
    <w:rsid w:val="007307B7"/>
    <w:rsid w:val="00734A59"/>
    <w:rsid w:val="007350A3"/>
    <w:rsid w:val="00740BC3"/>
    <w:rsid w:val="007438DF"/>
    <w:rsid w:val="00752A31"/>
    <w:rsid w:val="00754DFA"/>
    <w:rsid w:val="007570E7"/>
    <w:rsid w:val="00760193"/>
    <w:rsid w:val="007633C2"/>
    <w:rsid w:val="00771848"/>
    <w:rsid w:val="00772879"/>
    <w:rsid w:val="00785EA6"/>
    <w:rsid w:val="00790C9A"/>
    <w:rsid w:val="00790DDE"/>
    <w:rsid w:val="00791977"/>
    <w:rsid w:val="00795CB5"/>
    <w:rsid w:val="00796A47"/>
    <w:rsid w:val="007A1689"/>
    <w:rsid w:val="007A2450"/>
    <w:rsid w:val="007A47A3"/>
    <w:rsid w:val="007A6781"/>
    <w:rsid w:val="007B0DF3"/>
    <w:rsid w:val="007B6A8D"/>
    <w:rsid w:val="007C1DF8"/>
    <w:rsid w:val="007D1E32"/>
    <w:rsid w:val="007E15C5"/>
    <w:rsid w:val="007E2DE9"/>
    <w:rsid w:val="007F0047"/>
    <w:rsid w:val="007F34CF"/>
    <w:rsid w:val="007F5C68"/>
    <w:rsid w:val="007F6DD5"/>
    <w:rsid w:val="00800472"/>
    <w:rsid w:val="00803293"/>
    <w:rsid w:val="00805309"/>
    <w:rsid w:val="008054E2"/>
    <w:rsid w:val="00805638"/>
    <w:rsid w:val="00813579"/>
    <w:rsid w:val="008149D5"/>
    <w:rsid w:val="00824BD8"/>
    <w:rsid w:val="00825EAB"/>
    <w:rsid w:val="00826FB7"/>
    <w:rsid w:val="00826FDA"/>
    <w:rsid w:val="00834B18"/>
    <w:rsid w:val="00837E13"/>
    <w:rsid w:val="008414D5"/>
    <w:rsid w:val="00847F46"/>
    <w:rsid w:val="0085135F"/>
    <w:rsid w:val="00867B81"/>
    <w:rsid w:val="00870E35"/>
    <w:rsid w:val="008720E1"/>
    <w:rsid w:val="00872850"/>
    <w:rsid w:val="008734FE"/>
    <w:rsid w:val="008748BB"/>
    <w:rsid w:val="00875223"/>
    <w:rsid w:val="00876E8B"/>
    <w:rsid w:val="008806B3"/>
    <w:rsid w:val="0088397F"/>
    <w:rsid w:val="0089031F"/>
    <w:rsid w:val="00891EBE"/>
    <w:rsid w:val="008A31DB"/>
    <w:rsid w:val="008A3610"/>
    <w:rsid w:val="008C5247"/>
    <w:rsid w:val="008C794C"/>
    <w:rsid w:val="008D184B"/>
    <w:rsid w:val="008D3515"/>
    <w:rsid w:val="008D3551"/>
    <w:rsid w:val="008D51B6"/>
    <w:rsid w:val="008D7596"/>
    <w:rsid w:val="008E06DC"/>
    <w:rsid w:val="008E15B9"/>
    <w:rsid w:val="008E15F4"/>
    <w:rsid w:val="008E5E93"/>
    <w:rsid w:val="008F73BB"/>
    <w:rsid w:val="009008E7"/>
    <w:rsid w:val="00912102"/>
    <w:rsid w:val="009173E9"/>
    <w:rsid w:val="00923398"/>
    <w:rsid w:val="0093155F"/>
    <w:rsid w:val="00931DF4"/>
    <w:rsid w:val="00933992"/>
    <w:rsid w:val="00936008"/>
    <w:rsid w:val="009438E2"/>
    <w:rsid w:val="00944979"/>
    <w:rsid w:val="00947470"/>
    <w:rsid w:val="00951087"/>
    <w:rsid w:val="009514A7"/>
    <w:rsid w:val="00952023"/>
    <w:rsid w:val="00956F2D"/>
    <w:rsid w:val="00960602"/>
    <w:rsid w:val="00963F72"/>
    <w:rsid w:val="009656DF"/>
    <w:rsid w:val="00967A0E"/>
    <w:rsid w:val="009712CE"/>
    <w:rsid w:val="00972CB9"/>
    <w:rsid w:val="00975BA1"/>
    <w:rsid w:val="009810A4"/>
    <w:rsid w:val="00985779"/>
    <w:rsid w:val="009A085B"/>
    <w:rsid w:val="009A47AA"/>
    <w:rsid w:val="009A76CB"/>
    <w:rsid w:val="009A7A82"/>
    <w:rsid w:val="009B124B"/>
    <w:rsid w:val="009B1506"/>
    <w:rsid w:val="009B1598"/>
    <w:rsid w:val="009C3B47"/>
    <w:rsid w:val="009C7952"/>
    <w:rsid w:val="009D6F0E"/>
    <w:rsid w:val="009E025B"/>
    <w:rsid w:val="009E406C"/>
    <w:rsid w:val="00A01E2C"/>
    <w:rsid w:val="00A047C7"/>
    <w:rsid w:val="00A074D0"/>
    <w:rsid w:val="00A07BFA"/>
    <w:rsid w:val="00A107FA"/>
    <w:rsid w:val="00A1127F"/>
    <w:rsid w:val="00A11699"/>
    <w:rsid w:val="00A1397E"/>
    <w:rsid w:val="00A236D9"/>
    <w:rsid w:val="00A23C61"/>
    <w:rsid w:val="00A24D78"/>
    <w:rsid w:val="00A250D8"/>
    <w:rsid w:val="00A25245"/>
    <w:rsid w:val="00A315DB"/>
    <w:rsid w:val="00A33603"/>
    <w:rsid w:val="00A358B3"/>
    <w:rsid w:val="00A445D1"/>
    <w:rsid w:val="00A53CDB"/>
    <w:rsid w:val="00A54072"/>
    <w:rsid w:val="00A54A48"/>
    <w:rsid w:val="00A60F06"/>
    <w:rsid w:val="00A63EFB"/>
    <w:rsid w:val="00A65AE7"/>
    <w:rsid w:val="00A665F5"/>
    <w:rsid w:val="00A67306"/>
    <w:rsid w:val="00A80318"/>
    <w:rsid w:val="00A833F5"/>
    <w:rsid w:val="00A83400"/>
    <w:rsid w:val="00A83A1D"/>
    <w:rsid w:val="00A903CE"/>
    <w:rsid w:val="00A92363"/>
    <w:rsid w:val="00A9354B"/>
    <w:rsid w:val="00A93A33"/>
    <w:rsid w:val="00A9573B"/>
    <w:rsid w:val="00A97244"/>
    <w:rsid w:val="00AA117C"/>
    <w:rsid w:val="00AA3F4F"/>
    <w:rsid w:val="00AA3FCA"/>
    <w:rsid w:val="00AB03BD"/>
    <w:rsid w:val="00AB145D"/>
    <w:rsid w:val="00AB3B7D"/>
    <w:rsid w:val="00AB57A6"/>
    <w:rsid w:val="00AC2131"/>
    <w:rsid w:val="00AC36C6"/>
    <w:rsid w:val="00AC4E11"/>
    <w:rsid w:val="00AD402E"/>
    <w:rsid w:val="00AD610F"/>
    <w:rsid w:val="00AD62E2"/>
    <w:rsid w:val="00AE0EDD"/>
    <w:rsid w:val="00AE2CCD"/>
    <w:rsid w:val="00AE39B5"/>
    <w:rsid w:val="00AE5DED"/>
    <w:rsid w:val="00AE755C"/>
    <w:rsid w:val="00AF36D5"/>
    <w:rsid w:val="00AF547A"/>
    <w:rsid w:val="00AF7210"/>
    <w:rsid w:val="00B0230C"/>
    <w:rsid w:val="00B02F84"/>
    <w:rsid w:val="00B03F41"/>
    <w:rsid w:val="00B10F18"/>
    <w:rsid w:val="00B22688"/>
    <w:rsid w:val="00B46ACB"/>
    <w:rsid w:val="00B54009"/>
    <w:rsid w:val="00B625BC"/>
    <w:rsid w:val="00B62F7A"/>
    <w:rsid w:val="00B65536"/>
    <w:rsid w:val="00B77908"/>
    <w:rsid w:val="00B8134C"/>
    <w:rsid w:val="00B82D49"/>
    <w:rsid w:val="00B84E2B"/>
    <w:rsid w:val="00B9303E"/>
    <w:rsid w:val="00BA3DD1"/>
    <w:rsid w:val="00BA65D1"/>
    <w:rsid w:val="00BA7907"/>
    <w:rsid w:val="00BB4FF3"/>
    <w:rsid w:val="00BE0D84"/>
    <w:rsid w:val="00BE2D36"/>
    <w:rsid w:val="00BF34C6"/>
    <w:rsid w:val="00BF605A"/>
    <w:rsid w:val="00C02869"/>
    <w:rsid w:val="00C038ED"/>
    <w:rsid w:val="00C06130"/>
    <w:rsid w:val="00C24DFF"/>
    <w:rsid w:val="00C27C2D"/>
    <w:rsid w:val="00C27D9B"/>
    <w:rsid w:val="00C36341"/>
    <w:rsid w:val="00C371D5"/>
    <w:rsid w:val="00C40286"/>
    <w:rsid w:val="00C44C95"/>
    <w:rsid w:val="00C45E13"/>
    <w:rsid w:val="00C527B6"/>
    <w:rsid w:val="00C55D94"/>
    <w:rsid w:val="00C61050"/>
    <w:rsid w:val="00C61CB0"/>
    <w:rsid w:val="00C64DF1"/>
    <w:rsid w:val="00C6502B"/>
    <w:rsid w:val="00C66293"/>
    <w:rsid w:val="00C714E2"/>
    <w:rsid w:val="00C80A3A"/>
    <w:rsid w:val="00C8382A"/>
    <w:rsid w:val="00C83FD4"/>
    <w:rsid w:val="00C921B9"/>
    <w:rsid w:val="00C9230F"/>
    <w:rsid w:val="00C92C44"/>
    <w:rsid w:val="00CA4B02"/>
    <w:rsid w:val="00CB08C0"/>
    <w:rsid w:val="00CB3E84"/>
    <w:rsid w:val="00CB62AB"/>
    <w:rsid w:val="00CB652D"/>
    <w:rsid w:val="00CB7CA4"/>
    <w:rsid w:val="00CC39DE"/>
    <w:rsid w:val="00CC45E5"/>
    <w:rsid w:val="00CC5093"/>
    <w:rsid w:val="00CD1441"/>
    <w:rsid w:val="00CD3C74"/>
    <w:rsid w:val="00CE0BF2"/>
    <w:rsid w:val="00D1428F"/>
    <w:rsid w:val="00D173BC"/>
    <w:rsid w:val="00D20D1A"/>
    <w:rsid w:val="00D2545C"/>
    <w:rsid w:val="00D2599B"/>
    <w:rsid w:val="00D25DC6"/>
    <w:rsid w:val="00D300FF"/>
    <w:rsid w:val="00D319C3"/>
    <w:rsid w:val="00D32D1C"/>
    <w:rsid w:val="00D3436A"/>
    <w:rsid w:val="00D34D21"/>
    <w:rsid w:val="00D4076A"/>
    <w:rsid w:val="00D50018"/>
    <w:rsid w:val="00D51EB2"/>
    <w:rsid w:val="00D53589"/>
    <w:rsid w:val="00D57F5A"/>
    <w:rsid w:val="00D636B9"/>
    <w:rsid w:val="00D673E2"/>
    <w:rsid w:val="00D80942"/>
    <w:rsid w:val="00D8161B"/>
    <w:rsid w:val="00D83E38"/>
    <w:rsid w:val="00D86B9A"/>
    <w:rsid w:val="00D86E91"/>
    <w:rsid w:val="00D91FAF"/>
    <w:rsid w:val="00D97440"/>
    <w:rsid w:val="00D97B12"/>
    <w:rsid w:val="00D97DC4"/>
    <w:rsid w:val="00DA2C1D"/>
    <w:rsid w:val="00DA637B"/>
    <w:rsid w:val="00DB3A7E"/>
    <w:rsid w:val="00DB7D9F"/>
    <w:rsid w:val="00DB7F88"/>
    <w:rsid w:val="00DC0E00"/>
    <w:rsid w:val="00DC4706"/>
    <w:rsid w:val="00DC61A7"/>
    <w:rsid w:val="00DC77EB"/>
    <w:rsid w:val="00DD1936"/>
    <w:rsid w:val="00DD490D"/>
    <w:rsid w:val="00DE40DB"/>
    <w:rsid w:val="00DE5076"/>
    <w:rsid w:val="00DF7130"/>
    <w:rsid w:val="00E0059B"/>
    <w:rsid w:val="00E010B0"/>
    <w:rsid w:val="00E0453A"/>
    <w:rsid w:val="00E108BE"/>
    <w:rsid w:val="00E2025B"/>
    <w:rsid w:val="00E20981"/>
    <w:rsid w:val="00E26678"/>
    <w:rsid w:val="00E30F29"/>
    <w:rsid w:val="00E373B1"/>
    <w:rsid w:val="00E40C34"/>
    <w:rsid w:val="00E412AD"/>
    <w:rsid w:val="00E43AA8"/>
    <w:rsid w:val="00E44207"/>
    <w:rsid w:val="00E45809"/>
    <w:rsid w:val="00E46072"/>
    <w:rsid w:val="00E50F44"/>
    <w:rsid w:val="00E512F8"/>
    <w:rsid w:val="00E534F9"/>
    <w:rsid w:val="00E548CB"/>
    <w:rsid w:val="00E5671C"/>
    <w:rsid w:val="00E629CC"/>
    <w:rsid w:val="00E70A77"/>
    <w:rsid w:val="00E71F64"/>
    <w:rsid w:val="00E76138"/>
    <w:rsid w:val="00E7659B"/>
    <w:rsid w:val="00E80173"/>
    <w:rsid w:val="00E82D72"/>
    <w:rsid w:val="00E83918"/>
    <w:rsid w:val="00E846C1"/>
    <w:rsid w:val="00E849BA"/>
    <w:rsid w:val="00E86E7F"/>
    <w:rsid w:val="00E87F90"/>
    <w:rsid w:val="00E91D55"/>
    <w:rsid w:val="00E95357"/>
    <w:rsid w:val="00E9579E"/>
    <w:rsid w:val="00E9687F"/>
    <w:rsid w:val="00EA29C6"/>
    <w:rsid w:val="00EA3C0F"/>
    <w:rsid w:val="00EA4917"/>
    <w:rsid w:val="00EA59CE"/>
    <w:rsid w:val="00EB4175"/>
    <w:rsid w:val="00EB4322"/>
    <w:rsid w:val="00EB7ECB"/>
    <w:rsid w:val="00ED61DD"/>
    <w:rsid w:val="00EE068F"/>
    <w:rsid w:val="00EE54CF"/>
    <w:rsid w:val="00EF598A"/>
    <w:rsid w:val="00F03649"/>
    <w:rsid w:val="00F101F9"/>
    <w:rsid w:val="00F11A36"/>
    <w:rsid w:val="00F152BD"/>
    <w:rsid w:val="00F16048"/>
    <w:rsid w:val="00F16290"/>
    <w:rsid w:val="00F16F63"/>
    <w:rsid w:val="00F20D81"/>
    <w:rsid w:val="00F22432"/>
    <w:rsid w:val="00F23707"/>
    <w:rsid w:val="00F25983"/>
    <w:rsid w:val="00F32117"/>
    <w:rsid w:val="00F35E1B"/>
    <w:rsid w:val="00F43C38"/>
    <w:rsid w:val="00F566F4"/>
    <w:rsid w:val="00F56E3C"/>
    <w:rsid w:val="00F57885"/>
    <w:rsid w:val="00F57917"/>
    <w:rsid w:val="00F60315"/>
    <w:rsid w:val="00F70DEE"/>
    <w:rsid w:val="00F73DAF"/>
    <w:rsid w:val="00F74B37"/>
    <w:rsid w:val="00F7511D"/>
    <w:rsid w:val="00F77856"/>
    <w:rsid w:val="00F80E5D"/>
    <w:rsid w:val="00F81058"/>
    <w:rsid w:val="00F81184"/>
    <w:rsid w:val="00F90E6E"/>
    <w:rsid w:val="00F95245"/>
    <w:rsid w:val="00F95767"/>
    <w:rsid w:val="00F97886"/>
    <w:rsid w:val="00FA6922"/>
    <w:rsid w:val="00FB7678"/>
    <w:rsid w:val="00FC6FA7"/>
    <w:rsid w:val="00FD0FAE"/>
    <w:rsid w:val="00FD2335"/>
    <w:rsid w:val="00FE0E4E"/>
    <w:rsid w:val="00FE5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09A503"/>
  <w15:docId w15:val="{477DCC63-55CA-4004-AD7F-40EF6EA1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8ED"/>
    <w:pPr>
      <w:spacing w:before="120" w:after="0"/>
      <w:jc w:val="both"/>
    </w:pPr>
    <w:rPr>
      <w:rFonts w:ascii="Calibri" w:eastAsia="Calibri" w:hAnsi="Calibri" w:cs="Times New Roman"/>
      <w:sz w:val="24"/>
    </w:rPr>
  </w:style>
  <w:style w:type="paragraph" w:styleId="Ttulo1">
    <w:name w:val="heading 1"/>
    <w:basedOn w:val="Normal"/>
    <w:next w:val="Normal"/>
    <w:link w:val="Ttulo1Car"/>
    <w:qFormat/>
    <w:rsid w:val="00A93A33"/>
    <w:pPr>
      <w:keepNext/>
      <w:numPr>
        <w:numId w:val="1"/>
      </w:numPr>
      <w:spacing w:before="240" w:after="240" w:line="240" w:lineRule="auto"/>
      <w:outlineLvl w:val="0"/>
    </w:pPr>
    <w:rPr>
      <w:rFonts w:eastAsia="Times New Roman"/>
      <w:b/>
      <w:bCs/>
      <w:color w:val="E4A239"/>
      <w:kern w:val="32"/>
      <w:sz w:val="28"/>
      <w:szCs w:val="32"/>
      <w:lang w:val="x-none" w:eastAsia="x-none"/>
    </w:rPr>
  </w:style>
  <w:style w:type="paragraph" w:styleId="Ttulo2">
    <w:name w:val="heading 2"/>
    <w:basedOn w:val="Normal"/>
    <w:next w:val="Normal"/>
    <w:link w:val="Ttulo2Car"/>
    <w:unhideWhenUsed/>
    <w:qFormat/>
    <w:rsid w:val="00A93A33"/>
    <w:pPr>
      <w:keepNext/>
      <w:keepLines/>
      <w:numPr>
        <w:ilvl w:val="1"/>
        <w:numId w:val="1"/>
      </w:numPr>
      <w:spacing w:before="240" w:after="240"/>
      <w:ind w:right="-567"/>
      <w:jc w:val="left"/>
      <w:outlineLvl w:val="1"/>
    </w:pPr>
    <w:rPr>
      <w:rFonts w:asciiTheme="minorHAnsi" w:eastAsia="Times New Roman" w:hAnsiTheme="minorHAnsi" w:cstheme="majorBidi"/>
      <w:b/>
      <w:bCs/>
      <w:color w:val="E4A239"/>
      <w:szCs w:val="26"/>
      <w:lang w:eastAsia="es-ES"/>
    </w:rPr>
  </w:style>
  <w:style w:type="paragraph" w:styleId="Ttulo3">
    <w:name w:val="heading 3"/>
    <w:basedOn w:val="Normal"/>
    <w:next w:val="Normal"/>
    <w:link w:val="Ttulo3Car"/>
    <w:uiPriority w:val="9"/>
    <w:unhideWhenUsed/>
    <w:qFormat/>
    <w:rsid w:val="004D52D1"/>
    <w:pPr>
      <w:keepNext/>
      <w:keepLines/>
      <w:numPr>
        <w:ilvl w:val="2"/>
        <w:numId w:val="1"/>
      </w:numPr>
      <w:spacing w:before="240" w:after="120"/>
      <w:ind w:left="720" w:right="-567"/>
      <w:outlineLvl w:val="2"/>
    </w:pPr>
    <w:rPr>
      <w:rFonts w:asciiTheme="minorHAnsi" w:eastAsiaTheme="majorEastAsia" w:hAnsiTheme="minorHAnsi" w:cstheme="majorBidi"/>
      <w:b/>
      <w:bCs/>
      <w:color w:val="E4A239"/>
      <w:sz w:val="22"/>
      <w:lang w:eastAsia="es-ES"/>
    </w:rPr>
  </w:style>
  <w:style w:type="paragraph" w:styleId="Ttulo4">
    <w:name w:val="heading 4"/>
    <w:basedOn w:val="Normal"/>
    <w:next w:val="Normal"/>
    <w:link w:val="Ttulo4Car"/>
    <w:uiPriority w:val="9"/>
    <w:semiHidden/>
    <w:unhideWhenUsed/>
    <w:qFormat/>
    <w:rsid w:val="00C038E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038E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038E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038E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038E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038E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38E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8ED"/>
    <w:rPr>
      <w:rFonts w:ascii="Tahoma" w:eastAsia="Calibri" w:hAnsi="Tahoma" w:cs="Tahoma"/>
      <w:sz w:val="16"/>
      <w:szCs w:val="16"/>
    </w:rPr>
  </w:style>
  <w:style w:type="paragraph" w:styleId="Encabezado">
    <w:name w:val="header"/>
    <w:basedOn w:val="Normal"/>
    <w:link w:val="EncabezadoCar"/>
    <w:uiPriority w:val="99"/>
    <w:unhideWhenUsed/>
    <w:rsid w:val="00C038E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038ED"/>
    <w:rPr>
      <w:rFonts w:ascii="Calibri" w:eastAsia="Calibri" w:hAnsi="Calibri" w:cs="Times New Roman"/>
    </w:rPr>
  </w:style>
  <w:style w:type="paragraph" w:styleId="Piedepgina">
    <w:name w:val="footer"/>
    <w:basedOn w:val="Normal"/>
    <w:link w:val="PiedepginaCar"/>
    <w:uiPriority w:val="99"/>
    <w:unhideWhenUsed/>
    <w:rsid w:val="00C038E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038ED"/>
    <w:rPr>
      <w:rFonts w:ascii="Calibri" w:eastAsia="Calibri" w:hAnsi="Calibri" w:cs="Times New Roman"/>
    </w:rPr>
  </w:style>
  <w:style w:type="character" w:customStyle="1" w:styleId="Ttulo1Car">
    <w:name w:val="Título 1 Car"/>
    <w:basedOn w:val="Fuentedeprrafopredeter"/>
    <w:link w:val="Ttulo1"/>
    <w:rsid w:val="00A93A33"/>
    <w:rPr>
      <w:rFonts w:ascii="Calibri" w:eastAsia="Times New Roman" w:hAnsi="Calibri" w:cs="Times New Roman"/>
      <w:b/>
      <w:bCs/>
      <w:color w:val="E4A239"/>
      <w:kern w:val="32"/>
      <w:sz w:val="28"/>
      <w:szCs w:val="32"/>
      <w:lang w:val="x-none" w:eastAsia="x-none"/>
    </w:rPr>
  </w:style>
  <w:style w:type="character" w:customStyle="1" w:styleId="Ttulo2Car">
    <w:name w:val="Título 2 Car"/>
    <w:basedOn w:val="Fuentedeprrafopredeter"/>
    <w:link w:val="Ttulo2"/>
    <w:rsid w:val="00A93A33"/>
    <w:rPr>
      <w:rFonts w:eastAsia="Times New Roman" w:cstheme="majorBidi"/>
      <w:b/>
      <w:bCs/>
      <w:color w:val="E4A239"/>
      <w:sz w:val="24"/>
      <w:szCs w:val="26"/>
      <w:lang w:eastAsia="es-ES"/>
    </w:rPr>
  </w:style>
  <w:style w:type="character" w:customStyle="1" w:styleId="Ttulo3Car">
    <w:name w:val="Título 3 Car"/>
    <w:basedOn w:val="Fuentedeprrafopredeter"/>
    <w:link w:val="Ttulo3"/>
    <w:uiPriority w:val="9"/>
    <w:rsid w:val="004D52D1"/>
    <w:rPr>
      <w:rFonts w:eastAsiaTheme="majorEastAsia" w:cstheme="majorBidi"/>
      <w:b/>
      <w:bCs/>
      <w:color w:val="E4A239"/>
      <w:lang w:eastAsia="es-ES"/>
    </w:rPr>
  </w:style>
  <w:style w:type="character" w:customStyle="1" w:styleId="Ttulo4Car">
    <w:name w:val="Título 4 Car"/>
    <w:basedOn w:val="Fuentedeprrafopredeter"/>
    <w:link w:val="Ttulo4"/>
    <w:uiPriority w:val="9"/>
    <w:semiHidden/>
    <w:rsid w:val="00C038ED"/>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uiPriority w:val="9"/>
    <w:semiHidden/>
    <w:rsid w:val="00C038ED"/>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semiHidden/>
    <w:rsid w:val="00C038ED"/>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C038ED"/>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C038E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038ED"/>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link w:val="PrrafodelistaCar"/>
    <w:uiPriority w:val="34"/>
    <w:qFormat/>
    <w:rsid w:val="00C038ED"/>
    <w:pPr>
      <w:ind w:left="720"/>
      <w:contextualSpacing/>
    </w:pPr>
  </w:style>
  <w:style w:type="character" w:styleId="Hipervnculo">
    <w:name w:val="Hyperlink"/>
    <w:basedOn w:val="Fuentedeprrafopredeter"/>
    <w:uiPriority w:val="99"/>
    <w:unhideWhenUsed/>
    <w:rsid w:val="00F81184"/>
    <w:rPr>
      <w:color w:val="0000FF" w:themeColor="hyperlink"/>
      <w:u w:val="single"/>
    </w:rPr>
  </w:style>
  <w:style w:type="character" w:customStyle="1" w:styleId="PrrafodelistaCar">
    <w:name w:val="Párrafo de lista Car"/>
    <w:link w:val="Prrafodelista"/>
    <w:uiPriority w:val="34"/>
    <w:locked/>
    <w:rsid w:val="00F95767"/>
    <w:rPr>
      <w:rFonts w:ascii="Calibri" w:eastAsia="Calibri" w:hAnsi="Calibri" w:cs="Times New Roman"/>
      <w:sz w:val="24"/>
    </w:rPr>
  </w:style>
  <w:style w:type="paragraph" w:styleId="TDC1">
    <w:name w:val="toc 1"/>
    <w:basedOn w:val="Normal"/>
    <w:next w:val="Normal"/>
    <w:autoRedefine/>
    <w:uiPriority w:val="39"/>
    <w:unhideWhenUsed/>
    <w:rsid w:val="006F3A59"/>
    <w:pPr>
      <w:tabs>
        <w:tab w:val="left" w:pos="284"/>
        <w:tab w:val="right" w:leader="underscore" w:pos="9070"/>
      </w:tabs>
      <w:spacing w:before="240"/>
      <w:jc w:val="left"/>
    </w:pPr>
    <w:rPr>
      <w:rFonts w:asciiTheme="minorHAnsi" w:hAnsiTheme="minorHAnsi"/>
      <w:b/>
      <w:bCs/>
      <w:i/>
      <w:iCs/>
      <w:szCs w:val="24"/>
    </w:rPr>
  </w:style>
  <w:style w:type="paragraph" w:styleId="TDC2">
    <w:name w:val="toc 2"/>
    <w:basedOn w:val="Normal"/>
    <w:next w:val="Normal"/>
    <w:autoRedefine/>
    <w:uiPriority w:val="39"/>
    <w:unhideWhenUsed/>
    <w:rsid w:val="00EA4917"/>
    <w:pPr>
      <w:ind w:left="240"/>
      <w:jc w:val="left"/>
    </w:pPr>
    <w:rPr>
      <w:rFonts w:asciiTheme="minorHAnsi" w:hAnsiTheme="minorHAnsi"/>
      <w:b/>
      <w:bCs/>
      <w:sz w:val="22"/>
    </w:rPr>
  </w:style>
  <w:style w:type="paragraph" w:styleId="TDC3">
    <w:name w:val="toc 3"/>
    <w:basedOn w:val="Normal"/>
    <w:next w:val="Normal"/>
    <w:autoRedefine/>
    <w:uiPriority w:val="39"/>
    <w:unhideWhenUsed/>
    <w:rsid w:val="00E70A77"/>
    <w:pPr>
      <w:tabs>
        <w:tab w:val="left" w:pos="1200"/>
        <w:tab w:val="right" w:leader="underscore" w:pos="9060"/>
      </w:tabs>
      <w:spacing w:before="0"/>
      <w:ind w:left="480"/>
      <w:jc w:val="left"/>
    </w:pPr>
    <w:rPr>
      <w:rFonts w:asciiTheme="minorHAnsi" w:hAnsiTheme="minorHAnsi"/>
      <w:sz w:val="20"/>
      <w:szCs w:val="20"/>
    </w:rPr>
  </w:style>
  <w:style w:type="paragraph" w:styleId="TDC4">
    <w:name w:val="toc 4"/>
    <w:basedOn w:val="Normal"/>
    <w:next w:val="Normal"/>
    <w:autoRedefine/>
    <w:uiPriority w:val="39"/>
    <w:unhideWhenUsed/>
    <w:rsid w:val="00EA4917"/>
    <w:pPr>
      <w:spacing w:before="0"/>
      <w:ind w:left="720"/>
      <w:jc w:val="left"/>
    </w:pPr>
    <w:rPr>
      <w:rFonts w:asciiTheme="minorHAnsi" w:hAnsiTheme="minorHAnsi"/>
      <w:sz w:val="20"/>
      <w:szCs w:val="20"/>
    </w:rPr>
  </w:style>
  <w:style w:type="paragraph" w:styleId="TDC5">
    <w:name w:val="toc 5"/>
    <w:basedOn w:val="Normal"/>
    <w:next w:val="Normal"/>
    <w:autoRedefine/>
    <w:uiPriority w:val="39"/>
    <w:unhideWhenUsed/>
    <w:rsid w:val="00EA4917"/>
    <w:pPr>
      <w:spacing w:before="0"/>
      <w:ind w:left="960"/>
      <w:jc w:val="left"/>
    </w:pPr>
    <w:rPr>
      <w:rFonts w:asciiTheme="minorHAnsi" w:hAnsiTheme="minorHAnsi"/>
      <w:sz w:val="20"/>
      <w:szCs w:val="20"/>
    </w:rPr>
  </w:style>
  <w:style w:type="paragraph" w:styleId="TDC6">
    <w:name w:val="toc 6"/>
    <w:basedOn w:val="Normal"/>
    <w:next w:val="Normal"/>
    <w:autoRedefine/>
    <w:uiPriority w:val="39"/>
    <w:unhideWhenUsed/>
    <w:rsid w:val="00EA4917"/>
    <w:pPr>
      <w:spacing w:before="0"/>
      <w:ind w:left="1200"/>
      <w:jc w:val="left"/>
    </w:pPr>
    <w:rPr>
      <w:rFonts w:asciiTheme="minorHAnsi" w:hAnsiTheme="minorHAnsi"/>
      <w:sz w:val="20"/>
      <w:szCs w:val="20"/>
    </w:rPr>
  </w:style>
  <w:style w:type="paragraph" w:styleId="TDC7">
    <w:name w:val="toc 7"/>
    <w:basedOn w:val="Normal"/>
    <w:next w:val="Normal"/>
    <w:autoRedefine/>
    <w:uiPriority w:val="39"/>
    <w:unhideWhenUsed/>
    <w:rsid w:val="00EA4917"/>
    <w:pPr>
      <w:spacing w:before="0"/>
      <w:ind w:left="1440"/>
      <w:jc w:val="left"/>
    </w:pPr>
    <w:rPr>
      <w:rFonts w:asciiTheme="minorHAnsi" w:hAnsiTheme="minorHAnsi"/>
      <w:sz w:val="20"/>
      <w:szCs w:val="20"/>
    </w:rPr>
  </w:style>
  <w:style w:type="paragraph" w:styleId="TDC8">
    <w:name w:val="toc 8"/>
    <w:basedOn w:val="Normal"/>
    <w:next w:val="Normal"/>
    <w:autoRedefine/>
    <w:uiPriority w:val="39"/>
    <w:unhideWhenUsed/>
    <w:rsid w:val="00EA4917"/>
    <w:pPr>
      <w:spacing w:before="0"/>
      <w:ind w:left="1680"/>
      <w:jc w:val="left"/>
    </w:pPr>
    <w:rPr>
      <w:rFonts w:asciiTheme="minorHAnsi" w:hAnsiTheme="minorHAnsi"/>
      <w:sz w:val="20"/>
      <w:szCs w:val="20"/>
    </w:rPr>
  </w:style>
  <w:style w:type="paragraph" w:styleId="TDC9">
    <w:name w:val="toc 9"/>
    <w:basedOn w:val="Normal"/>
    <w:next w:val="Normal"/>
    <w:autoRedefine/>
    <w:uiPriority w:val="39"/>
    <w:unhideWhenUsed/>
    <w:rsid w:val="00EA4917"/>
    <w:pPr>
      <w:spacing w:before="0"/>
      <w:ind w:left="1920"/>
      <w:jc w:val="left"/>
    </w:pPr>
    <w:rPr>
      <w:rFonts w:asciiTheme="minorHAnsi" w:hAnsiTheme="minorHAnsi"/>
      <w:sz w:val="20"/>
      <w:szCs w:val="20"/>
    </w:rPr>
  </w:style>
  <w:style w:type="character" w:styleId="Refdecomentario">
    <w:name w:val="annotation reference"/>
    <w:basedOn w:val="Fuentedeprrafopredeter"/>
    <w:uiPriority w:val="99"/>
    <w:semiHidden/>
    <w:unhideWhenUsed/>
    <w:rsid w:val="00A1127F"/>
    <w:rPr>
      <w:sz w:val="16"/>
      <w:szCs w:val="16"/>
    </w:rPr>
  </w:style>
  <w:style w:type="paragraph" w:styleId="Textocomentario">
    <w:name w:val="annotation text"/>
    <w:basedOn w:val="Normal"/>
    <w:link w:val="TextocomentarioCar"/>
    <w:uiPriority w:val="99"/>
    <w:unhideWhenUsed/>
    <w:rsid w:val="00A1127F"/>
    <w:pPr>
      <w:spacing w:line="240" w:lineRule="auto"/>
    </w:pPr>
    <w:rPr>
      <w:sz w:val="20"/>
      <w:szCs w:val="20"/>
    </w:rPr>
  </w:style>
  <w:style w:type="character" w:customStyle="1" w:styleId="TextocomentarioCar">
    <w:name w:val="Texto comentario Car"/>
    <w:basedOn w:val="Fuentedeprrafopredeter"/>
    <w:link w:val="Textocomentario"/>
    <w:uiPriority w:val="99"/>
    <w:rsid w:val="00A1127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1127F"/>
    <w:rPr>
      <w:b/>
      <w:bCs/>
    </w:rPr>
  </w:style>
  <w:style w:type="character" w:customStyle="1" w:styleId="AsuntodelcomentarioCar">
    <w:name w:val="Asunto del comentario Car"/>
    <w:basedOn w:val="TextocomentarioCar"/>
    <w:link w:val="Asuntodelcomentario"/>
    <w:uiPriority w:val="99"/>
    <w:semiHidden/>
    <w:rsid w:val="00A1127F"/>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406781"/>
    <w:rPr>
      <w:color w:val="800080" w:themeColor="followedHyperlink"/>
      <w:u w:val="single"/>
    </w:rPr>
  </w:style>
  <w:style w:type="paragraph" w:customStyle="1" w:styleId="Default">
    <w:name w:val="Default"/>
    <w:rsid w:val="006B712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E755C"/>
    <w:pPr>
      <w:spacing w:before="0" w:line="240" w:lineRule="auto"/>
      <w:jc w:val="left"/>
    </w:pPr>
    <w:rPr>
      <w:rFonts w:ascii="Times New Roman" w:eastAsia="Times New Roman" w:hAnsi="Times New Roman"/>
      <w:szCs w:val="24"/>
      <w:lang w:eastAsia="es-ES"/>
    </w:rPr>
  </w:style>
  <w:style w:type="table" w:styleId="Tablaconcuadrcula">
    <w:name w:val="Table Grid"/>
    <w:basedOn w:val="Tablanormal"/>
    <w:uiPriority w:val="39"/>
    <w:rsid w:val="00E87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53589"/>
    <w:pPr>
      <w:spacing w:before="0" w:line="240" w:lineRule="auto"/>
    </w:pPr>
    <w:rPr>
      <w:sz w:val="20"/>
      <w:szCs w:val="20"/>
    </w:rPr>
  </w:style>
  <w:style w:type="character" w:customStyle="1" w:styleId="TextonotapieCar">
    <w:name w:val="Texto nota pie Car"/>
    <w:basedOn w:val="Fuentedeprrafopredeter"/>
    <w:link w:val="Textonotapie"/>
    <w:uiPriority w:val="99"/>
    <w:semiHidden/>
    <w:rsid w:val="00D53589"/>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D53589"/>
    <w:rPr>
      <w:vertAlign w:val="superscript"/>
    </w:rPr>
  </w:style>
  <w:style w:type="character" w:styleId="Textodelmarcadordeposicin">
    <w:name w:val="Placeholder Text"/>
    <w:basedOn w:val="Fuentedeprrafopredeter"/>
    <w:uiPriority w:val="99"/>
    <w:semiHidden/>
    <w:rsid w:val="009A7A82"/>
    <w:rPr>
      <w:color w:val="808080"/>
    </w:rPr>
  </w:style>
  <w:style w:type="paragraph" w:styleId="TtuloTDC">
    <w:name w:val="TOC Heading"/>
    <w:basedOn w:val="Ttulo1"/>
    <w:next w:val="Normal"/>
    <w:uiPriority w:val="39"/>
    <w:unhideWhenUsed/>
    <w:qFormat/>
    <w:rsid w:val="00A93A33"/>
    <w:pPr>
      <w:keepLines/>
      <w:numPr>
        <w:numId w:val="0"/>
      </w:numPr>
      <w:spacing w:after="0" w:line="259" w:lineRule="auto"/>
      <w:jc w:val="left"/>
      <w:outlineLvl w:val="9"/>
    </w:pPr>
    <w:rPr>
      <w:rFonts w:asciiTheme="majorHAnsi" w:eastAsiaTheme="majorEastAsia" w:hAnsiTheme="majorHAnsi" w:cstheme="majorBidi"/>
      <w:b w:val="0"/>
      <w:bCs w:val="0"/>
      <w:color w:val="365F91" w:themeColor="accent1" w:themeShade="BF"/>
      <w:kern w:val="0"/>
      <w:lang w:val="es-ES" w:eastAsia="es-ES"/>
    </w:rPr>
  </w:style>
  <w:style w:type="paragraph" w:styleId="Revisin">
    <w:name w:val="Revision"/>
    <w:hidden/>
    <w:uiPriority w:val="99"/>
    <w:semiHidden/>
    <w:rsid w:val="00975BA1"/>
    <w:pPr>
      <w:spacing w:after="0" w:line="240" w:lineRule="auto"/>
    </w:pPr>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11909">
      <w:bodyDiv w:val="1"/>
      <w:marLeft w:val="0"/>
      <w:marRight w:val="0"/>
      <w:marTop w:val="0"/>
      <w:marBottom w:val="0"/>
      <w:divBdr>
        <w:top w:val="none" w:sz="0" w:space="0" w:color="auto"/>
        <w:left w:val="none" w:sz="0" w:space="0" w:color="auto"/>
        <w:bottom w:val="none" w:sz="0" w:space="0" w:color="auto"/>
        <w:right w:val="none" w:sz="0" w:space="0" w:color="auto"/>
      </w:divBdr>
    </w:div>
    <w:div w:id="191261151">
      <w:bodyDiv w:val="1"/>
      <w:marLeft w:val="0"/>
      <w:marRight w:val="0"/>
      <w:marTop w:val="0"/>
      <w:marBottom w:val="0"/>
      <w:divBdr>
        <w:top w:val="none" w:sz="0" w:space="0" w:color="auto"/>
        <w:left w:val="none" w:sz="0" w:space="0" w:color="auto"/>
        <w:bottom w:val="none" w:sz="0" w:space="0" w:color="auto"/>
        <w:right w:val="none" w:sz="0" w:space="0" w:color="auto"/>
      </w:divBdr>
    </w:div>
    <w:div w:id="332531348">
      <w:bodyDiv w:val="1"/>
      <w:marLeft w:val="0"/>
      <w:marRight w:val="0"/>
      <w:marTop w:val="0"/>
      <w:marBottom w:val="0"/>
      <w:divBdr>
        <w:top w:val="none" w:sz="0" w:space="0" w:color="auto"/>
        <w:left w:val="none" w:sz="0" w:space="0" w:color="auto"/>
        <w:bottom w:val="none" w:sz="0" w:space="0" w:color="auto"/>
        <w:right w:val="none" w:sz="0" w:space="0" w:color="auto"/>
      </w:divBdr>
    </w:div>
    <w:div w:id="344092133">
      <w:bodyDiv w:val="1"/>
      <w:marLeft w:val="0"/>
      <w:marRight w:val="0"/>
      <w:marTop w:val="0"/>
      <w:marBottom w:val="0"/>
      <w:divBdr>
        <w:top w:val="none" w:sz="0" w:space="0" w:color="auto"/>
        <w:left w:val="none" w:sz="0" w:space="0" w:color="auto"/>
        <w:bottom w:val="none" w:sz="0" w:space="0" w:color="auto"/>
        <w:right w:val="none" w:sz="0" w:space="0" w:color="auto"/>
      </w:divBdr>
    </w:div>
    <w:div w:id="850880064">
      <w:bodyDiv w:val="1"/>
      <w:marLeft w:val="0"/>
      <w:marRight w:val="0"/>
      <w:marTop w:val="0"/>
      <w:marBottom w:val="0"/>
      <w:divBdr>
        <w:top w:val="none" w:sz="0" w:space="0" w:color="auto"/>
        <w:left w:val="none" w:sz="0" w:space="0" w:color="auto"/>
        <w:bottom w:val="none" w:sz="0" w:space="0" w:color="auto"/>
        <w:right w:val="none" w:sz="0" w:space="0" w:color="auto"/>
      </w:divBdr>
    </w:div>
    <w:div w:id="914587295">
      <w:bodyDiv w:val="1"/>
      <w:marLeft w:val="0"/>
      <w:marRight w:val="0"/>
      <w:marTop w:val="0"/>
      <w:marBottom w:val="0"/>
      <w:divBdr>
        <w:top w:val="none" w:sz="0" w:space="0" w:color="auto"/>
        <w:left w:val="none" w:sz="0" w:space="0" w:color="auto"/>
        <w:bottom w:val="none" w:sz="0" w:space="0" w:color="auto"/>
        <w:right w:val="none" w:sz="0" w:space="0" w:color="auto"/>
      </w:divBdr>
    </w:div>
    <w:div w:id="1049572866">
      <w:bodyDiv w:val="1"/>
      <w:marLeft w:val="0"/>
      <w:marRight w:val="0"/>
      <w:marTop w:val="0"/>
      <w:marBottom w:val="0"/>
      <w:divBdr>
        <w:top w:val="none" w:sz="0" w:space="0" w:color="auto"/>
        <w:left w:val="none" w:sz="0" w:space="0" w:color="auto"/>
        <w:bottom w:val="none" w:sz="0" w:space="0" w:color="auto"/>
        <w:right w:val="none" w:sz="0" w:space="0" w:color="auto"/>
      </w:divBdr>
    </w:div>
    <w:div w:id="12575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oe.es/doue/2015/193/L00100-00114.pdf" TargetMode="External"/><Relationship Id="rId13" Type="http://schemas.openxmlformats.org/officeDocument/2006/relationships/hyperlink" Target="https://www.boe.es/buscar/act.php?id=BOE-A-2007-19744" TargetMode="External"/><Relationship Id="rId3" Type="http://schemas.openxmlformats.org/officeDocument/2006/relationships/hyperlink" Target="https://www.lamoncloa.gob.es/temas/fondos-recuperacion/Documents/16062021-Componente7.pdf" TargetMode="External"/><Relationship Id="rId7" Type="http://schemas.openxmlformats.org/officeDocument/2006/relationships/hyperlink" Target="https://www.lamoncloa.gob.es/temas/fondos-recuperacion/Documents/16062021-Componente7.pdf" TargetMode="External"/><Relationship Id="rId12" Type="http://schemas.openxmlformats.org/officeDocument/2006/relationships/hyperlink" Target="https://www.boe.es/buscar/doc.php?id=BOE-A-2017-15368" TargetMode="External"/><Relationship Id="rId2" Type="http://schemas.openxmlformats.org/officeDocument/2006/relationships/hyperlink" Target="https://www.lamoncloa.gob.es/temas/fondos-recuperacion/Documents/16062021-Componente8.pdf" TargetMode="External"/><Relationship Id="rId1" Type="http://schemas.openxmlformats.org/officeDocument/2006/relationships/hyperlink" Target="https://www.lamoncloa.gob.es/temas/fondos-recuperacion/Documents/16062021-Componente7.pdf" TargetMode="External"/><Relationship Id="rId6" Type="http://schemas.openxmlformats.org/officeDocument/2006/relationships/hyperlink" Target="https://www.lamoncloa.gob.es/temas/fondos-recuperacion/Documents/16062021-Componente8.pdf" TargetMode="External"/><Relationship Id="rId11" Type="http://schemas.openxmlformats.org/officeDocument/2006/relationships/hyperlink" Target="https://eur-lex.europa.eu/legal-content/ES/TXT/?uri=celex%3A32016L2284" TargetMode="External"/><Relationship Id="rId5" Type="http://schemas.openxmlformats.org/officeDocument/2006/relationships/hyperlink" Target="https://www.lamoncloa.gob.es/temas/fondos-recuperacion/Documents/16062021-Componente7.pdf" TargetMode="External"/><Relationship Id="rId10" Type="http://schemas.openxmlformats.org/officeDocument/2006/relationships/hyperlink" Target="https://eur-lex.europa.eu/LexUriServ/LexUriServ.do?uri=OJ:L:2005:023:0003:0016:ES:PDF" TargetMode="External"/><Relationship Id="rId4" Type="http://schemas.openxmlformats.org/officeDocument/2006/relationships/hyperlink" Target="https://www.lamoncloa.gob.es/temas/fondos-recuperacion/Documents/16062021-Componente8.pdf" TargetMode="External"/><Relationship Id="rId9" Type="http://schemas.openxmlformats.org/officeDocument/2006/relationships/hyperlink" Target="https://www.boe.es/buscar/doc.php?id=DOUE-L-2008-81053" TargetMode="External"/><Relationship Id="rId14" Type="http://schemas.openxmlformats.org/officeDocument/2006/relationships/hyperlink" Target="https://www.boe.es/doue/2018/328/L00082-0020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93675-2954-4768-B085-09741EF3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23</Pages>
  <Words>5945</Words>
  <Characters>32699</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Dpto Solar y Autoconsumo</dc:creator>
  <cp:lastModifiedBy>Margarita Ortega Izquierdo</cp:lastModifiedBy>
  <cp:revision>6</cp:revision>
  <cp:lastPrinted>2022-06-21T10:20:00Z</cp:lastPrinted>
  <dcterms:created xsi:type="dcterms:W3CDTF">2022-06-20T10:33:00Z</dcterms:created>
  <dcterms:modified xsi:type="dcterms:W3CDTF">2022-06-21T15:30:00Z</dcterms:modified>
</cp:coreProperties>
</file>