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D8" w:rsidRPr="00647F37" w:rsidRDefault="00287ED8" w:rsidP="00647F37">
      <w:pPr>
        <w:pStyle w:val="Ttulo1"/>
        <w:pBdr>
          <w:top w:val="single" w:sz="48" w:space="8" w:color="808080"/>
          <w:left w:val="single" w:sz="48" w:space="8" w:color="808080"/>
          <w:bottom w:val="single" w:sz="48" w:space="8" w:color="808080"/>
          <w:right w:val="single" w:sz="48" w:space="8" w:color="808080"/>
        </w:pBdr>
        <w:spacing w:before="600" w:after="840"/>
        <w:rPr>
          <w:rFonts w:ascii="Arial" w:hAnsi="Arial" w:cs="Arial"/>
          <w:b/>
          <w:color w:val="333333"/>
          <w:sz w:val="28"/>
          <w:szCs w:val="28"/>
        </w:rPr>
      </w:pPr>
      <w:bookmarkStart w:id="0" w:name="_GoBack"/>
      <w:bookmarkEnd w:id="0"/>
      <w:r w:rsidRPr="00647F37">
        <w:rPr>
          <w:rFonts w:ascii="Arial" w:hAnsi="Arial" w:cs="Arial"/>
          <w:b/>
          <w:color w:val="333333"/>
          <w:sz w:val="28"/>
          <w:szCs w:val="28"/>
        </w:rPr>
        <w:t xml:space="preserve">Boletín estadístico para la elaboración de los mapas de flujos de mercancías </w:t>
      </w:r>
      <w:r w:rsidR="00715908">
        <w:rPr>
          <w:rFonts w:ascii="Arial" w:hAnsi="Arial" w:cs="Arial"/>
          <w:b/>
          <w:color w:val="333333"/>
          <w:sz w:val="28"/>
          <w:szCs w:val="28"/>
        </w:rPr>
        <w:t>peligrosas por carretera de Aragón</w:t>
      </w:r>
    </w:p>
    <w:p w:rsidR="00287ED8" w:rsidRPr="00647F37" w:rsidRDefault="00287ED8">
      <w:pPr>
        <w:pStyle w:val="Ttulo2"/>
        <w:rPr>
          <w:color w:val="333333"/>
        </w:rPr>
      </w:pPr>
      <w:r w:rsidRPr="00647F37">
        <w:rPr>
          <w:color w:val="333333"/>
        </w:rPr>
        <w:t>IDENTIFICACIÓN DEL CENTRO DE TRABAJO QUE RESPONDE AL CUESTIONARIO</w:t>
      </w:r>
    </w:p>
    <w:p w:rsidR="00287ED8" w:rsidRPr="009B2FCE" w:rsidRDefault="00287ED8" w:rsidP="001E3F61">
      <w:pPr>
        <w:tabs>
          <w:tab w:val="right" w:leader="dot" w:pos="7380"/>
          <w:tab w:val="left" w:pos="7560"/>
          <w:tab w:val="right" w:leader="dot" w:pos="9638"/>
        </w:tabs>
        <w:spacing w:before="120"/>
        <w:ind w:left="284"/>
        <w:jc w:val="both"/>
        <w:rPr>
          <w:rFonts w:cs="Tahoma"/>
          <w:spacing w:val="-2"/>
          <w:sz w:val="18"/>
        </w:rPr>
      </w:pPr>
      <w:r>
        <w:rPr>
          <w:rFonts w:cs="Tahoma"/>
          <w:spacing w:val="-2"/>
          <w:sz w:val="18"/>
        </w:rPr>
        <w:t>Centro de Trabajo:</w:t>
      </w:r>
      <w:r>
        <w:rPr>
          <w:rFonts w:cs="Tahoma"/>
          <w:color w:val="C0C0C0"/>
          <w:spacing w:val="-2"/>
          <w:sz w:val="18"/>
        </w:rPr>
        <w:tab/>
      </w:r>
      <w:r>
        <w:rPr>
          <w:rFonts w:cs="Tahoma"/>
          <w:spacing w:val="-2"/>
          <w:sz w:val="18"/>
        </w:rPr>
        <w:tab/>
      </w:r>
      <w:r w:rsidRPr="009B2FCE">
        <w:rPr>
          <w:rFonts w:cs="Tahoma"/>
          <w:spacing w:val="-2"/>
          <w:sz w:val="18"/>
        </w:rPr>
        <w:t>CIF:</w:t>
      </w:r>
      <w:r w:rsidRPr="009B2FCE">
        <w:rPr>
          <w:rFonts w:cs="Tahoma"/>
          <w:color w:val="C0C0C0"/>
          <w:spacing w:val="-2"/>
          <w:sz w:val="18"/>
        </w:rPr>
        <w:tab/>
      </w:r>
    </w:p>
    <w:p w:rsidR="00287ED8" w:rsidRDefault="00287ED8">
      <w:pPr>
        <w:tabs>
          <w:tab w:val="right" w:leader="dot" w:pos="9638"/>
        </w:tabs>
        <w:ind w:left="284"/>
        <w:jc w:val="both"/>
        <w:rPr>
          <w:rFonts w:cs="Tahoma"/>
          <w:spacing w:val="-2"/>
          <w:sz w:val="18"/>
        </w:rPr>
      </w:pPr>
      <w:r>
        <w:rPr>
          <w:rFonts w:cs="Tahoma"/>
          <w:spacing w:val="-2"/>
          <w:sz w:val="18"/>
        </w:rPr>
        <w:t>Dirección:</w:t>
      </w:r>
      <w:r>
        <w:rPr>
          <w:rFonts w:cs="Tahoma"/>
          <w:color w:val="C0C0C0"/>
          <w:spacing w:val="-2"/>
          <w:sz w:val="18"/>
        </w:rPr>
        <w:tab/>
      </w:r>
    </w:p>
    <w:p w:rsidR="00287ED8" w:rsidRPr="009B2FCE" w:rsidRDefault="00287ED8" w:rsidP="00143181">
      <w:pPr>
        <w:tabs>
          <w:tab w:val="right" w:leader="dot" w:pos="3828"/>
          <w:tab w:val="left" w:pos="3969"/>
          <w:tab w:val="right" w:leader="dot" w:pos="7380"/>
          <w:tab w:val="left" w:pos="7560"/>
          <w:tab w:val="right" w:leader="dot" w:pos="9638"/>
        </w:tabs>
        <w:ind w:left="284"/>
        <w:jc w:val="both"/>
        <w:rPr>
          <w:rFonts w:cs="Tahoma"/>
          <w:spacing w:val="-2"/>
          <w:sz w:val="18"/>
        </w:rPr>
      </w:pPr>
      <w:r>
        <w:rPr>
          <w:rFonts w:cs="Tahoma"/>
          <w:spacing w:val="-2"/>
          <w:sz w:val="18"/>
        </w:rPr>
        <w:t>Municipio:</w:t>
      </w:r>
      <w:r>
        <w:rPr>
          <w:rFonts w:cs="Tahoma"/>
          <w:color w:val="C0C0C0"/>
          <w:spacing w:val="-2"/>
          <w:sz w:val="18"/>
        </w:rPr>
        <w:tab/>
      </w:r>
      <w:r w:rsidR="00715908">
        <w:rPr>
          <w:rFonts w:cs="Tahoma"/>
          <w:spacing w:val="-2"/>
          <w:sz w:val="18"/>
        </w:rPr>
        <w:tab/>
        <w:t>Provincia</w:t>
      </w:r>
      <w:r>
        <w:rPr>
          <w:rFonts w:cs="Tahoma"/>
          <w:spacing w:val="-2"/>
          <w:sz w:val="18"/>
        </w:rPr>
        <w:t>:</w:t>
      </w:r>
      <w:r>
        <w:rPr>
          <w:rFonts w:cs="Tahoma"/>
          <w:color w:val="C0C0C0"/>
          <w:spacing w:val="-2"/>
          <w:sz w:val="18"/>
        </w:rPr>
        <w:tab/>
      </w:r>
      <w:r>
        <w:rPr>
          <w:rFonts w:cs="Tahoma"/>
          <w:color w:val="C0C0C0"/>
          <w:spacing w:val="-2"/>
          <w:sz w:val="18"/>
        </w:rPr>
        <w:tab/>
      </w:r>
      <w:r>
        <w:rPr>
          <w:rFonts w:cs="Tahoma"/>
          <w:spacing w:val="-2"/>
          <w:sz w:val="18"/>
        </w:rPr>
        <w:t>Código Postal:</w:t>
      </w:r>
      <w:r>
        <w:rPr>
          <w:rFonts w:cs="Tahoma"/>
          <w:color w:val="C0C0C0"/>
          <w:spacing w:val="-2"/>
          <w:sz w:val="18"/>
        </w:rPr>
        <w:tab/>
      </w:r>
    </w:p>
    <w:p w:rsidR="00287ED8" w:rsidRPr="00E0008D" w:rsidRDefault="00287ED8" w:rsidP="00E0008D">
      <w:pPr>
        <w:tabs>
          <w:tab w:val="right" w:leader="dot" w:pos="3828"/>
          <w:tab w:val="left" w:pos="3969"/>
          <w:tab w:val="right" w:leader="dot" w:pos="6663"/>
          <w:tab w:val="left" w:pos="6804"/>
          <w:tab w:val="right" w:leader="dot" w:pos="9639"/>
        </w:tabs>
        <w:ind w:left="284"/>
        <w:jc w:val="both"/>
        <w:rPr>
          <w:rFonts w:cs="Tahoma"/>
          <w:color w:val="000000" w:themeColor="text1"/>
          <w:spacing w:val="-2"/>
          <w:sz w:val="18"/>
        </w:rPr>
      </w:pPr>
      <w:r>
        <w:rPr>
          <w:rFonts w:cs="Tahoma"/>
          <w:spacing w:val="-2"/>
          <w:sz w:val="18"/>
        </w:rPr>
        <w:t>Teléfono:</w:t>
      </w:r>
      <w:r>
        <w:rPr>
          <w:rFonts w:cs="Tahoma"/>
          <w:color w:val="C0C0C0"/>
          <w:spacing w:val="-2"/>
          <w:sz w:val="18"/>
        </w:rPr>
        <w:tab/>
      </w:r>
      <w:r>
        <w:rPr>
          <w:rFonts w:cs="Tahoma"/>
          <w:spacing w:val="-2"/>
          <w:sz w:val="18"/>
        </w:rPr>
        <w:tab/>
        <w:t>Fax:</w:t>
      </w:r>
      <w:r w:rsidRPr="00E0008D">
        <w:rPr>
          <w:rFonts w:cs="Tahoma"/>
          <w:color w:val="C0C0C0"/>
          <w:spacing w:val="-2"/>
          <w:sz w:val="18"/>
        </w:rPr>
        <w:tab/>
      </w:r>
      <w:r w:rsidR="00E0008D">
        <w:rPr>
          <w:rFonts w:cs="Tahoma"/>
          <w:color w:val="C0C0C0"/>
          <w:spacing w:val="-2"/>
          <w:sz w:val="18"/>
        </w:rPr>
        <w:tab/>
      </w:r>
      <w:r w:rsidR="00E0008D" w:rsidRPr="00E0008D">
        <w:rPr>
          <w:rFonts w:cs="Tahoma"/>
          <w:color w:val="000000" w:themeColor="text1"/>
          <w:spacing w:val="-2"/>
          <w:sz w:val="18"/>
        </w:rPr>
        <w:t>e-mail:</w:t>
      </w:r>
      <w:r w:rsidR="00E0008D" w:rsidRPr="00E0008D">
        <w:rPr>
          <w:rFonts w:cs="Tahoma"/>
          <w:color w:val="C0C0C0"/>
          <w:spacing w:val="-2"/>
          <w:sz w:val="18"/>
        </w:rPr>
        <w:tab/>
      </w:r>
    </w:p>
    <w:p w:rsidR="00571DAA" w:rsidRPr="00571DAA" w:rsidRDefault="00571DAA" w:rsidP="00571DAA">
      <w:pPr>
        <w:pBdr>
          <w:bottom w:val="dashed" w:sz="4" w:space="1" w:color="auto"/>
        </w:pBdr>
        <w:tabs>
          <w:tab w:val="right" w:leader="dot" w:pos="4678"/>
          <w:tab w:val="left" w:pos="4820"/>
          <w:tab w:val="right" w:leader="dot" w:pos="9638"/>
        </w:tabs>
        <w:ind w:left="284"/>
        <w:jc w:val="both"/>
        <w:rPr>
          <w:rFonts w:cs="Tahoma"/>
          <w:spacing w:val="-2"/>
          <w:sz w:val="4"/>
          <w:szCs w:val="4"/>
        </w:rPr>
      </w:pPr>
    </w:p>
    <w:p w:rsidR="00287ED8" w:rsidRPr="009B2FCE" w:rsidRDefault="008423B6" w:rsidP="001E3F61">
      <w:pPr>
        <w:tabs>
          <w:tab w:val="right" w:leader="dot" w:pos="3780"/>
          <w:tab w:val="left" w:leader="dot" w:pos="3945"/>
          <w:tab w:val="right" w:leader="dot" w:pos="7380"/>
          <w:tab w:val="left" w:pos="7560"/>
          <w:tab w:val="right" w:leader="dot" w:pos="9638"/>
        </w:tabs>
        <w:spacing w:before="40"/>
        <w:ind w:left="284"/>
        <w:jc w:val="both"/>
        <w:rPr>
          <w:rFonts w:cs="Tahoma"/>
          <w:spacing w:val="-2"/>
          <w:sz w:val="18"/>
        </w:rPr>
      </w:pPr>
      <w:r>
        <w:rPr>
          <w:rFonts w:cs="Tahoma"/>
          <w:spacing w:val="-2"/>
          <w:sz w:val="18"/>
        </w:rPr>
        <w:t>Razón Social</w:t>
      </w:r>
      <w:r w:rsidR="00287ED8">
        <w:rPr>
          <w:rFonts w:cs="Tahoma"/>
          <w:spacing w:val="-2"/>
          <w:sz w:val="18"/>
        </w:rPr>
        <w:t>:</w:t>
      </w:r>
      <w:r w:rsidR="00287ED8">
        <w:rPr>
          <w:rFonts w:cs="Tahoma"/>
          <w:color w:val="C0C0C0"/>
          <w:spacing w:val="-2"/>
          <w:sz w:val="18"/>
        </w:rPr>
        <w:tab/>
      </w:r>
      <w:r w:rsidR="001E3F61">
        <w:rPr>
          <w:rFonts w:cs="Tahoma"/>
          <w:color w:val="C0C0C0"/>
          <w:spacing w:val="-2"/>
          <w:sz w:val="18"/>
        </w:rPr>
        <w:tab/>
      </w:r>
      <w:r w:rsidRPr="001E3F61">
        <w:rPr>
          <w:rFonts w:cs="Tahoma"/>
          <w:spacing w:val="-2"/>
          <w:sz w:val="18"/>
        </w:rPr>
        <w:t>Nombre comercial:</w:t>
      </w:r>
      <w:r>
        <w:rPr>
          <w:rFonts w:cs="Tahoma"/>
          <w:color w:val="C0C0C0"/>
          <w:spacing w:val="-2"/>
          <w:sz w:val="18"/>
        </w:rPr>
        <w:tab/>
      </w:r>
      <w:r w:rsidR="00287ED8">
        <w:rPr>
          <w:rFonts w:cs="Tahoma"/>
          <w:spacing w:val="-2"/>
          <w:sz w:val="18"/>
        </w:rPr>
        <w:tab/>
      </w:r>
      <w:r w:rsidR="00287ED8" w:rsidRPr="009B2FCE">
        <w:rPr>
          <w:rFonts w:cs="Tahoma"/>
          <w:spacing w:val="-2"/>
          <w:sz w:val="18"/>
        </w:rPr>
        <w:t>CIF:</w:t>
      </w:r>
      <w:r w:rsidR="00287ED8" w:rsidRPr="009B2FCE">
        <w:rPr>
          <w:rFonts w:cs="Tahoma"/>
          <w:color w:val="C0C0C0"/>
          <w:spacing w:val="-2"/>
          <w:sz w:val="18"/>
        </w:rPr>
        <w:tab/>
      </w:r>
    </w:p>
    <w:p w:rsidR="00287ED8" w:rsidRDefault="00287ED8">
      <w:pPr>
        <w:tabs>
          <w:tab w:val="right" w:leader="dot" w:pos="9638"/>
        </w:tabs>
        <w:ind w:left="284"/>
        <w:jc w:val="both"/>
        <w:rPr>
          <w:rFonts w:cs="Tahoma"/>
          <w:spacing w:val="-2"/>
          <w:sz w:val="18"/>
        </w:rPr>
      </w:pPr>
      <w:r>
        <w:rPr>
          <w:rFonts w:cs="Tahoma"/>
          <w:spacing w:val="-2"/>
          <w:sz w:val="18"/>
        </w:rPr>
        <w:t>Dirección:</w:t>
      </w:r>
      <w:r>
        <w:rPr>
          <w:rFonts w:cs="Tahoma"/>
          <w:color w:val="C0C0C0"/>
          <w:spacing w:val="-2"/>
          <w:sz w:val="18"/>
        </w:rPr>
        <w:tab/>
      </w:r>
    </w:p>
    <w:p w:rsidR="00287ED8" w:rsidRDefault="00287ED8" w:rsidP="00143181">
      <w:pPr>
        <w:tabs>
          <w:tab w:val="right" w:leader="dot" w:pos="3828"/>
          <w:tab w:val="left" w:pos="3969"/>
          <w:tab w:val="right" w:leader="dot" w:pos="7380"/>
          <w:tab w:val="left" w:pos="7560"/>
          <w:tab w:val="right" w:leader="dot" w:pos="9638"/>
        </w:tabs>
        <w:ind w:left="284"/>
        <w:jc w:val="both"/>
        <w:rPr>
          <w:rFonts w:cs="Tahoma"/>
          <w:color w:val="C0C0C0"/>
          <w:spacing w:val="-2"/>
          <w:sz w:val="18"/>
        </w:rPr>
      </w:pPr>
      <w:r>
        <w:rPr>
          <w:rFonts w:cs="Tahoma"/>
          <w:spacing w:val="-2"/>
          <w:sz w:val="18"/>
        </w:rPr>
        <w:t>Municipio:</w:t>
      </w:r>
      <w:r>
        <w:rPr>
          <w:rFonts w:cs="Tahoma"/>
          <w:color w:val="C0C0C0"/>
          <w:spacing w:val="-2"/>
          <w:sz w:val="18"/>
        </w:rPr>
        <w:tab/>
      </w:r>
      <w:r>
        <w:rPr>
          <w:rFonts w:cs="Tahoma"/>
          <w:spacing w:val="-2"/>
          <w:sz w:val="18"/>
        </w:rPr>
        <w:tab/>
        <w:t>Provincia:</w:t>
      </w:r>
      <w:r>
        <w:rPr>
          <w:rFonts w:cs="Tahoma"/>
          <w:color w:val="C0C0C0"/>
          <w:spacing w:val="-2"/>
          <w:sz w:val="18"/>
        </w:rPr>
        <w:tab/>
      </w:r>
      <w:r>
        <w:rPr>
          <w:rFonts w:cs="Tahoma"/>
          <w:color w:val="C0C0C0"/>
          <w:spacing w:val="-2"/>
          <w:sz w:val="18"/>
        </w:rPr>
        <w:tab/>
      </w:r>
      <w:r>
        <w:rPr>
          <w:rFonts w:cs="Tahoma"/>
          <w:spacing w:val="-2"/>
          <w:sz w:val="18"/>
        </w:rPr>
        <w:t>Código Postal:</w:t>
      </w:r>
      <w:r>
        <w:rPr>
          <w:rFonts w:cs="Tahoma"/>
          <w:color w:val="C0C0C0"/>
          <w:spacing w:val="-2"/>
          <w:sz w:val="18"/>
        </w:rPr>
        <w:tab/>
      </w:r>
    </w:p>
    <w:p w:rsidR="00E0008D" w:rsidRPr="00E0008D" w:rsidRDefault="00E0008D" w:rsidP="00E0008D">
      <w:pPr>
        <w:tabs>
          <w:tab w:val="right" w:leader="dot" w:pos="3828"/>
          <w:tab w:val="left" w:pos="3969"/>
          <w:tab w:val="right" w:leader="dot" w:pos="6663"/>
          <w:tab w:val="left" w:pos="6804"/>
          <w:tab w:val="right" w:leader="dot" w:pos="9639"/>
        </w:tabs>
        <w:ind w:left="284"/>
        <w:jc w:val="both"/>
        <w:rPr>
          <w:rFonts w:cs="Tahoma"/>
          <w:color w:val="000000" w:themeColor="text1"/>
          <w:spacing w:val="-2"/>
          <w:sz w:val="18"/>
        </w:rPr>
      </w:pPr>
      <w:r>
        <w:rPr>
          <w:rFonts w:cs="Tahoma"/>
          <w:spacing w:val="-2"/>
          <w:sz w:val="18"/>
        </w:rPr>
        <w:t>Teléfono:</w:t>
      </w:r>
      <w:r>
        <w:rPr>
          <w:rFonts w:cs="Tahoma"/>
          <w:color w:val="C0C0C0"/>
          <w:spacing w:val="-2"/>
          <w:sz w:val="18"/>
        </w:rPr>
        <w:tab/>
      </w:r>
      <w:r>
        <w:rPr>
          <w:rFonts w:cs="Tahoma"/>
          <w:spacing w:val="-2"/>
          <w:sz w:val="18"/>
        </w:rPr>
        <w:tab/>
        <w:t>Fax:</w:t>
      </w:r>
      <w:r w:rsidRPr="00E0008D">
        <w:rPr>
          <w:rFonts w:cs="Tahoma"/>
          <w:color w:val="C0C0C0"/>
          <w:spacing w:val="-2"/>
          <w:sz w:val="18"/>
        </w:rPr>
        <w:tab/>
      </w:r>
      <w:r>
        <w:rPr>
          <w:rFonts w:cs="Tahoma"/>
          <w:color w:val="C0C0C0"/>
          <w:spacing w:val="-2"/>
          <w:sz w:val="18"/>
        </w:rPr>
        <w:tab/>
      </w:r>
      <w:r w:rsidRPr="00E0008D">
        <w:rPr>
          <w:rFonts w:cs="Tahoma"/>
          <w:color w:val="000000" w:themeColor="text1"/>
          <w:spacing w:val="-2"/>
          <w:sz w:val="18"/>
        </w:rPr>
        <w:t>e-mail:</w:t>
      </w:r>
      <w:r w:rsidRPr="00E0008D">
        <w:rPr>
          <w:rFonts w:cs="Tahoma"/>
          <w:color w:val="C0C0C0"/>
          <w:spacing w:val="-2"/>
          <w:sz w:val="18"/>
        </w:rPr>
        <w:tab/>
      </w:r>
    </w:p>
    <w:p w:rsidR="00E0008D" w:rsidRPr="00571DAA" w:rsidRDefault="00E0008D" w:rsidP="00E0008D">
      <w:pPr>
        <w:pBdr>
          <w:bottom w:val="dashed" w:sz="4" w:space="1" w:color="auto"/>
        </w:pBdr>
        <w:tabs>
          <w:tab w:val="right" w:leader="dot" w:pos="4678"/>
          <w:tab w:val="left" w:pos="4820"/>
          <w:tab w:val="right" w:leader="dot" w:pos="9638"/>
        </w:tabs>
        <w:ind w:left="284"/>
        <w:jc w:val="both"/>
        <w:rPr>
          <w:rFonts w:cs="Tahoma"/>
          <w:spacing w:val="-2"/>
          <w:sz w:val="4"/>
          <w:szCs w:val="4"/>
        </w:rPr>
      </w:pPr>
    </w:p>
    <w:p w:rsidR="00E0008D" w:rsidRPr="009B2FCE" w:rsidRDefault="00E0008D" w:rsidP="00E0008D">
      <w:pPr>
        <w:tabs>
          <w:tab w:val="right" w:leader="dot" w:pos="9638"/>
        </w:tabs>
        <w:spacing w:before="40"/>
        <w:ind w:left="284"/>
        <w:jc w:val="both"/>
        <w:rPr>
          <w:rFonts w:cs="Tahoma"/>
          <w:spacing w:val="-2"/>
          <w:sz w:val="18"/>
        </w:rPr>
      </w:pPr>
      <w:r>
        <w:rPr>
          <w:rFonts w:cs="Tahoma"/>
          <w:spacing w:val="-2"/>
          <w:sz w:val="18"/>
        </w:rPr>
        <w:t>Actividad:</w:t>
      </w:r>
      <w:r>
        <w:rPr>
          <w:rFonts w:cs="Tahoma"/>
          <w:color w:val="C0C0C0"/>
          <w:spacing w:val="-2"/>
          <w:sz w:val="18"/>
        </w:rPr>
        <w:tab/>
      </w:r>
    </w:p>
    <w:p w:rsidR="00E0008D" w:rsidRDefault="00E0008D" w:rsidP="00E0008D">
      <w:pPr>
        <w:tabs>
          <w:tab w:val="right" w:leader="dot" w:pos="9638"/>
        </w:tabs>
        <w:ind w:left="284"/>
        <w:jc w:val="both"/>
        <w:rPr>
          <w:rFonts w:cs="Tahoma"/>
          <w:spacing w:val="-2"/>
          <w:sz w:val="18"/>
        </w:rPr>
      </w:pPr>
      <w:r>
        <w:rPr>
          <w:rFonts w:cs="Tahoma"/>
          <w:spacing w:val="-2"/>
          <w:sz w:val="18"/>
        </w:rPr>
        <w:t>Consejero de Seguridad:</w:t>
      </w:r>
      <w:r>
        <w:rPr>
          <w:rFonts w:cs="Tahoma"/>
          <w:color w:val="C0C0C0"/>
          <w:spacing w:val="-2"/>
          <w:sz w:val="18"/>
        </w:rPr>
        <w:tab/>
      </w:r>
    </w:p>
    <w:p w:rsidR="00287ED8" w:rsidRDefault="00287ED8">
      <w:pPr>
        <w:tabs>
          <w:tab w:val="right" w:leader="dot" w:pos="3828"/>
          <w:tab w:val="left" w:pos="3969"/>
          <w:tab w:val="right" w:leader="dot" w:pos="6804"/>
          <w:tab w:val="left" w:pos="6946"/>
          <w:tab w:val="right" w:leader="dot" w:pos="9638"/>
        </w:tabs>
        <w:ind w:left="284"/>
        <w:jc w:val="both"/>
        <w:rPr>
          <w:rFonts w:cs="Tahoma"/>
          <w:spacing w:val="-2"/>
          <w:sz w:val="18"/>
          <w:lang w:val="en-US"/>
        </w:rPr>
      </w:pPr>
    </w:p>
    <w:tbl>
      <w:tblPr>
        <w:tblW w:w="0" w:type="auto"/>
        <w:jc w:val="center"/>
        <w:tblLayout w:type="fixed"/>
        <w:tblCellMar>
          <w:left w:w="120" w:type="dxa"/>
          <w:right w:w="120" w:type="dxa"/>
        </w:tblCellMar>
        <w:tblLook w:val="0000" w:firstRow="0" w:lastRow="0" w:firstColumn="0" w:lastColumn="0" w:noHBand="0" w:noVBand="0"/>
      </w:tblPr>
      <w:tblGrid>
        <w:gridCol w:w="8223"/>
      </w:tblGrid>
      <w:tr w:rsidR="00CF7520" w:rsidTr="0003798E">
        <w:trPr>
          <w:trHeight w:val="1134"/>
          <w:jc w:val="center"/>
        </w:trPr>
        <w:tc>
          <w:tcPr>
            <w:tcW w:w="8223" w:type="dxa"/>
            <w:tcBorders>
              <w:top w:val="single" w:sz="18" w:space="0" w:color="808080"/>
              <w:left w:val="single" w:sz="18" w:space="0" w:color="808080"/>
              <w:bottom w:val="single" w:sz="18" w:space="0" w:color="808080"/>
              <w:right w:val="single" w:sz="18" w:space="0" w:color="808080"/>
            </w:tcBorders>
          </w:tcPr>
          <w:p w:rsidR="00CF7520" w:rsidRPr="006F506B" w:rsidRDefault="00CF7520">
            <w:pPr>
              <w:spacing w:after="120"/>
              <w:rPr>
                <w:sz w:val="18"/>
              </w:rPr>
            </w:pPr>
            <w:r w:rsidRPr="006F506B">
              <w:rPr>
                <w:sz w:val="18"/>
              </w:rPr>
              <w:t>Persona de contacto</w:t>
            </w:r>
          </w:p>
          <w:p w:rsidR="00CF7520" w:rsidRPr="00647F37" w:rsidRDefault="00CF7520">
            <w:pPr>
              <w:ind w:left="306"/>
              <w:rPr>
                <w:color w:val="333333"/>
                <w:sz w:val="18"/>
              </w:rPr>
            </w:pPr>
            <w:r w:rsidRPr="00647F37">
              <w:rPr>
                <w:color w:val="333333"/>
                <w:sz w:val="18"/>
              </w:rPr>
              <w:t>D./Dña.:</w:t>
            </w:r>
          </w:p>
          <w:p w:rsidR="00CF7520" w:rsidRDefault="00CF7520">
            <w:pPr>
              <w:ind w:left="306"/>
              <w:rPr>
                <w:color w:val="333333"/>
                <w:sz w:val="18"/>
              </w:rPr>
            </w:pPr>
            <w:r>
              <w:rPr>
                <w:color w:val="333333"/>
                <w:sz w:val="18"/>
              </w:rPr>
              <w:t>Teléfono:</w:t>
            </w:r>
          </w:p>
          <w:p w:rsidR="00CF7520" w:rsidRDefault="00CF7520">
            <w:pPr>
              <w:ind w:left="306"/>
              <w:rPr>
                <w:sz w:val="18"/>
              </w:rPr>
            </w:pPr>
            <w:r>
              <w:rPr>
                <w:color w:val="333333"/>
                <w:sz w:val="18"/>
              </w:rPr>
              <w:t>e-mail:</w:t>
            </w:r>
          </w:p>
          <w:p w:rsidR="00CF7520" w:rsidRPr="006F506B" w:rsidRDefault="00CF7520">
            <w:pPr>
              <w:rPr>
                <w:sz w:val="18"/>
              </w:rPr>
            </w:pPr>
          </w:p>
        </w:tc>
      </w:tr>
    </w:tbl>
    <w:p w:rsidR="00287ED8" w:rsidRPr="009B2FCE" w:rsidRDefault="00287ED8">
      <w:pPr>
        <w:tabs>
          <w:tab w:val="right" w:leader="dot" w:pos="3828"/>
          <w:tab w:val="left" w:pos="3969"/>
          <w:tab w:val="right" w:leader="dot" w:pos="6804"/>
          <w:tab w:val="left" w:pos="6946"/>
          <w:tab w:val="right" w:leader="dot" w:pos="9638"/>
        </w:tabs>
        <w:spacing w:before="600"/>
        <w:ind w:left="284"/>
        <w:jc w:val="both"/>
        <w:rPr>
          <w:rFonts w:cs="Tahoma"/>
          <w:spacing w:val="-2"/>
          <w:sz w:val="18"/>
        </w:rPr>
      </w:pPr>
    </w:p>
    <w:tbl>
      <w:tblPr>
        <w:tblW w:w="0" w:type="auto"/>
        <w:jc w:val="center"/>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shd w:val="clear" w:color="auto" w:fill="EAEAEA"/>
        <w:tblLayout w:type="fixed"/>
        <w:tblCellMar>
          <w:left w:w="120" w:type="dxa"/>
          <w:right w:w="120" w:type="dxa"/>
        </w:tblCellMar>
        <w:tblLook w:val="0000" w:firstRow="0" w:lastRow="0" w:firstColumn="0" w:lastColumn="0" w:noHBand="0" w:noVBand="0"/>
      </w:tblPr>
      <w:tblGrid>
        <w:gridCol w:w="8505"/>
      </w:tblGrid>
      <w:tr w:rsidR="00287ED8">
        <w:trPr>
          <w:jc w:val="center"/>
        </w:trPr>
        <w:tc>
          <w:tcPr>
            <w:tcW w:w="8505" w:type="dxa"/>
            <w:shd w:val="clear" w:color="auto" w:fill="EAEAEA"/>
          </w:tcPr>
          <w:p w:rsidR="00287ED8" w:rsidRPr="000933E7" w:rsidRDefault="00287ED8" w:rsidP="000933E7">
            <w:pPr>
              <w:pStyle w:val="Listaconvietas"/>
              <w:rPr>
                <w:color w:val="000000" w:themeColor="text1"/>
              </w:rPr>
            </w:pPr>
            <w:r w:rsidRPr="000933E7">
              <w:rPr>
                <w:color w:val="000000" w:themeColor="text1"/>
              </w:rPr>
              <w:t>La info</w:t>
            </w:r>
            <w:r w:rsidR="00571DAA" w:rsidRPr="000933E7">
              <w:rPr>
                <w:color w:val="000000" w:themeColor="text1"/>
              </w:rPr>
              <w:t>rmación solicitada se refiere a los flujos de mercancías peligrosas del</w:t>
            </w:r>
            <w:r w:rsidRPr="000933E7">
              <w:rPr>
                <w:color w:val="000000" w:themeColor="text1"/>
              </w:rPr>
              <w:t xml:space="preserve"> año</w:t>
            </w:r>
            <w:r w:rsidR="00A95760" w:rsidRPr="000933E7">
              <w:rPr>
                <w:color w:val="000000" w:themeColor="text1"/>
              </w:rPr>
              <w:t xml:space="preserve"> </w:t>
            </w:r>
            <w:r w:rsidR="00E0008D" w:rsidRPr="000933E7">
              <w:rPr>
                <w:b/>
                <w:color w:val="000000" w:themeColor="text1"/>
              </w:rPr>
              <w:t>2022</w:t>
            </w:r>
            <w:r w:rsidRPr="000933E7">
              <w:rPr>
                <w:color w:val="000000" w:themeColor="text1"/>
              </w:rPr>
              <w:t>.</w:t>
            </w:r>
          </w:p>
          <w:p w:rsidR="00287ED8" w:rsidRPr="000933E7" w:rsidRDefault="00287ED8" w:rsidP="000933E7">
            <w:pPr>
              <w:pStyle w:val="Listaconvietas"/>
              <w:rPr>
                <w:color w:val="000000" w:themeColor="text1"/>
              </w:rPr>
            </w:pPr>
            <w:r w:rsidRPr="000933E7">
              <w:rPr>
                <w:color w:val="000000" w:themeColor="text1"/>
              </w:rPr>
              <w:t>El estudio se realiza para las materias que figuran como mercancías peligrosas y cuyas condiciones de transporte vienen recogidas en el Acuerdo Europeo sobre el Transporte de Mercancías Peligrosas por Carretera (AD</w:t>
            </w:r>
            <w:r w:rsidR="005D5167" w:rsidRPr="000933E7">
              <w:rPr>
                <w:color w:val="000000" w:themeColor="text1"/>
              </w:rPr>
              <w:t xml:space="preserve">R </w:t>
            </w:r>
            <w:r w:rsidR="00E0008D" w:rsidRPr="000933E7">
              <w:rPr>
                <w:color w:val="000000" w:themeColor="text1"/>
              </w:rPr>
              <w:t>202</w:t>
            </w:r>
            <w:r w:rsidR="004454AE">
              <w:rPr>
                <w:color w:val="000000" w:themeColor="text1"/>
              </w:rPr>
              <w:t>3</w:t>
            </w:r>
            <w:r w:rsidRPr="000933E7">
              <w:rPr>
                <w:color w:val="000000" w:themeColor="text1"/>
              </w:rPr>
              <w:t>).</w:t>
            </w:r>
          </w:p>
          <w:p w:rsidR="00287ED8" w:rsidRPr="000933E7" w:rsidRDefault="00571DAA" w:rsidP="000933E7">
            <w:pPr>
              <w:pStyle w:val="Listaconvietas"/>
              <w:rPr>
                <w:color w:val="000000" w:themeColor="text1"/>
              </w:rPr>
            </w:pPr>
            <w:r w:rsidRPr="000933E7">
              <w:rPr>
                <w:color w:val="000000" w:themeColor="text1"/>
              </w:rPr>
              <w:t xml:space="preserve">Las instrucciones para rellanar el boletín se encuentran </w:t>
            </w:r>
            <w:r w:rsidR="00567224" w:rsidRPr="000933E7">
              <w:rPr>
                <w:color w:val="000000" w:themeColor="text1"/>
              </w:rPr>
              <w:t>en la parte trasera de la h</w:t>
            </w:r>
            <w:r w:rsidRPr="000933E7">
              <w:rPr>
                <w:color w:val="000000" w:themeColor="text1"/>
              </w:rPr>
              <w:t>oja A.</w:t>
            </w:r>
          </w:p>
          <w:p w:rsidR="00287ED8" w:rsidRPr="000933E7" w:rsidRDefault="00287ED8" w:rsidP="000933E7">
            <w:pPr>
              <w:pStyle w:val="Listaconvietas"/>
              <w:rPr>
                <w:color w:val="000000" w:themeColor="text1"/>
              </w:rPr>
            </w:pPr>
            <w:r w:rsidRPr="000933E7">
              <w:rPr>
                <w:color w:val="000000" w:themeColor="text1"/>
              </w:rPr>
              <w:t>Para aclarar cualquier duda al respecto dirigirse a:</w:t>
            </w:r>
          </w:p>
          <w:p w:rsidR="00287ED8" w:rsidRPr="00A37C2D" w:rsidRDefault="00287ED8">
            <w:pPr>
              <w:pStyle w:val="Textoindependiente3"/>
              <w:ind w:left="873"/>
              <w:jc w:val="both"/>
            </w:pPr>
            <w:r w:rsidRPr="00A37C2D">
              <w:t xml:space="preserve">Grupo </w:t>
            </w:r>
            <w:r w:rsidRPr="00A37C2D">
              <w:rPr>
                <w:rFonts w:ascii="FlamencoInlD" w:hAnsi="FlamencoInlD"/>
              </w:rPr>
              <w:t>GUIAR</w:t>
            </w:r>
          </w:p>
          <w:p w:rsidR="00287ED8" w:rsidRPr="00A37C2D" w:rsidRDefault="00287ED8">
            <w:pPr>
              <w:pStyle w:val="Textoindependiente3"/>
              <w:ind w:left="873"/>
              <w:jc w:val="both"/>
            </w:pPr>
            <w:r w:rsidRPr="00A37C2D">
              <w:t>Universidad de Zaragoza</w:t>
            </w:r>
          </w:p>
          <w:p w:rsidR="00A95760" w:rsidRPr="00A37C2D" w:rsidRDefault="00A95760">
            <w:pPr>
              <w:pStyle w:val="Textoindependiente3"/>
              <w:ind w:left="873"/>
              <w:jc w:val="both"/>
            </w:pPr>
            <w:r w:rsidRPr="00762BB0">
              <w:rPr>
                <w:rFonts w:ascii="Arial" w:hAnsi="Arial" w:cs="Arial"/>
                <w:szCs w:val="16"/>
              </w:rPr>
              <w:t xml:space="preserve">e-mail: </w:t>
            </w:r>
            <w:r w:rsidR="00CF7520">
              <w:rPr>
                <w:rFonts w:ascii="Arial" w:hAnsi="Arial" w:cs="Arial"/>
                <w:szCs w:val="16"/>
              </w:rPr>
              <w:t>riesgommpp</w:t>
            </w:r>
            <w:r w:rsidRPr="00762BB0">
              <w:rPr>
                <w:rFonts w:ascii="Arial" w:hAnsi="Arial" w:cs="Arial"/>
                <w:szCs w:val="16"/>
              </w:rPr>
              <w:t>@</w:t>
            </w:r>
            <w:r w:rsidR="00CF7520">
              <w:rPr>
                <w:rFonts w:ascii="Arial" w:hAnsi="Arial" w:cs="Arial"/>
                <w:szCs w:val="16"/>
              </w:rPr>
              <w:t>aragon</w:t>
            </w:r>
            <w:r w:rsidRPr="00762BB0">
              <w:rPr>
                <w:rFonts w:ascii="Arial" w:hAnsi="Arial" w:cs="Arial"/>
                <w:szCs w:val="16"/>
              </w:rPr>
              <w:t>.es</w:t>
            </w:r>
          </w:p>
          <w:p w:rsidR="00287ED8" w:rsidRPr="00A37C2D" w:rsidRDefault="00287ED8">
            <w:pPr>
              <w:pStyle w:val="Textoindependiente3"/>
              <w:ind w:left="873"/>
              <w:jc w:val="both"/>
            </w:pPr>
            <w:r w:rsidRPr="00A37C2D">
              <w:t>Tfno</w:t>
            </w:r>
            <w:r w:rsidR="00E0008D">
              <w:t>.</w:t>
            </w:r>
            <w:r w:rsidRPr="00A37C2D">
              <w:t xml:space="preserve">: </w:t>
            </w:r>
            <w:r w:rsidR="00E0008D">
              <w:t>876 55 52 25</w:t>
            </w:r>
          </w:p>
          <w:p w:rsidR="00287ED8" w:rsidRPr="000933E7" w:rsidRDefault="00287ED8" w:rsidP="000933E7">
            <w:pPr>
              <w:pStyle w:val="Listaconvietas"/>
              <w:rPr>
                <w:color w:val="000000" w:themeColor="text1"/>
              </w:rPr>
            </w:pPr>
            <w:r w:rsidRPr="000933E7">
              <w:rPr>
                <w:color w:val="000000" w:themeColor="text1"/>
              </w:rPr>
              <w:t>El boletín debidamente cumplimentado se remitirá a:</w:t>
            </w:r>
          </w:p>
          <w:p w:rsidR="00287ED8" w:rsidRPr="00A37C2D" w:rsidRDefault="00CF7520">
            <w:pPr>
              <w:pStyle w:val="Textoindependiente3"/>
              <w:ind w:left="873"/>
              <w:jc w:val="both"/>
            </w:pPr>
            <w:r>
              <w:rPr>
                <w:color w:val="000000" w:themeColor="text1"/>
              </w:rPr>
              <w:t>riesgommpp@aragon.es</w:t>
            </w:r>
          </w:p>
          <w:p w:rsidR="00287ED8" w:rsidRPr="000933E7" w:rsidRDefault="00287ED8" w:rsidP="000933E7">
            <w:pPr>
              <w:pStyle w:val="Listaconvietas"/>
              <w:rPr>
                <w:color w:val="000000" w:themeColor="text1"/>
              </w:rPr>
            </w:pPr>
            <w:r w:rsidRPr="000933E7">
              <w:rPr>
                <w:color w:val="000000" w:themeColor="text1"/>
              </w:rPr>
              <w:t xml:space="preserve">El plazo para su remisión finalizará el </w:t>
            </w:r>
            <w:r w:rsidR="00CF7520">
              <w:rPr>
                <w:b/>
                <w:color w:val="000000" w:themeColor="text1"/>
                <w:u w:val="single"/>
              </w:rPr>
              <w:t>15</w:t>
            </w:r>
            <w:r w:rsidR="00DA2E78" w:rsidRPr="000933E7">
              <w:rPr>
                <w:b/>
                <w:color w:val="000000" w:themeColor="text1"/>
                <w:u w:val="single"/>
              </w:rPr>
              <w:t xml:space="preserve"> de </w:t>
            </w:r>
            <w:r w:rsidR="001B7662">
              <w:rPr>
                <w:b/>
                <w:color w:val="000000" w:themeColor="text1"/>
                <w:u w:val="single"/>
              </w:rPr>
              <w:t>octubre</w:t>
            </w:r>
            <w:r w:rsidR="00DA2E78" w:rsidRPr="000933E7">
              <w:rPr>
                <w:b/>
                <w:color w:val="000000" w:themeColor="text1"/>
                <w:u w:val="single"/>
              </w:rPr>
              <w:t xml:space="preserve"> de 20</w:t>
            </w:r>
            <w:r w:rsidR="00E0008D" w:rsidRPr="000933E7">
              <w:rPr>
                <w:b/>
                <w:color w:val="000000" w:themeColor="text1"/>
                <w:u w:val="single"/>
              </w:rPr>
              <w:t>23</w:t>
            </w:r>
            <w:r w:rsidRPr="000933E7">
              <w:rPr>
                <w:color w:val="000000" w:themeColor="text1"/>
              </w:rPr>
              <w:t>.</w:t>
            </w:r>
          </w:p>
          <w:p w:rsidR="00287ED8" w:rsidRPr="00B66E9F" w:rsidRDefault="00287ED8" w:rsidP="00A95760">
            <w:pPr>
              <w:spacing w:before="120"/>
              <w:jc w:val="both"/>
              <w:rPr>
                <w:rFonts w:cs="Tahoma"/>
                <w:bCs/>
                <w:color w:val="666699"/>
                <w:spacing w:val="-2"/>
                <w:sz w:val="16"/>
              </w:rPr>
            </w:pPr>
          </w:p>
        </w:tc>
      </w:tr>
    </w:tbl>
    <w:p w:rsidR="00287ED8" w:rsidRDefault="00287ED8">
      <w:pPr>
        <w:pStyle w:val="Piedepgina"/>
      </w:pPr>
    </w:p>
    <w:p w:rsidR="00287ED8" w:rsidRDefault="00287ED8">
      <w:pPr>
        <w:tabs>
          <w:tab w:val="left" w:pos="-720"/>
        </w:tabs>
        <w:jc w:val="both"/>
        <w:rPr>
          <w:rFonts w:ascii="Swiss Italic" w:hAnsi="Swiss Italic"/>
          <w:spacing w:val="-2"/>
        </w:rPr>
        <w:sectPr w:rsidR="00287ED8" w:rsidSect="008D2545">
          <w:headerReference w:type="default" r:id="rId8"/>
          <w:footerReference w:type="even" r:id="rId9"/>
          <w:footerReference w:type="default" r:id="rId10"/>
          <w:pgSz w:w="11907" w:h="16840" w:code="9"/>
          <w:pgMar w:top="2552" w:right="1134" w:bottom="1985" w:left="1134" w:header="567" w:footer="851" w:gutter="0"/>
          <w:pgNumType w:start="1"/>
          <w:cols w:space="720"/>
          <w:docGrid w:linePitch="272"/>
        </w:sectPr>
      </w:pPr>
    </w:p>
    <w:p w:rsidR="00F236D1" w:rsidRPr="009B2FCE" w:rsidRDefault="00F236D1" w:rsidP="000A0A00">
      <w:pPr>
        <w:tabs>
          <w:tab w:val="right" w:leader="dot" w:pos="3828"/>
          <w:tab w:val="left" w:pos="3969"/>
          <w:tab w:val="right" w:leader="dot" w:pos="6804"/>
          <w:tab w:val="left" w:pos="6946"/>
          <w:tab w:val="right" w:leader="dot" w:pos="9638"/>
        </w:tabs>
        <w:ind w:left="284"/>
        <w:jc w:val="both"/>
        <w:rPr>
          <w:rFonts w:cs="Tahoma"/>
          <w:spacing w:val="-2"/>
          <w:sz w:val="18"/>
        </w:rPr>
      </w:pPr>
    </w:p>
    <w:tbl>
      <w:tblPr>
        <w:tblW w:w="0" w:type="auto"/>
        <w:jc w:val="center"/>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shd w:val="clear" w:color="auto" w:fill="EAEAEA"/>
        <w:tblLayout w:type="fixed"/>
        <w:tblCellMar>
          <w:left w:w="120" w:type="dxa"/>
          <w:right w:w="120" w:type="dxa"/>
        </w:tblCellMar>
        <w:tblLook w:val="0000" w:firstRow="0" w:lastRow="0" w:firstColumn="0" w:lastColumn="0" w:noHBand="0" w:noVBand="0"/>
      </w:tblPr>
      <w:tblGrid>
        <w:gridCol w:w="8505"/>
      </w:tblGrid>
      <w:tr w:rsidR="00F236D1">
        <w:trPr>
          <w:jc w:val="center"/>
        </w:trPr>
        <w:tc>
          <w:tcPr>
            <w:tcW w:w="8505" w:type="dxa"/>
            <w:shd w:val="clear" w:color="auto" w:fill="EAEAEA"/>
          </w:tcPr>
          <w:p w:rsidR="00F236D1" w:rsidRPr="00D60AB8" w:rsidRDefault="00F236D1" w:rsidP="00BC7D66">
            <w:pPr>
              <w:spacing w:before="120" w:after="120"/>
              <w:jc w:val="both"/>
              <w:rPr>
                <w:rFonts w:cs="Tahoma"/>
                <w:b/>
                <w:bCs/>
                <w:spacing w:val="-2"/>
                <w:sz w:val="16"/>
                <w:szCs w:val="16"/>
                <w:u w:val="single"/>
              </w:rPr>
            </w:pPr>
            <w:r w:rsidRPr="00D60AB8">
              <w:rPr>
                <w:rFonts w:cs="Tahoma"/>
                <w:b/>
                <w:bCs/>
                <w:sz w:val="16"/>
                <w:szCs w:val="16"/>
                <w:u w:val="single"/>
              </w:rPr>
              <w:t>INSTRUCCIONES PARA RELLENAR EL BOLETÍN ESTADÍSTICO</w:t>
            </w:r>
          </w:p>
          <w:p w:rsidR="00F236D1" w:rsidRPr="00A305C1" w:rsidRDefault="00F236D1" w:rsidP="00BC7D66">
            <w:pPr>
              <w:pStyle w:val="Ttulo2"/>
              <w:spacing w:before="0" w:after="60"/>
              <w:rPr>
                <w:b/>
                <w:color w:val="auto"/>
                <w:sz w:val="16"/>
                <w:szCs w:val="16"/>
              </w:rPr>
            </w:pPr>
            <w:r w:rsidRPr="00A305C1">
              <w:rPr>
                <w:b/>
                <w:color w:val="auto"/>
                <w:sz w:val="16"/>
                <w:szCs w:val="16"/>
              </w:rPr>
              <w:t>Hoja A: Identificación de la empresa que responde</w:t>
            </w:r>
            <w:r w:rsidR="00EC6B02" w:rsidRPr="00A305C1">
              <w:rPr>
                <w:b/>
                <w:color w:val="auto"/>
                <w:sz w:val="16"/>
                <w:szCs w:val="16"/>
              </w:rPr>
              <w:t xml:space="preserve"> </w:t>
            </w:r>
            <w:r w:rsidR="00EC6B02" w:rsidRPr="00A305C1">
              <w:rPr>
                <w:b/>
                <w:color w:val="auto"/>
                <w:sz w:val="16"/>
                <w:szCs w:val="16"/>
                <w:u w:val="none"/>
              </w:rPr>
              <w:t>(esta hoja sólo se rel</w:t>
            </w:r>
            <w:r w:rsidR="00B0232D">
              <w:rPr>
                <w:b/>
                <w:color w:val="auto"/>
                <w:sz w:val="16"/>
                <w:szCs w:val="16"/>
                <w:u w:val="none"/>
              </w:rPr>
              <w:t>lena</w:t>
            </w:r>
            <w:r w:rsidR="00EC6B02" w:rsidRPr="00A305C1">
              <w:rPr>
                <w:b/>
                <w:color w:val="auto"/>
                <w:sz w:val="16"/>
                <w:szCs w:val="16"/>
                <w:u w:val="none"/>
              </w:rPr>
              <w:t xml:space="preserve"> una vez)</w:t>
            </w:r>
          </w:p>
          <w:p w:rsidR="00F236D1" w:rsidRPr="00647F37" w:rsidRDefault="00F236D1" w:rsidP="00BC7D66">
            <w:pPr>
              <w:ind w:left="227" w:hanging="170"/>
              <w:jc w:val="both"/>
              <w:rPr>
                <w:color w:val="333333"/>
                <w:sz w:val="16"/>
                <w:szCs w:val="16"/>
              </w:rPr>
            </w:pPr>
            <w:r w:rsidRPr="00647F37">
              <w:rPr>
                <w:color w:val="333333"/>
                <w:sz w:val="16"/>
                <w:szCs w:val="16"/>
                <w:u w:val="single"/>
              </w:rPr>
              <w:t>Centro de trabajo</w:t>
            </w:r>
            <w:r w:rsidR="00641182" w:rsidRPr="00647F37">
              <w:rPr>
                <w:color w:val="333333"/>
                <w:sz w:val="16"/>
                <w:szCs w:val="16"/>
              </w:rPr>
              <w:t xml:space="preserve">: </w:t>
            </w:r>
            <w:r w:rsidR="00B0232D" w:rsidRPr="00647F37">
              <w:rPr>
                <w:color w:val="333333"/>
                <w:sz w:val="16"/>
                <w:szCs w:val="16"/>
              </w:rPr>
              <w:t>D</w:t>
            </w:r>
            <w:r w:rsidRPr="00647F37">
              <w:rPr>
                <w:color w:val="333333"/>
                <w:sz w:val="16"/>
                <w:szCs w:val="16"/>
              </w:rPr>
              <w:t>atos del centro de trabajo que recibe, expide y/o tr</w:t>
            </w:r>
            <w:r w:rsidR="00641182" w:rsidRPr="00647F37">
              <w:rPr>
                <w:color w:val="333333"/>
                <w:sz w:val="16"/>
                <w:szCs w:val="16"/>
              </w:rPr>
              <w:t>ansporta la mercancía peligrosa.</w:t>
            </w:r>
          </w:p>
          <w:p w:rsidR="00F236D1" w:rsidRPr="00647F37" w:rsidRDefault="00F236D1" w:rsidP="00BC7D66">
            <w:pPr>
              <w:ind w:left="227" w:hanging="170"/>
              <w:jc w:val="both"/>
              <w:rPr>
                <w:rFonts w:cs="Tahoma"/>
                <w:color w:val="333333"/>
                <w:sz w:val="16"/>
                <w:szCs w:val="16"/>
              </w:rPr>
            </w:pPr>
            <w:r w:rsidRPr="00647F37">
              <w:rPr>
                <w:color w:val="333333"/>
                <w:sz w:val="16"/>
                <w:szCs w:val="16"/>
                <w:u w:val="single"/>
              </w:rPr>
              <w:t>Sede central</w:t>
            </w:r>
            <w:r w:rsidR="00641182" w:rsidRPr="00647F37">
              <w:rPr>
                <w:color w:val="333333"/>
                <w:sz w:val="16"/>
                <w:szCs w:val="16"/>
              </w:rPr>
              <w:t xml:space="preserve">: </w:t>
            </w:r>
            <w:r w:rsidR="00B0232D" w:rsidRPr="00647F37">
              <w:rPr>
                <w:color w:val="333333"/>
                <w:sz w:val="16"/>
                <w:szCs w:val="16"/>
              </w:rPr>
              <w:t>D</w:t>
            </w:r>
            <w:r w:rsidRPr="00647F37">
              <w:rPr>
                <w:color w:val="333333"/>
                <w:sz w:val="16"/>
                <w:szCs w:val="16"/>
              </w:rPr>
              <w:t>atos de la razón social de la empresa</w:t>
            </w:r>
            <w:r w:rsidR="00641182" w:rsidRPr="00647F37">
              <w:rPr>
                <w:color w:val="333333"/>
                <w:sz w:val="16"/>
                <w:szCs w:val="16"/>
              </w:rPr>
              <w:t>.</w:t>
            </w:r>
            <w:r w:rsidR="00B0232D" w:rsidRPr="00647F37">
              <w:rPr>
                <w:color w:val="333333"/>
                <w:sz w:val="16"/>
                <w:szCs w:val="16"/>
              </w:rPr>
              <w:t xml:space="preserve"> </w:t>
            </w:r>
            <w:r w:rsidRPr="00647F37">
              <w:rPr>
                <w:rFonts w:cs="Tahoma"/>
                <w:color w:val="333333"/>
                <w:sz w:val="16"/>
                <w:szCs w:val="16"/>
              </w:rPr>
              <w:t>La sede central no t</w:t>
            </w:r>
            <w:r w:rsidR="00715908">
              <w:rPr>
                <w:rFonts w:cs="Tahoma"/>
                <w:color w:val="333333"/>
                <w:sz w:val="16"/>
                <w:szCs w:val="16"/>
              </w:rPr>
              <w:t>iene por qué estar ubicada en Aragón</w:t>
            </w:r>
            <w:r w:rsidRPr="00647F37">
              <w:rPr>
                <w:rFonts w:cs="Tahoma"/>
                <w:color w:val="333333"/>
                <w:sz w:val="16"/>
                <w:szCs w:val="16"/>
              </w:rPr>
              <w:t>, pero el centro de trabajo sí.</w:t>
            </w:r>
          </w:p>
          <w:p w:rsidR="00B0232D" w:rsidRPr="00647F37" w:rsidRDefault="00B0232D" w:rsidP="00BC7D66">
            <w:pPr>
              <w:ind w:left="227" w:hanging="170"/>
              <w:jc w:val="both"/>
              <w:rPr>
                <w:color w:val="333333"/>
                <w:sz w:val="16"/>
                <w:szCs w:val="16"/>
              </w:rPr>
            </w:pPr>
            <w:r w:rsidRPr="00647F37">
              <w:rPr>
                <w:color w:val="333333"/>
                <w:sz w:val="16"/>
                <w:szCs w:val="16"/>
                <w:u w:val="single"/>
              </w:rPr>
              <w:t>Persona de contacto</w:t>
            </w:r>
            <w:r w:rsidRPr="00647F37">
              <w:rPr>
                <w:color w:val="333333"/>
                <w:sz w:val="16"/>
                <w:szCs w:val="16"/>
              </w:rPr>
              <w:t>: Nombre</w:t>
            </w:r>
            <w:r w:rsidR="00CF7520">
              <w:rPr>
                <w:color w:val="333333"/>
                <w:sz w:val="16"/>
                <w:szCs w:val="16"/>
              </w:rPr>
              <w:t>,</w:t>
            </w:r>
            <w:r w:rsidRPr="00647F37">
              <w:rPr>
                <w:color w:val="333333"/>
                <w:sz w:val="16"/>
                <w:szCs w:val="16"/>
              </w:rPr>
              <w:t xml:space="preserve"> teléfono </w:t>
            </w:r>
            <w:r w:rsidR="00CF7520">
              <w:rPr>
                <w:color w:val="333333"/>
                <w:sz w:val="16"/>
                <w:szCs w:val="16"/>
              </w:rPr>
              <w:t xml:space="preserve">y e-mail </w:t>
            </w:r>
            <w:r w:rsidRPr="00647F37">
              <w:rPr>
                <w:color w:val="333333"/>
                <w:sz w:val="16"/>
                <w:szCs w:val="16"/>
              </w:rPr>
              <w:t>de la persona a la que hay que acudir en caso de necesidad de aclaración de la información suministrada.</w:t>
            </w:r>
          </w:p>
          <w:p w:rsidR="00F236D1" w:rsidRPr="00A305C1" w:rsidRDefault="00F236D1" w:rsidP="00BC7D66">
            <w:pPr>
              <w:pStyle w:val="Ttulo2"/>
              <w:spacing w:before="0" w:after="60"/>
              <w:rPr>
                <w:b/>
                <w:color w:val="auto"/>
                <w:sz w:val="16"/>
                <w:szCs w:val="16"/>
              </w:rPr>
            </w:pPr>
            <w:r w:rsidRPr="00A305C1">
              <w:rPr>
                <w:b/>
                <w:color w:val="auto"/>
                <w:sz w:val="16"/>
                <w:szCs w:val="16"/>
              </w:rPr>
              <w:t>Hoja B: Flujo por carretera</w:t>
            </w:r>
          </w:p>
          <w:p w:rsidR="00F236D1" w:rsidRPr="00647F37" w:rsidRDefault="00F236D1" w:rsidP="00BC7D66">
            <w:pPr>
              <w:spacing w:after="40"/>
              <w:jc w:val="both"/>
              <w:rPr>
                <w:rFonts w:cs="Tahoma"/>
                <w:color w:val="333333"/>
                <w:sz w:val="16"/>
                <w:szCs w:val="16"/>
              </w:rPr>
            </w:pPr>
            <w:r w:rsidRPr="00647F37">
              <w:rPr>
                <w:rFonts w:cs="Tahoma"/>
                <w:color w:val="333333"/>
                <w:sz w:val="16"/>
                <w:szCs w:val="16"/>
              </w:rPr>
              <w:t xml:space="preserve">Esta hoja hace referencia únicamente al transporte de mercancías por </w:t>
            </w:r>
            <w:r w:rsidRPr="00647F37">
              <w:rPr>
                <w:rFonts w:cs="Tahoma"/>
                <w:color w:val="333333"/>
                <w:sz w:val="16"/>
                <w:szCs w:val="16"/>
                <w:u w:val="single"/>
              </w:rPr>
              <w:t>carretera y debe rellenarse tantas veces como diferentes sustancias se reciben, expiden o transportan por carretera</w:t>
            </w:r>
            <w:r w:rsidRPr="00647F37">
              <w:rPr>
                <w:rFonts w:cs="Tahoma"/>
                <w:color w:val="333333"/>
                <w:sz w:val="16"/>
                <w:szCs w:val="16"/>
              </w:rPr>
              <w:t>. Si una misma empresa recibe y expide la misma mercancía peligrosa, deberá rellenar dos veces la hoja B, una para la recepción de la mercancía (marcando que es mercancía recibida) y otra para la expedición de la misma (marcando que es mercancía expedida).</w:t>
            </w:r>
          </w:p>
          <w:p w:rsidR="00F236D1" w:rsidRPr="00647F37" w:rsidRDefault="00F236D1" w:rsidP="00BC7D66">
            <w:pPr>
              <w:pStyle w:val="Ttulo3"/>
              <w:spacing w:after="0"/>
              <w:jc w:val="both"/>
              <w:rPr>
                <w:rFonts w:ascii="Tahoma" w:hAnsi="Tahoma" w:cs="Tahoma"/>
                <w:color w:val="333333"/>
                <w:sz w:val="16"/>
                <w:szCs w:val="16"/>
              </w:rPr>
            </w:pPr>
            <w:r w:rsidRPr="00647F37">
              <w:rPr>
                <w:rFonts w:ascii="Tahoma" w:hAnsi="Tahoma" w:cs="Tahoma"/>
                <w:color w:val="333333"/>
                <w:sz w:val="16"/>
                <w:szCs w:val="16"/>
              </w:rPr>
              <w:t>Datos generales de la materia</w:t>
            </w:r>
          </w:p>
          <w:p w:rsidR="00F236D1" w:rsidRPr="00647F37" w:rsidRDefault="00F236D1" w:rsidP="00BC7D66">
            <w:pPr>
              <w:jc w:val="both"/>
              <w:rPr>
                <w:rFonts w:cs="Tahoma"/>
                <w:color w:val="333333"/>
                <w:sz w:val="16"/>
                <w:szCs w:val="16"/>
              </w:rPr>
            </w:pPr>
            <w:r w:rsidRPr="00647F37">
              <w:rPr>
                <w:rFonts w:cs="Tahoma"/>
                <w:color w:val="333333"/>
                <w:sz w:val="16"/>
                <w:szCs w:val="16"/>
              </w:rPr>
              <w:t>En primer lugar se indica</w:t>
            </w:r>
            <w:r w:rsidR="00B0232D" w:rsidRPr="00647F37">
              <w:rPr>
                <w:rFonts w:cs="Tahoma"/>
                <w:color w:val="333333"/>
                <w:sz w:val="16"/>
                <w:szCs w:val="16"/>
              </w:rPr>
              <w:t>rá si la mercancía es recibida o expedida al centro de trabajo, o transportada por</w:t>
            </w:r>
            <w:r w:rsidRPr="00647F37">
              <w:rPr>
                <w:rFonts w:cs="Tahoma"/>
                <w:color w:val="333333"/>
                <w:sz w:val="16"/>
                <w:szCs w:val="16"/>
              </w:rPr>
              <w:t xml:space="preserve"> centro de trabajo.</w:t>
            </w:r>
          </w:p>
          <w:p w:rsidR="00F236D1" w:rsidRPr="00647F37" w:rsidRDefault="00F236D1" w:rsidP="00BC7D66">
            <w:pPr>
              <w:ind w:left="170" w:hanging="170"/>
              <w:jc w:val="both"/>
              <w:rPr>
                <w:color w:val="333333"/>
                <w:sz w:val="16"/>
                <w:szCs w:val="16"/>
              </w:rPr>
            </w:pPr>
            <w:r w:rsidRPr="00647F37">
              <w:rPr>
                <w:color w:val="333333"/>
                <w:sz w:val="16"/>
                <w:szCs w:val="16"/>
                <w:u w:val="single"/>
              </w:rPr>
              <w:t>Materia</w:t>
            </w:r>
            <w:r w:rsidR="00B0232D" w:rsidRPr="00647F37">
              <w:rPr>
                <w:color w:val="333333"/>
                <w:sz w:val="16"/>
                <w:szCs w:val="16"/>
              </w:rPr>
              <w:t>: D</w:t>
            </w:r>
            <w:r w:rsidRPr="00647F37">
              <w:rPr>
                <w:color w:val="333333"/>
                <w:sz w:val="16"/>
                <w:szCs w:val="16"/>
              </w:rPr>
              <w:t xml:space="preserve">enominación, clasificación y número ONU que corresponden a la materia que se recibe, expide y/o que se transporta según el Acuerdo Europeo sobre el Transporte de Mercancías Peligrosas por Carretera (ADR </w:t>
            </w:r>
            <w:r w:rsidR="004454AE">
              <w:rPr>
                <w:color w:val="333333"/>
                <w:sz w:val="16"/>
                <w:szCs w:val="16"/>
              </w:rPr>
              <w:t>2023</w:t>
            </w:r>
            <w:r w:rsidRPr="00647F37">
              <w:rPr>
                <w:color w:val="333333"/>
                <w:sz w:val="16"/>
                <w:szCs w:val="16"/>
              </w:rPr>
              <w:t xml:space="preserve">). Esta información está disponible en la ficha de datos de seguridad o ficha de producto, </w:t>
            </w:r>
            <w:r w:rsidR="00E0008D">
              <w:rPr>
                <w:color w:val="333333"/>
                <w:sz w:val="16"/>
                <w:szCs w:val="16"/>
              </w:rPr>
              <w:t>sección</w:t>
            </w:r>
            <w:r w:rsidRPr="00647F37">
              <w:rPr>
                <w:color w:val="333333"/>
                <w:sz w:val="16"/>
                <w:szCs w:val="16"/>
              </w:rPr>
              <w:t xml:space="preserve"> 14 (información relativa al transporte). El ADR </w:t>
            </w:r>
            <w:r w:rsidR="004454AE">
              <w:rPr>
                <w:color w:val="333333"/>
                <w:sz w:val="16"/>
                <w:szCs w:val="16"/>
              </w:rPr>
              <w:t>2023</w:t>
            </w:r>
            <w:r w:rsidRPr="00647F37">
              <w:rPr>
                <w:color w:val="333333"/>
                <w:sz w:val="16"/>
                <w:szCs w:val="16"/>
              </w:rPr>
              <w:t xml:space="preserve"> está disponible en la siguiente página web:</w:t>
            </w:r>
          </w:p>
          <w:p w:rsidR="004454AE" w:rsidRDefault="00BC7D66" w:rsidP="00BC7D66">
            <w:pPr>
              <w:ind w:left="170"/>
              <w:jc w:val="both"/>
              <w:rPr>
                <w:rFonts w:cs="Tahoma"/>
                <w:color w:val="333333"/>
                <w:sz w:val="16"/>
                <w:szCs w:val="16"/>
              </w:rPr>
            </w:pPr>
            <w:r w:rsidRPr="00BC7D66">
              <w:rPr>
                <w:rFonts w:cs="Tahoma"/>
                <w:color w:val="333333"/>
                <w:sz w:val="16"/>
                <w:szCs w:val="16"/>
              </w:rPr>
              <w:t>https://www.mitma.es/transporte-terrestre/mercancias-peligrosas-y-perecederas/adr_202</w:t>
            </w:r>
            <w:r w:rsidR="004454AE">
              <w:rPr>
                <w:rFonts w:cs="Tahoma"/>
                <w:color w:val="333333"/>
                <w:sz w:val="16"/>
                <w:szCs w:val="16"/>
              </w:rPr>
              <w:t>3</w:t>
            </w:r>
          </w:p>
          <w:p w:rsidR="00F236D1" w:rsidRPr="00647F37" w:rsidRDefault="00F236D1" w:rsidP="00BC7D66">
            <w:pPr>
              <w:ind w:left="170" w:hanging="170"/>
              <w:jc w:val="both"/>
              <w:rPr>
                <w:color w:val="333333"/>
                <w:sz w:val="16"/>
                <w:szCs w:val="16"/>
              </w:rPr>
            </w:pPr>
            <w:r w:rsidRPr="00647F37">
              <w:rPr>
                <w:color w:val="333333"/>
                <w:sz w:val="16"/>
                <w:szCs w:val="16"/>
                <w:u w:val="single"/>
              </w:rPr>
              <w:t>Transporte</w:t>
            </w:r>
            <w:r w:rsidR="00B0232D" w:rsidRPr="00647F37">
              <w:rPr>
                <w:color w:val="333333"/>
                <w:sz w:val="16"/>
                <w:szCs w:val="16"/>
              </w:rPr>
              <w:t>: T</w:t>
            </w:r>
            <w:r w:rsidRPr="00647F37">
              <w:rPr>
                <w:color w:val="333333"/>
                <w:sz w:val="16"/>
                <w:szCs w:val="16"/>
              </w:rPr>
              <w:t xml:space="preserve">oneladas transportadas por carretera durante el año </w:t>
            </w:r>
            <w:r w:rsidR="00BC7D66">
              <w:rPr>
                <w:color w:val="333333"/>
                <w:sz w:val="16"/>
                <w:szCs w:val="16"/>
              </w:rPr>
              <w:t>2022</w:t>
            </w:r>
            <w:r w:rsidRPr="00647F37">
              <w:rPr>
                <w:color w:val="333333"/>
                <w:sz w:val="16"/>
                <w:szCs w:val="16"/>
              </w:rPr>
              <w:t xml:space="preserve"> de la materia peligrosa para la que se está completando la ficha.</w:t>
            </w:r>
          </w:p>
          <w:p w:rsidR="00F236D1" w:rsidRPr="00647F37" w:rsidRDefault="00F236D1" w:rsidP="00BC7D66">
            <w:pPr>
              <w:ind w:left="170" w:hanging="170"/>
              <w:jc w:val="both"/>
              <w:rPr>
                <w:color w:val="333333"/>
                <w:sz w:val="16"/>
                <w:szCs w:val="16"/>
              </w:rPr>
            </w:pPr>
            <w:r w:rsidRPr="00647F37">
              <w:rPr>
                <w:color w:val="333333"/>
                <w:sz w:val="16"/>
                <w:szCs w:val="16"/>
                <w:u w:val="single"/>
              </w:rPr>
              <w:t>Empresas transportistas</w:t>
            </w:r>
            <w:r w:rsidR="00B0232D" w:rsidRPr="00647F37">
              <w:rPr>
                <w:color w:val="333333"/>
                <w:sz w:val="16"/>
                <w:szCs w:val="16"/>
              </w:rPr>
              <w:t>: E</w:t>
            </w:r>
            <w:r w:rsidRPr="00647F37">
              <w:rPr>
                <w:color w:val="333333"/>
                <w:sz w:val="16"/>
                <w:szCs w:val="16"/>
              </w:rPr>
              <w:t xml:space="preserve">mpresas transportistas que han sido portadoras de la mercancía peligrosa durante el año </w:t>
            </w:r>
            <w:r w:rsidR="00BC7D66">
              <w:rPr>
                <w:color w:val="333333"/>
                <w:sz w:val="16"/>
                <w:szCs w:val="16"/>
              </w:rPr>
              <w:t>2022</w:t>
            </w:r>
            <w:r w:rsidRPr="00647F37">
              <w:rPr>
                <w:color w:val="333333"/>
                <w:sz w:val="16"/>
                <w:szCs w:val="16"/>
              </w:rPr>
              <w:t>, indicando el teléfono y el CIF de la empresa transportista.</w:t>
            </w:r>
          </w:p>
          <w:p w:rsidR="00F236D1" w:rsidRPr="00647F37" w:rsidRDefault="00F236D1" w:rsidP="00BC7D66">
            <w:pPr>
              <w:spacing w:after="40"/>
              <w:ind w:left="170" w:hanging="170"/>
              <w:jc w:val="both"/>
              <w:rPr>
                <w:color w:val="333333"/>
                <w:sz w:val="16"/>
                <w:szCs w:val="16"/>
              </w:rPr>
            </w:pPr>
            <w:r w:rsidRPr="00647F37">
              <w:rPr>
                <w:color w:val="333333"/>
                <w:sz w:val="16"/>
                <w:szCs w:val="16"/>
                <w:u w:val="single"/>
              </w:rPr>
              <w:t>Recipiente</w:t>
            </w:r>
            <w:r w:rsidR="00B0232D" w:rsidRPr="00647F37">
              <w:rPr>
                <w:color w:val="333333"/>
                <w:sz w:val="16"/>
                <w:szCs w:val="16"/>
              </w:rPr>
              <w:t>: T</w:t>
            </w:r>
            <w:r w:rsidRPr="00647F37">
              <w:rPr>
                <w:color w:val="333333"/>
                <w:sz w:val="16"/>
                <w:szCs w:val="16"/>
              </w:rPr>
              <w:t xml:space="preserve">ipo de recipiente </w:t>
            </w:r>
            <w:r w:rsidR="00B0232D" w:rsidRPr="00647F37">
              <w:rPr>
                <w:color w:val="333333"/>
                <w:sz w:val="16"/>
                <w:szCs w:val="16"/>
              </w:rPr>
              <w:t>en el que se transporta la mercancía, número de</w:t>
            </w:r>
            <w:r w:rsidRPr="00647F37">
              <w:rPr>
                <w:color w:val="333333"/>
                <w:sz w:val="16"/>
                <w:szCs w:val="16"/>
              </w:rPr>
              <w:t xml:space="preserve"> recipiente</w:t>
            </w:r>
            <w:r w:rsidR="00B0232D" w:rsidRPr="00647F37">
              <w:rPr>
                <w:color w:val="333333"/>
                <w:sz w:val="16"/>
                <w:szCs w:val="16"/>
              </w:rPr>
              <w:t>s y</w:t>
            </w:r>
            <w:r w:rsidRPr="00647F37">
              <w:rPr>
                <w:color w:val="333333"/>
                <w:sz w:val="16"/>
                <w:szCs w:val="16"/>
              </w:rPr>
              <w:t xml:space="preserve"> tonelaje unitario del mismo.</w:t>
            </w:r>
          </w:p>
          <w:p w:rsidR="00F236D1" w:rsidRPr="00647F37" w:rsidRDefault="00F236D1" w:rsidP="00BC7D66">
            <w:pPr>
              <w:pStyle w:val="Ttulo3"/>
              <w:spacing w:after="0"/>
              <w:jc w:val="both"/>
              <w:rPr>
                <w:rFonts w:ascii="Tahoma" w:hAnsi="Tahoma" w:cs="Tahoma"/>
                <w:color w:val="333333"/>
                <w:sz w:val="16"/>
                <w:szCs w:val="16"/>
              </w:rPr>
            </w:pPr>
            <w:r w:rsidRPr="00647F37">
              <w:rPr>
                <w:rFonts w:ascii="Tahoma" w:hAnsi="Tahoma" w:cs="Tahoma"/>
                <w:color w:val="333333"/>
                <w:sz w:val="16"/>
                <w:szCs w:val="16"/>
              </w:rPr>
              <w:t>Flujos de transporte por carretera</w:t>
            </w:r>
          </w:p>
          <w:p w:rsidR="00F236D1" w:rsidRPr="00647F37" w:rsidRDefault="00F236D1" w:rsidP="00BC7D66">
            <w:pPr>
              <w:jc w:val="both"/>
              <w:rPr>
                <w:rFonts w:cs="Tahoma"/>
                <w:color w:val="333333"/>
                <w:sz w:val="16"/>
                <w:szCs w:val="16"/>
              </w:rPr>
            </w:pPr>
            <w:r w:rsidRPr="00647F37">
              <w:rPr>
                <w:rFonts w:cs="Tahoma"/>
                <w:color w:val="333333"/>
                <w:sz w:val="16"/>
                <w:szCs w:val="16"/>
              </w:rPr>
              <w:t>En este apartado se solicita información de: puntos origen/destino, toneladas/año, número de viajes/año e itinerario. Es muy probable que una empresa reciba, expida o</w:t>
            </w:r>
            <w:r w:rsidR="00561ED2" w:rsidRPr="00647F37">
              <w:rPr>
                <w:rFonts w:cs="Tahoma"/>
                <w:color w:val="333333"/>
                <w:sz w:val="16"/>
                <w:szCs w:val="16"/>
              </w:rPr>
              <w:t xml:space="preserve"> trasporte la mercancía de varios municipios</w:t>
            </w:r>
            <w:r w:rsidR="00D60AB8" w:rsidRPr="00647F37">
              <w:rPr>
                <w:rFonts w:cs="Tahoma"/>
                <w:color w:val="333333"/>
                <w:sz w:val="16"/>
                <w:szCs w:val="16"/>
              </w:rPr>
              <w:t>, por lo tanto, estas casillas</w:t>
            </w:r>
            <w:r w:rsidRPr="00647F37">
              <w:rPr>
                <w:rFonts w:cs="Tahoma"/>
                <w:color w:val="333333"/>
                <w:sz w:val="16"/>
                <w:szCs w:val="16"/>
              </w:rPr>
              <w:t xml:space="preserve"> se rellenarán tantas veces como diferentes</w:t>
            </w:r>
            <w:r w:rsidR="00561ED2" w:rsidRPr="00647F37">
              <w:rPr>
                <w:rFonts w:cs="Tahoma"/>
                <w:color w:val="333333"/>
                <w:sz w:val="16"/>
                <w:szCs w:val="16"/>
              </w:rPr>
              <w:t xml:space="preserve"> municipio</w:t>
            </w:r>
            <w:r w:rsidRPr="00647F37">
              <w:rPr>
                <w:rFonts w:cs="Tahoma"/>
                <w:color w:val="333333"/>
                <w:sz w:val="16"/>
                <w:szCs w:val="16"/>
              </w:rPr>
              <w:t xml:space="preserve">s de destino </w:t>
            </w:r>
            <w:r w:rsidR="00B0232D" w:rsidRPr="00647F37">
              <w:rPr>
                <w:rFonts w:cs="Tahoma"/>
                <w:color w:val="333333"/>
                <w:sz w:val="16"/>
                <w:szCs w:val="16"/>
              </w:rPr>
              <w:t>y/</w:t>
            </w:r>
            <w:r w:rsidRPr="00647F37">
              <w:rPr>
                <w:rFonts w:cs="Tahoma"/>
                <w:color w:val="333333"/>
                <w:sz w:val="16"/>
                <w:szCs w:val="16"/>
              </w:rPr>
              <w:t>u origen de la mercancía se tengan para una misma sustancia.</w:t>
            </w:r>
          </w:p>
          <w:p w:rsidR="00F236D1" w:rsidRPr="00647F37" w:rsidRDefault="00F236D1" w:rsidP="00BC7D66">
            <w:pPr>
              <w:ind w:left="204" w:hanging="170"/>
              <w:jc w:val="both"/>
              <w:rPr>
                <w:color w:val="333333"/>
                <w:sz w:val="16"/>
                <w:szCs w:val="16"/>
              </w:rPr>
            </w:pPr>
            <w:r w:rsidRPr="00647F37">
              <w:rPr>
                <w:color w:val="333333"/>
                <w:sz w:val="16"/>
                <w:szCs w:val="16"/>
                <w:u w:val="single"/>
              </w:rPr>
              <w:t>Puntos de origen y/o destino, toneladas/año y número de viajes/año</w:t>
            </w:r>
            <w:r w:rsidR="00B0232D" w:rsidRPr="00647F37">
              <w:rPr>
                <w:color w:val="333333"/>
                <w:sz w:val="16"/>
                <w:szCs w:val="16"/>
              </w:rPr>
              <w:t>: M</w:t>
            </w:r>
            <w:r w:rsidR="00561ED2" w:rsidRPr="00647F37">
              <w:rPr>
                <w:color w:val="333333"/>
                <w:sz w:val="16"/>
                <w:szCs w:val="16"/>
              </w:rPr>
              <w:t>unicipio</w:t>
            </w:r>
            <w:r w:rsidR="00B0232D" w:rsidRPr="00647F37">
              <w:rPr>
                <w:color w:val="333333"/>
                <w:sz w:val="16"/>
                <w:szCs w:val="16"/>
              </w:rPr>
              <w:t>s a lo</w:t>
            </w:r>
            <w:r w:rsidRPr="00647F37">
              <w:rPr>
                <w:color w:val="333333"/>
                <w:sz w:val="16"/>
                <w:szCs w:val="16"/>
              </w:rPr>
              <w:t xml:space="preserve">s que se expide o </w:t>
            </w:r>
            <w:r w:rsidR="00B0232D" w:rsidRPr="00647F37">
              <w:rPr>
                <w:color w:val="333333"/>
                <w:sz w:val="16"/>
                <w:szCs w:val="16"/>
              </w:rPr>
              <w:t xml:space="preserve">de los que </w:t>
            </w:r>
            <w:r w:rsidRPr="00647F37">
              <w:rPr>
                <w:color w:val="333333"/>
                <w:sz w:val="16"/>
                <w:szCs w:val="16"/>
              </w:rPr>
              <w:t>se recibe la mercancía. Si la empresa que rellena el boletín es receptora de la mercancí</w:t>
            </w:r>
            <w:r w:rsidR="00B0232D" w:rsidRPr="00647F37">
              <w:rPr>
                <w:color w:val="333333"/>
                <w:sz w:val="16"/>
                <w:szCs w:val="16"/>
              </w:rPr>
              <w:t>a, en este apartado debe incluir</w:t>
            </w:r>
            <w:r w:rsidRPr="00647F37">
              <w:rPr>
                <w:color w:val="333333"/>
                <w:sz w:val="16"/>
                <w:szCs w:val="16"/>
              </w:rPr>
              <w:t xml:space="preserve"> el munic</w:t>
            </w:r>
            <w:r w:rsidR="003C5AB4">
              <w:rPr>
                <w:color w:val="333333"/>
                <w:sz w:val="16"/>
                <w:szCs w:val="16"/>
              </w:rPr>
              <w:t>ipio (y provincia) desde el que</w:t>
            </w:r>
            <w:r w:rsidRPr="00647F37">
              <w:rPr>
                <w:color w:val="333333"/>
                <w:sz w:val="16"/>
                <w:szCs w:val="16"/>
              </w:rPr>
              <w:t xml:space="preserve"> se la envían. Si la empresa es expedidora de la mercancía peligrosa, debe rellenar el</w:t>
            </w:r>
            <w:r w:rsidR="003C5AB4">
              <w:rPr>
                <w:color w:val="333333"/>
                <w:sz w:val="16"/>
                <w:szCs w:val="16"/>
              </w:rPr>
              <w:t xml:space="preserve"> municipio (y provincia) al que</w:t>
            </w:r>
            <w:r w:rsidRPr="00647F37">
              <w:rPr>
                <w:color w:val="333333"/>
                <w:sz w:val="16"/>
                <w:szCs w:val="16"/>
              </w:rPr>
              <w:t xml:space="preserve"> la envía. Si se trata de una empresa transportista</w:t>
            </w:r>
            <w:r w:rsidR="00BC7D66">
              <w:rPr>
                <w:color w:val="333333"/>
                <w:sz w:val="16"/>
                <w:szCs w:val="16"/>
              </w:rPr>
              <w:t>,</w:t>
            </w:r>
            <w:r w:rsidRPr="00647F37">
              <w:rPr>
                <w:color w:val="333333"/>
                <w:sz w:val="16"/>
                <w:szCs w:val="16"/>
              </w:rPr>
              <w:t xml:space="preserve"> hay que indicar los municipios de origen y destino de la mercancía. En todos </w:t>
            </w:r>
            <w:r w:rsidR="00B0232D" w:rsidRPr="00647F37">
              <w:rPr>
                <w:color w:val="333333"/>
                <w:sz w:val="16"/>
                <w:szCs w:val="16"/>
              </w:rPr>
              <w:t xml:space="preserve">los </w:t>
            </w:r>
            <w:r w:rsidRPr="00647F37">
              <w:rPr>
                <w:color w:val="333333"/>
                <w:sz w:val="16"/>
                <w:szCs w:val="16"/>
              </w:rPr>
              <w:t>casos</w:t>
            </w:r>
            <w:r w:rsidR="00BC7D66">
              <w:rPr>
                <w:color w:val="333333"/>
                <w:sz w:val="16"/>
                <w:szCs w:val="16"/>
              </w:rPr>
              <w:t>,</w:t>
            </w:r>
            <w:r w:rsidRPr="00647F37">
              <w:rPr>
                <w:color w:val="333333"/>
                <w:sz w:val="16"/>
                <w:szCs w:val="16"/>
              </w:rPr>
              <w:t xml:space="preserve"> hay que indicar las toneladas al año de materia que expiden, reciben o transportan con el mismo origen-destino y mismo itinerario y el número de viajes que se han realizado al año con el mismo origen-destino y mismo itinerario.</w:t>
            </w:r>
            <w:r w:rsidR="000A0A00" w:rsidRPr="00647F37">
              <w:rPr>
                <w:color w:val="333333"/>
                <w:sz w:val="16"/>
                <w:szCs w:val="16"/>
              </w:rPr>
              <w:t xml:space="preserve"> En el caso de que el origen o destino sea</w:t>
            </w:r>
            <w:r w:rsidR="00567224" w:rsidRPr="00647F37">
              <w:rPr>
                <w:color w:val="333333"/>
                <w:sz w:val="16"/>
                <w:szCs w:val="16"/>
              </w:rPr>
              <w:t xml:space="preserve"> fuera de España, en el campo</w:t>
            </w:r>
            <w:r w:rsidR="000A0A00" w:rsidRPr="00647F37">
              <w:rPr>
                <w:color w:val="333333"/>
                <w:sz w:val="16"/>
                <w:szCs w:val="16"/>
              </w:rPr>
              <w:t xml:space="preserve"> Provincia se pondrá el </w:t>
            </w:r>
            <w:r w:rsidR="00567224" w:rsidRPr="00647F37">
              <w:rPr>
                <w:color w:val="333333"/>
                <w:sz w:val="16"/>
                <w:szCs w:val="16"/>
              </w:rPr>
              <w:t>nombre del país y en el campo</w:t>
            </w:r>
            <w:r w:rsidR="000A0A00" w:rsidRPr="00647F37">
              <w:rPr>
                <w:color w:val="333333"/>
                <w:sz w:val="16"/>
                <w:szCs w:val="16"/>
              </w:rPr>
              <w:t xml:space="preserve"> Municipio, el nombre del primero o último municipio/puerto español, según corresponda.</w:t>
            </w:r>
            <w:r w:rsidR="00567224" w:rsidRPr="00647F37">
              <w:rPr>
                <w:color w:val="333333"/>
                <w:sz w:val="16"/>
                <w:szCs w:val="16"/>
              </w:rPr>
              <w:t xml:space="preserve"> En caso de que haya varios municipios de origen/destino, basta con copiar la parte trasera de la hoja B tantas veces como sea necesario.</w:t>
            </w:r>
          </w:p>
          <w:p w:rsidR="00F236D1" w:rsidRPr="00647F37" w:rsidRDefault="00F236D1" w:rsidP="00BC7D66">
            <w:pPr>
              <w:spacing w:after="40"/>
              <w:ind w:left="227" w:hanging="193"/>
              <w:jc w:val="both"/>
              <w:rPr>
                <w:color w:val="333333"/>
                <w:sz w:val="16"/>
                <w:szCs w:val="16"/>
              </w:rPr>
            </w:pPr>
            <w:r w:rsidRPr="00647F37">
              <w:rPr>
                <w:color w:val="333333"/>
                <w:sz w:val="16"/>
                <w:szCs w:val="16"/>
                <w:u w:val="single"/>
              </w:rPr>
              <w:t>Itinerario</w:t>
            </w:r>
            <w:r w:rsidRPr="00647F37">
              <w:rPr>
                <w:color w:val="333333"/>
                <w:sz w:val="16"/>
                <w:szCs w:val="16"/>
              </w:rPr>
              <w:t xml:space="preserve">: </w:t>
            </w:r>
            <w:bookmarkStart w:id="1" w:name="OLE_LINK1"/>
            <w:r w:rsidR="00B0232D" w:rsidRPr="00647F37">
              <w:rPr>
                <w:color w:val="333333"/>
                <w:sz w:val="16"/>
                <w:szCs w:val="16"/>
              </w:rPr>
              <w:t>R</w:t>
            </w:r>
            <w:r w:rsidRPr="00647F37">
              <w:rPr>
                <w:color w:val="333333"/>
                <w:sz w:val="16"/>
                <w:szCs w:val="16"/>
              </w:rPr>
              <w:t>uta seguida por el camión de mercanc</w:t>
            </w:r>
            <w:r w:rsidR="00567224" w:rsidRPr="00647F37">
              <w:rPr>
                <w:color w:val="333333"/>
                <w:sz w:val="16"/>
                <w:szCs w:val="16"/>
              </w:rPr>
              <w:t xml:space="preserve">ía peligrosa desde el origen </w:t>
            </w:r>
            <w:r w:rsidRPr="00647F37">
              <w:rPr>
                <w:color w:val="333333"/>
                <w:sz w:val="16"/>
                <w:szCs w:val="16"/>
              </w:rPr>
              <w:t>hasta el municipio de destino. En el caso de que la empresa</w:t>
            </w:r>
            <w:r w:rsidR="00EC6B02" w:rsidRPr="00647F37">
              <w:rPr>
                <w:color w:val="333333"/>
                <w:sz w:val="16"/>
                <w:szCs w:val="16"/>
              </w:rPr>
              <w:t xml:space="preserve"> que está rell</w:t>
            </w:r>
            <w:r w:rsidR="00BC7D66">
              <w:rPr>
                <w:color w:val="333333"/>
                <w:sz w:val="16"/>
                <w:szCs w:val="16"/>
              </w:rPr>
              <w:t>e</w:t>
            </w:r>
            <w:r w:rsidR="00EC6B02" w:rsidRPr="00647F37">
              <w:rPr>
                <w:color w:val="333333"/>
                <w:sz w:val="16"/>
                <w:szCs w:val="16"/>
              </w:rPr>
              <w:t>nando el boletín</w:t>
            </w:r>
            <w:r w:rsidRPr="00647F37">
              <w:rPr>
                <w:color w:val="333333"/>
                <w:sz w:val="16"/>
                <w:szCs w:val="16"/>
              </w:rPr>
              <w:t xml:space="preserve"> sea transportista, se indicará la ruta seguida desde el municipio de origen hasta el municipio de destino de la mercancía. Se utilizará la denominación oficial de las carreteras españolas en sentido origen a destino.</w:t>
            </w:r>
            <w:bookmarkEnd w:id="1"/>
          </w:p>
          <w:p w:rsidR="00F236D1" w:rsidRPr="00F236D1" w:rsidRDefault="00F236D1" w:rsidP="00BC7D66">
            <w:pPr>
              <w:pStyle w:val="Ttulo2"/>
              <w:spacing w:before="0" w:after="60"/>
              <w:rPr>
                <w:color w:val="auto"/>
                <w:sz w:val="16"/>
                <w:szCs w:val="16"/>
              </w:rPr>
            </w:pPr>
            <w:r w:rsidRPr="00A305C1">
              <w:rPr>
                <w:b/>
                <w:color w:val="auto"/>
                <w:sz w:val="16"/>
                <w:szCs w:val="16"/>
              </w:rPr>
              <w:t>Hoja C: Flujo intermoda</w:t>
            </w:r>
            <w:r w:rsidRPr="00F236D1">
              <w:rPr>
                <w:color w:val="auto"/>
                <w:sz w:val="16"/>
                <w:szCs w:val="16"/>
              </w:rPr>
              <w:t>l</w:t>
            </w:r>
          </w:p>
          <w:p w:rsidR="00F236D1" w:rsidRPr="00647F37" w:rsidRDefault="00F236D1" w:rsidP="00BC7D66">
            <w:pPr>
              <w:pStyle w:val="Ttulo3"/>
              <w:spacing w:after="0"/>
              <w:jc w:val="both"/>
              <w:rPr>
                <w:rFonts w:ascii="Tahoma" w:hAnsi="Tahoma" w:cs="Tahoma"/>
                <w:color w:val="333333"/>
                <w:sz w:val="16"/>
                <w:szCs w:val="16"/>
              </w:rPr>
            </w:pPr>
            <w:r w:rsidRPr="00647F37">
              <w:rPr>
                <w:rFonts w:ascii="Tahoma" w:hAnsi="Tahoma" w:cs="Tahoma"/>
                <w:color w:val="333333"/>
                <w:sz w:val="16"/>
                <w:szCs w:val="16"/>
              </w:rPr>
              <w:t>Datos generales de la materia</w:t>
            </w:r>
          </w:p>
          <w:p w:rsidR="00F236D1" w:rsidRPr="00647F37" w:rsidRDefault="00F236D1" w:rsidP="00BC7D66">
            <w:pPr>
              <w:jc w:val="both"/>
              <w:rPr>
                <w:rFonts w:cs="Tahoma"/>
                <w:color w:val="333333"/>
                <w:sz w:val="16"/>
                <w:szCs w:val="16"/>
              </w:rPr>
            </w:pPr>
            <w:r w:rsidRPr="00647F37">
              <w:rPr>
                <w:rFonts w:cs="Tahoma"/>
                <w:color w:val="333333"/>
                <w:sz w:val="16"/>
                <w:szCs w:val="16"/>
              </w:rPr>
              <w:t>Los datos de esta hoja hacen referencia al transporte intermodal de mercancías, es decir, el que se realiza a través de varios medios de transporte. Esto ocurre cuando una misma mercancía es transportada por carretera hasta un punto y desde ese punto en ferrocarril hasta su destino o viceversa.</w:t>
            </w:r>
          </w:p>
          <w:p w:rsidR="00F236D1" w:rsidRPr="00647F37" w:rsidRDefault="00F236D1" w:rsidP="00BC7D66">
            <w:pPr>
              <w:spacing w:after="40"/>
              <w:jc w:val="both"/>
              <w:rPr>
                <w:rFonts w:cs="Tahoma"/>
                <w:color w:val="333333"/>
                <w:sz w:val="16"/>
                <w:szCs w:val="16"/>
              </w:rPr>
            </w:pPr>
            <w:r w:rsidRPr="00647F37">
              <w:rPr>
                <w:rFonts w:cs="Tahoma"/>
                <w:color w:val="333333"/>
                <w:sz w:val="16"/>
                <w:szCs w:val="16"/>
              </w:rPr>
              <w:t xml:space="preserve">Si la empresa que rellena el boletín no cumple estas características, no </w:t>
            </w:r>
            <w:r w:rsidR="00EC6B02" w:rsidRPr="00647F37">
              <w:rPr>
                <w:rFonts w:cs="Tahoma"/>
                <w:color w:val="333333"/>
                <w:sz w:val="16"/>
                <w:szCs w:val="16"/>
              </w:rPr>
              <w:t>hay que</w:t>
            </w:r>
            <w:r w:rsidRPr="00647F37">
              <w:rPr>
                <w:rFonts w:cs="Tahoma"/>
                <w:color w:val="333333"/>
                <w:sz w:val="16"/>
                <w:szCs w:val="16"/>
              </w:rPr>
              <w:t xml:space="preserve"> rellenar esta hoja. Se </w:t>
            </w:r>
            <w:r w:rsidR="00567224" w:rsidRPr="00647F37">
              <w:rPr>
                <w:rFonts w:cs="Tahoma"/>
                <w:color w:val="333333"/>
                <w:sz w:val="16"/>
                <w:szCs w:val="16"/>
              </w:rPr>
              <w:t>cumplimenta</w:t>
            </w:r>
            <w:r w:rsidRPr="00647F37">
              <w:rPr>
                <w:rFonts w:cs="Tahoma"/>
                <w:color w:val="333333"/>
                <w:sz w:val="16"/>
                <w:szCs w:val="16"/>
              </w:rPr>
              <w:t xml:space="preserve"> de igual manera que la hoja B.</w:t>
            </w:r>
            <w:r w:rsidR="00EC6B02" w:rsidRPr="00647F37">
              <w:rPr>
                <w:rFonts w:cs="Tahoma"/>
                <w:color w:val="333333"/>
                <w:sz w:val="16"/>
                <w:szCs w:val="16"/>
              </w:rPr>
              <w:t xml:space="preserve"> </w:t>
            </w:r>
            <w:r w:rsidRPr="00647F37">
              <w:rPr>
                <w:rFonts w:cs="Tahoma"/>
                <w:color w:val="333333"/>
                <w:sz w:val="16"/>
                <w:szCs w:val="16"/>
              </w:rPr>
              <w:t>Esta hoja debe rellenarse tantas veces como diferentes sustancias se reciben, expiden o transportan por transporte intermodal.</w:t>
            </w:r>
          </w:p>
          <w:p w:rsidR="00F236D1" w:rsidRPr="00647F37" w:rsidRDefault="00F236D1" w:rsidP="00BC7D66">
            <w:pPr>
              <w:pStyle w:val="Ttulo3"/>
              <w:spacing w:after="0"/>
              <w:jc w:val="both"/>
              <w:rPr>
                <w:rFonts w:ascii="Tahoma" w:hAnsi="Tahoma" w:cs="Tahoma"/>
                <w:color w:val="333333"/>
                <w:sz w:val="16"/>
                <w:szCs w:val="16"/>
              </w:rPr>
            </w:pPr>
            <w:r w:rsidRPr="00647F37">
              <w:rPr>
                <w:rFonts w:ascii="Tahoma" w:hAnsi="Tahoma" w:cs="Tahoma"/>
                <w:color w:val="333333"/>
                <w:sz w:val="16"/>
                <w:szCs w:val="16"/>
              </w:rPr>
              <w:t>Flujos de transporte intermodal</w:t>
            </w:r>
          </w:p>
          <w:p w:rsidR="00F236D1" w:rsidRPr="00647F37" w:rsidRDefault="00F236D1" w:rsidP="00BC7D66">
            <w:pPr>
              <w:ind w:left="204" w:hanging="170"/>
              <w:jc w:val="both"/>
              <w:rPr>
                <w:color w:val="333333"/>
                <w:sz w:val="16"/>
                <w:szCs w:val="16"/>
              </w:rPr>
            </w:pPr>
            <w:r w:rsidRPr="00647F37">
              <w:rPr>
                <w:color w:val="333333"/>
                <w:sz w:val="16"/>
                <w:szCs w:val="16"/>
                <w:u w:val="single"/>
              </w:rPr>
              <w:t>Puntos de origen y/o destino, toneladas/año y número de viajes/año</w:t>
            </w:r>
            <w:r w:rsidR="00B0232D" w:rsidRPr="00647F37">
              <w:rPr>
                <w:color w:val="333333"/>
                <w:sz w:val="16"/>
                <w:szCs w:val="16"/>
              </w:rPr>
              <w:t>: M</w:t>
            </w:r>
            <w:r w:rsidRPr="00647F37">
              <w:rPr>
                <w:color w:val="333333"/>
                <w:sz w:val="16"/>
                <w:szCs w:val="16"/>
              </w:rPr>
              <w:t xml:space="preserve">unicipios a los que se expide o se recibe la mercancía por </w:t>
            </w:r>
            <w:r w:rsidR="00EC6B02" w:rsidRPr="00647F37">
              <w:rPr>
                <w:color w:val="333333"/>
                <w:sz w:val="16"/>
                <w:szCs w:val="16"/>
              </w:rPr>
              <w:t>carretera</w:t>
            </w:r>
            <w:r w:rsidRPr="00647F37">
              <w:rPr>
                <w:color w:val="333333"/>
                <w:sz w:val="16"/>
                <w:szCs w:val="16"/>
              </w:rPr>
              <w:t>.</w:t>
            </w:r>
          </w:p>
          <w:p w:rsidR="00F236D1" w:rsidRPr="00647F37" w:rsidRDefault="00F236D1" w:rsidP="00BC7D66">
            <w:pPr>
              <w:ind w:left="204" w:hanging="170"/>
              <w:jc w:val="both"/>
              <w:rPr>
                <w:color w:val="333333"/>
                <w:sz w:val="16"/>
                <w:szCs w:val="16"/>
              </w:rPr>
            </w:pPr>
            <w:r w:rsidRPr="00647F37">
              <w:rPr>
                <w:color w:val="333333"/>
                <w:sz w:val="16"/>
                <w:szCs w:val="16"/>
                <w:u w:val="single"/>
              </w:rPr>
              <w:t>Estación FFCC carga</w:t>
            </w:r>
            <w:r w:rsidR="00C804BC" w:rsidRPr="00647F37">
              <w:rPr>
                <w:color w:val="333333"/>
                <w:sz w:val="16"/>
                <w:szCs w:val="16"/>
                <w:u w:val="single"/>
              </w:rPr>
              <w:t>/descarga</w:t>
            </w:r>
            <w:r w:rsidRPr="00647F37">
              <w:rPr>
                <w:color w:val="333333"/>
                <w:sz w:val="16"/>
                <w:szCs w:val="16"/>
              </w:rPr>
              <w:t>:</w:t>
            </w:r>
            <w:r w:rsidR="00B0232D" w:rsidRPr="00647F37">
              <w:rPr>
                <w:color w:val="333333"/>
                <w:sz w:val="16"/>
                <w:szCs w:val="16"/>
              </w:rPr>
              <w:t xml:space="preserve"> M</w:t>
            </w:r>
            <w:r w:rsidR="00EC6B02" w:rsidRPr="00647F37">
              <w:rPr>
                <w:color w:val="333333"/>
                <w:sz w:val="16"/>
                <w:szCs w:val="16"/>
              </w:rPr>
              <w:t>unicipio en el que</w:t>
            </w:r>
            <w:r w:rsidRPr="00647F37">
              <w:rPr>
                <w:color w:val="333333"/>
                <w:sz w:val="16"/>
                <w:szCs w:val="16"/>
              </w:rPr>
              <w:t xml:space="preserve"> se encuentra la estación de ferrocarril e</w:t>
            </w:r>
            <w:r w:rsidR="008423B6" w:rsidRPr="00647F37">
              <w:rPr>
                <w:color w:val="333333"/>
                <w:sz w:val="16"/>
                <w:szCs w:val="16"/>
              </w:rPr>
              <w:t>n el que se carga la mercancía o</w:t>
            </w:r>
            <w:r w:rsidRPr="00647F37">
              <w:rPr>
                <w:color w:val="333333"/>
                <w:sz w:val="16"/>
                <w:szCs w:val="16"/>
              </w:rPr>
              <w:t xml:space="preserve"> el municipio en el cual se encuentra la estación de descarga de la mercancía. </w:t>
            </w:r>
            <w:r w:rsidR="00EC6B02" w:rsidRPr="00647F37">
              <w:rPr>
                <w:color w:val="333333"/>
                <w:sz w:val="16"/>
                <w:szCs w:val="16"/>
              </w:rPr>
              <w:t>H</w:t>
            </w:r>
            <w:r w:rsidRPr="00647F37">
              <w:rPr>
                <w:color w:val="333333"/>
                <w:sz w:val="16"/>
                <w:szCs w:val="16"/>
              </w:rPr>
              <w:t>ay que indicar las toneladas al año de materia que expiden, reciben o transportan con el mismo origen-destino y mismo itinerario y el número de viajes.</w:t>
            </w:r>
            <w:r w:rsidR="00C804BC" w:rsidRPr="00647F37">
              <w:rPr>
                <w:color w:val="333333"/>
                <w:sz w:val="16"/>
                <w:szCs w:val="16"/>
              </w:rPr>
              <w:t xml:space="preserve"> En caso de que haya varios puntos de origen/destino, basta con copiar la parte trasera de la hoja C tantas veces como sea necesario.</w:t>
            </w:r>
          </w:p>
          <w:p w:rsidR="00F236D1" w:rsidRPr="00647F37" w:rsidRDefault="00F236D1" w:rsidP="00BC7D66">
            <w:pPr>
              <w:ind w:left="204" w:hanging="170"/>
              <w:jc w:val="both"/>
              <w:rPr>
                <w:color w:val="333333"/>
                <w:sz w:val="16"/>
                <w:szCs w:val="16"/>
              </w:rPr>
            </w:pPr>
            <w:r w:rsidRPr="00647F37">
              <w:rPr>
                <w:color w:val="333333"/>
                <w:sz w:val="16"/>
                <w:szCs w:val="16"/>
                <w:u w:val="single"/>
              </w:rPr>
              <w:t>Itinerario</w:t>
            </w:r>
            <w:r w:rsidRPr="00647F37">
              <w:rPr>
                <w:color w:val="333333"/>
                <w:sz w:val="16"/>
                <w:szCs w:val="16"/>
              </w:rPr>
              <w:t>:</w:t>
            </w:r>
            <w:r w:rsidR="00B0232D" w:rsidRPr="00647F37">
              <w:rPr>
                <w:color w:val="333333"/>
                <w:sz w:val="16"/>
                <w:szCs w:val="16"/>
              </w:rPr>
              <w:t xml:space="preserve"> R</w:t>
            </w:r>
            <w:r w:rsidR="00EC6B02" w:rsidRPr="00647F37">
              <w:rPr>
                <w:color w:val="333333"/>
                <w:sz w:val="16"/>
                <w:szCs w:val="16"/>
              </w:rPr>
              <w:t>uta</w:t>
            </w:r>
            <w:r w:rsidRPr="00647F37">
              <w:rPr>
                <w:color w:val="333333"/>
                <w:sz w:val="16"/>
                <w:szCs w:val="16"/>
              </w:rPr>
              <w:t xml:space="preserve"> desde el origen hasta la estación de carga y desde la estación de descarga hasta el punto de destino. Se utilizará la denominación oficial de las carreteras españolas en sentido origen a destino.</w:t>
            </w:r>
          </w:p>
          <w:p w:rsidR="00D60AB8" w:rsidRPr="00D60AB8" w:rsidRDefault="00D60AB8" w:rsidP="00BC7D66">
            <w:pPr>
              <w:ind w:left="204" w:hanging="170"/>
              <w:jc w:val="both"/>
              <w:rPr>
                <w:color w:val="3333CC"/>
                <w:sz w:val="16"/>
                <w:szCs w:val="16"/>
              </w:rPr>
            </w:pPr>
          </w:p>
        </w:tc>
      </w:tr>
    </w:tbl>
    <w:p w:rsidR="00F236D1" w:rsidRDefault="00F236D1" w:rsidP="00F236D1">
      <w:pPr>
        <w:pStyle w:val="Piedepgina"/>
      </w:pPr>
    </w:p>
    <w:p w:rsidR="00D75A4A" w:rsidRPr="00F236D1" w:rsidRDefault="00D75A4A">
      <w:pPr>
        <w:pStyle w:val="Ttulo1"/>
        <w:rPr>
          <w:rFonts w:ascii="Comic Sans MS" w:hAnsi="Comic Sans MS"/>
          <w:b/>
          <w:bCs/>
          <w:caps/>
          <w:color w:val="3333CC"/>
          <w:sz w:val="24"/>
          <w:lang w:val="es-ES_tradnl"/>
        </w:rPr>
        <w:sectPr w:rsidR="00D75A4A" w:rsidRPr="00F236D1" w:rsidSect="00EF559C">
          <w:headerReference w:type="default" r:id="rId11"/>
          <w:footerReference w:type="default" r:id="rId12"/>
          <w:pgSz w:w="11907" w:h="16840" w:code="9"/>
          <w:pgMar w:top="1985" w:right="1134" w:bottom="851" w:left="1134" w:header="567" w:footer="397" w:gutter="0"/>
          <w:pgNumType w:start="1"/>
          <w:cols w:space="720"/>
        </w:sectPr>
      </w:pPr>
    </w:p>
    <w:p w:rsidR="00287ED8" w:rsidRPr="00A37C2D" w:rsidRDefault="00287ED8">
      <w:pPr>
        <w:pStyle w:val="Ttulo1"/>
        <w:rPr>
          <w:rFonts w:ascii="Comic Sans MS" w:hAnsi="Comic Sans MS"/>
          <w:b/>
          <w:bCs/>
          <w:caps/>
          <w:sz w:val="24"/>
        </w:rPr>
      </w:pPr>
      <w:r w:rsidRPr="00A37C2D">
        <w:rPr>
          <w:rFonts w:ascii="Comic Sans MS" w:hAnsi="Comic Sans MS"/>
          <w:b/>
          <w:bCs/>
          <w:caps/>
          <w:sz w:val="24"/>
        </w:rPr>
        <w:lastRenderedPageBreak/>
        <w:t>Datos generales de la materia</w:t>
      </w:r>
    </w:p>
    <w:p w:rsidR="00287ED8" w:rsidRPr="00BC7D66" w:rsidRDefault="00287ED8" w:rsidP="007C4C3A">
      <w:pPr>
        <w:pStyle w:val="Ttulo2"/>
        <w:tabs>
          <w:tab w:val="clear" w:pos="4819"/>
          <w:tab w:val="left" w:pos="2835"/>
          <w:tab w:val="left" w:pos="3119"/>
          <w:tab w:val="left" w:pos="5103"/>
          <w:tab w:val="left" w:pos="5387"/>
          <w:tab w:val="left" w:pos="7371"/>
          <w:tab w:val="left" w:pos="7655"/>
        </w:tabs>
        <w:spacing w:after="240"/>
      </w:pPr>
      <w:r w:rsidRPr="00647F37">
        <w:rPr>
          <w:color w:val="333333"/>
        </w:rPr>
        <w:t>MATERIA</w:t>
      </w:r>
      <w:r w:rsidRPr="006D327B">
        <w:rPr>
          <w:color w:val="auto"/>
          <w:u w:val="none"/>
        </w:rPr>
        <w:tab/>
      </w:r>
      <w:r w:rsidRPr="000933E7">
        <w:rPr>
          <w:b/>
          <w:color w:val="666699"/>
          <w:u w:val="none"/>
        </w:rPr>
        <w:sym w:font="Wingdings 2" w:char="F0A3"/>
      </w:r>
      <w:r w:rsidRPr="006D327B">
        <w:rPr>
          <w:color w:val="auto"/>
          <w:u w:val="none"/>
        </w:rPr>
        <w:tab/>
        <w:t>expedida</w:t>
      </w:r>
      <w:r w:rsidRPr="006D327B">
        <w:rPr>
          <w:color w:val="auto"/>
          <w:u w:val="none"/>
        </w:rPr>
        <w:tab/>
      </w:r>
      <w:r w:rsidRPr="000933E7">
        <w:rPr>
          <w:b/>
          <w:color w:val="666699"/>
          <w:u w:val="none"/>
          <w14:props3d w14:extrusionH="0" w14:contourW="0" w14:prstMaterial="matte"/>
        </w:rPr>
        <w:sym w:font="Wingdings 2" w:char="F0A3"/>
      </w:r>
      <w:r w:rsidRPr="006D327B">
        <w:rPr>
          <w:color w:val="auto"/>
          <w:u w:val="none"/>
        </w:rPr>
        <w:tab/>
        <w:t>recibida</w:t>
      </w:r>
      <w:r w:rsidR="007C4C3A" w:rsidRPr="006D327B">
        <w:rPr>
          <w:color w:val="auto"/>
          <w:u w:val="none"/>
        </w:rPr>
        <w:tab/>
      </w:r>
      <w:r w:rsidR="007C4C3A" w:rsidRPr="000933E7">
        <w:rPr>
          <w:b/>
          <w:color w:val="666699"/>
          <w:u w:val="none"/>
        </w:rPr>
        <w:sym w:font="Wingdings 2" w:char="F0A3"/>
      </w:r>
      <w:r w:rsidR="007C4C3A" w:rsidRPr="006D327B">
        <w:rPr>
          <w:color w:val="auto"/>
          <w:u w:val="none"/>
        </w:rPr>
        <w:tab/>
        <w:t>transportada</w:t>
      </w:r>
    </w:p>
    <w:tbl>
      <w:tblPr>
        <w:tblW w:w="0" w:type="auto"/>
        <w:jc w:val="center"/>
        <w:tblBorders>
          <w:top w:val="single" w:sz="48" w:space="0" w:color="808080"/>
          <w:left w:val="single" w:sz="48" w:space="0" w:color="808080"/>
          <w:bottom w:val="single" w:sz="48" w:space="0" w:color="808080"/>
          <w:right w:val="single" w:sz="48" w:space="0" w:color="808080"/>
          <w:insideH w:val="single" w:sz="48" w:space="0" w:color="808080"/>
          <w:insideV w:val="single" w:sz="48" w:space="0" w:color="808080"/>
        </w:tblBorders>
        <w:tblLayout w:type="fixed"/>
        <w:tblCellMar>
          <w:left w:w="120" w:type="dxa"/>
          <w:right w:w="120" w:type="dxa"/>
        </w:tblCellMar>
        <w:tblLook w:val="0000" w:firstRow="0" w:lastRow="0" w:firstColumn="0" w:lastColumn="0" w:noHBand="0" w:noVBand="0"/>
      </w:tblPr>
      <w:tblGrid>
        <w:gridCol w:w="3969"/>
        <w:gridCol w:w="261"/>
        <w:gridCol w:w="2268"/>
        <w:gridCol w:w="260"/>
        <w:gridCol w:w="2268"/>
      </w:tblGrid>
      <w:tr w:rsidR="000E2584">
        <w:trPr>
          <w:trHeight w:val="964"/>
          <w:jc w:val="center"/>
        </w:trPr>
        <w:tc>
          <w:tcPr>
            <w:tcW w:w="3969" w:type="dxa"/>
          </w:tcPr>
          <w:p w:rsidR="000E2584" w:rsidRPr="000E2584" w:rsidRDefault="000E2584">
            <w:pPr>
              <w:spacing w:after="120"/>
              <w:rPr>
                <w:sz w:val="18"/>
              </w:rPr>
            </w:pPr>
            <w:r w:rsidRPr="000E2584">
              <w:rPr>
                <w:sz w:val="18"/>
              </w:rPr>
              <w:t xml:space="preserve">Denominación (ADR </w:t>
            </w:r>
            <w:r w:rsidR="004454AE">
              <w:rPr>
                <w:sz w:val="18"/>
              </w:rPr>
              <w:t>2023</w:t>
            </w:r>
            <w:r w:rsidRPr="000E2584">
              <w:rPr>
                <w:sz w:val="18"/>
              </w:rPr>
              <w:t>)</w:t>
            </w:r>
          </w:p>
          <w:p w:rsidR="000E2584" w:rsidRDefault="000E2584">
            <w:pPr>
              <w:ind w:left="306"/>
              <w:rPr>
                <w:sz w:val="18"/>
              </w:rPr>
            </w:pPr>
          </w:p>
        </w:tc>
        <w:tc>
          <w:tcPr>
            <w:tcW w:w="261" w:type="dxa"/>
            <w:shd w:val="clear" w:color="auto" w:fill="808080"/>
          </w:tcPr>
          <w:p w:rsidR="000E2584" w:rsidRDefault="000E2584">
            <w:pPr>
              <w:rPr>
                <w:color w:val="3333CC"/>
                <w:sz w:val="18"/>
              </w:rPr>
            </w:pPr>
          </w:p>
        </w:tc>
        <w:tc>
          <w:tcPr>
            <w:tcW w:w="2268" w:type="dxa"/>
          </w:tcPr>
          <w:p w:rsidR="000E2584" w:rsidRPr="000E2584" w:rsidRDefault="000E2584" w:rsidP="00BC7D66">
            <w:pPr>
              <w:rPr>
                <w:sz w:val="18"/>
              </w:rPr>
            </w:pPr>
            <w:r w:rsidRPr="000E2584">
              <w:rPr>
                <w:sz w:val="18"/>
              </w:rPr>
              <w:t xml:space="preserve">Clasificación (ADR </w:t>
            </w:r>
            <w:r w:rsidR="004454AE">
              <w:rPr>
                <w:sz w:val="18"/>
              </w:rPr>
              <w:t>2023</w:t>
            </w:r>
            <w:r w:rsidRPr="000E2584">
              <w:rPr>
                <w:sz w:val="18"/>
              </w:rPr>
              <w:t>)</w:t>
            </w:r>
          </w:p>
        </w:tc>
        <w:tc>
          <w:tcPr>
            <w:tcW w:w="260" w:type="dxa"/>
            <w:shd w:val="clear" w:color="auto" w:fill="808080"/>
          </w:tcPr>
          <w:p w:rsidR="000E2584" w:rsidRDefault="000E2584">
            <w:pPr>
              <w:rPr>
                <w:color w:val="3333CC"/>
                <w:sz w:val="18"/>
              </w:rPr>
            </w:pPr>
          </w:p>
        </w:tc>
        <w:tc>
          <w:tcPr>
            <w:tcW w:w="2268" w:type="dxa"/>
          </w:tcPr>
          <w:p w:rsidR="000E2584" w:rsidRPr="000E2584" w:rsidRDefault="000E2584">
            <w:pPr>
              <w:rPr>
                <w:sz w:val="18"/>
              </w:rPr>
            </w:pPr>
            <w:r w:rsidRPr="000E2584">
              <w:rPr>
                <w:sz w:val="18"/>
              </w:rPr>
              <w:t>Nº ONU</w:t>
            </w:r>
          </w:p>
        </w:tc>
      </w:tr>
    </w:tbl>
    <w:p w:rsidR="00287ED8" w:rsidRPr="00647F37" w:rsidRDefault="00287ED8">
      <w:pPr>
        <w:pStyle w:val="Ttulo2"/>
        <w:rPr>
          <w:color w:val="333333"/>
        </w:rPr>
      </w:pPr>
      <w:r w:rsidRPr="00647F37">
        <w:rPr>
          <w:color w:val="333333"/>
        </w:rPr>
        <w:t>TRANSPORTE</w:t>
      </w:r>
    </w:p>
    <w:tbl>
      <w:tblPr>
        <w:tblW w:w="0" w:type="auto"/>
        <w:jc w:val="center"/>
        <w:tblCellMar>
          <w:left w:w="70" w:type="dxa"/>
          <w:right w:w="70" w:type="dxa"/>
        </w:tblCellMar>
        <w:tblLook w:val="0000" w:firstRow="0" w:lastRow="0" w:firstColumn="0" w:lastColumn="0" w:noHBand="0" w:noVBand="0"/>
      </w:tblPr>
      <w:tblGrid>
        <w:gridCol w:w="3798"/>
        <w:gridCol w:w="1122"/>
        <w:gridCol w:w="1948"/>
        <w:gridCol w:w="284"/>
      </w:tblGrid>
      <w:tr w:rsidR="00BC7D66" w:rsidRPr="00D37073" w:rsidTr="00BC7D66">
        <w:trPr>
          <w:jc w:val="center"/>
        </w:trPr>
        <w:tc>
          <w:tcPr>
            <w:tcW w:w="3798" w:type="dxa"/>
          </w:tcPr>
          <w:p w:rsidR="00BC7D66" w:rsidRPr="00D37073" w:rsidRDefault="00BC7D66" w:rsidP="00D36F4E">
            <w:pPr>
              <w:rPr>
                <w:sz w:val="18"/>
              </w:rPr>
            </w:pPr>
            <w:r w:rsidRPr="00D37073">
              <w:rPr>
                <w:sz w:val="18"/>
              </w:rPr>
              <w:t>Toneladas transportadas</w:t>
            </w:r>
            <w:r>
              <w:rPr>
                <w:sz w:val="18"/>
              </w:rPr>
              <w:t>/expedidas/recibidas</w:t>
            </w:r>
            <w:r w:rsidRPr="00D37073">
              <w:rPr>
                <w:sz w:val="18"/>
              </w:rPr>
              <w:t>:</w:t>
            </w:r>
          </w:p>
        </w:tc>
        <w:tc>
          <w:tcPr>
            <w:tcW w:w="1122" w:type="dxa"/>
          </w:tcPr>
          <w:p w:rsidR="00BC7D66" w:rsidRPr="00D37073" w:rsidRDefault="00BC7D66" w:rsidP="00D36F4E">
            <w:pPr>
              <w:tabs>
                <w:tab w:val="right" w:leader="underscore" w:pos="981"/>
              </w:tabs>
              <w:rPr>
                <w:sz w:val="18"/>
              </w:rPr>
            </w:pPr>
            <w:r w:rsidRPr="00D37073">
              <w:rPr>
                <w:sz w:val="18"/>
              </w:rPr>
              <w:tab/>
            </w:r>
          </w:p>
        </w:tc>
        <w:tc>
          <w:tcPr>
            <w:tcW w:w="1948" w:type="dxa"/>
          </w:tcPr>
          <w:p w:rsidR="00BC7D66" w:rsidRPr="00D37073" w:rsidRDefault="00BC7D66" w:rsidP="00D36F4E">
            <w:pPr>
              <w:rPr>
                <w:sz w:val="18"/>
              </w:rPr>
            </w:pPr>
            <w:r w:rsidRPr="00D37073">
              <w:rPr>
                <w:sz w:val="18"/>
              </w:rPr>
              <w:t>toneladas/año</w:t>
            </w:r>
          </w:p>
        </w:tc>
        <w:tc>
          <w:tcPr>
            <w:tcW w:w="284" w:type="dxa"/>
          </w:tcPr>
          <w:p w:rsidR="00BC7D66" w:rsidRPr="00D37073" w:rsidRDefault="00BC7D66" w:rsidP="00D36F4E">
            <w:pPr>
              <w:rPr>
                <w:sz w:val="18"/>
              </w:rPr>
            </w:pPr>
          </w:p>
        </w:tc>
      </w:tr>
    </w:tbl>
    <w:p w:rsidR="00287ED8" w:rsidRPr="00647F37" w:rsidRDefault="00287ED8">
      <w:pPr>
        <w:pStyle w:val="Ttulo2"/>
        <w:rPr>
          <w:color w:val="333333"/>
        </w:rPr>
      </w:pPr>
      <w:r w:rsidRPr="00647F37">
        <w:rPr>
          <w:color w:val="333333"/>
        </w:rPr>
        <w:t>EMPRESAS TRANSPORTISTAS</w:t>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Pr="00647F37" w:rsidRDefault="00287ED8">
      <w:pPr>
        <w:pStyle w:val="Ttulo2"/>
        <w:rPr>
          <w:color w:val="333333"/>
        </w:rPr>
      </w:pPr>
      <w:r w:rsidRPr="00647F37">
        <w:rPr>
          <w:color w:val="333333"/>
        </w:rPr>
        <w:t>RECIPIENTE</w:t>
      </w:r>
    </w:p>
    <w:p w:rsidR="00287ED8" w:rsidRDefault="00287ED8">
      <w:pPr>
        <w:tabs>
          <w:tab w:val="left" w:pos="709"/>
          <w:tab w:val="right" w:leader="dot" w:pos="4536"/>
          <w:tab w:val="left" w:pos="4678"/>
          <w:tab w:val="right" w:leader="underscore" w:pos="5529"/>
          <w:tab w:val="left" w:pos="5812"/>
          <w:tab w:val="right" w:leader="underscore" w:pos="8364"/>
          <w:tab w:val="left" w:pos="8505"/>
        </w:tabs>
        <w:ind w:left="426"/>
        <w:jc w:val="both"/>
        <w:rPr>
          <w:sz w:val="18"/>
        </w:rPr>
      </w:pPr>
      <w:r w:rsidRPr="000933E7">
        <w:rPr>
          <w:rFonts w:cs="Tahoma"/>
          <w:b/>
          <w:bCs/>
          <w:iCs/>
          <w:color w:val="666699"/>
          <w:spacing w:val="-3"/>
          <w:sz w:val="18"/>
          <w14:props3d w14:extrusionH="0" w14:contourW="0" w14:prstMaterial="matte"/>
        </w:rPr>
        <w:sym w:font="Wingdings 2" w:char="F0A3"/>
      </w:r>
      <w:r>
        <w:tab/>
      </w:r>
      <w:r>
        <w:rPr>
          <w:sz w:val="18"/>
        </w:rPr>
        <w:t>cisternas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14:props3d w14:extrusionH="0" w14:contourW="0" w14:prstMaterial="matte"/>
        </w:rPr>
        <w:sym w:font="Wingdings 2" w:char="F0A3"/>
      </w:r>
      <w:r>
        <w:tab/>
      </w:r>
      <w:r>
        <w:rPr>
          <w:sz w:val="18"/>
        </w:rPr>
        <w:t>contenedores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14:props3d w14:extrusionH="0" w14:contourW="0" w14:prstMaterial="matte"/>
        </w:rPr>
        <w:sym w:font="Wingdings 2" w:char="F0A3"/>
      </w:r>
      <w:r>
        <w:tab/>
      </w:r>
      <w:r>
        <w:rPr>
          <w:sz w:val="18"/>
        </w:rPr>
        <w:t>bidones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14:props3d w14:extrusionH="0" w14:contourW="0" w14:prstMaterial="matte"/>
        </w:rPr>
        <w:sym w:font="Wingdings 2" w:char="F0A3"/>
      </w:r>
      <w:r>
        <w:tab/>
      </w:r>
      <w:r>
        <w:rPr>
          <w:sz w:val="18"/>
        </w:rPr>
        <w:t>recipientes a presión (botellas)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rPr>
        <w:sym w:font="Wingdings 2" w:char="F0A3"/>
      </w:r>
      <w:r>
        <w:tab/>
      </w:r>
      <w:r>
        <w:rPr>
          <w:sz w:val="18"/>
        </w:rPr>
        <w:t>sacos</w:t>
      </w:r>
      <w:r>
        <w:rPr>
          <w:sz w:val="18"/>
        </w:rPr>
        <w:tab/>
      </w:r>
      <w:r>
        <w:rPr>
          <w:sz w:val="18"/>
        </w:rPr>
        <w:tab/>
        <w:t>Nº:</w:t>
      </w:r>
      <w:r>
        <w:rPr>
          <w:color w:val="C0C0C0"/>
          <w:sz w:val="18"/>
        </w:rPr>
        <w:tab/>
      </w:r>
      <w:r>
        <w:rPr>
          <w:sz w:val="18"/>
        </w:rPr>
        <w:tab/>
        <w:t>Tonelaje unitario:</w:t>
      </w:r>
      <w:r>
        <w:rPr>
          <w:color w:val="C0C0C0"/>
          <w:sz w:val="18"/>
        </w:rPr>
        <w:tab/>
      </w:r>
      <w:r>
        <w:rPr>
          <w:color w:val="C0C0C0"/>
          <w:sz w:val="18"/>
        </w:rPr>
        <w:tab/>
      </w:r>
      <w:r>
        <w:rPr>
          <w:sz w:val="18"/>
        </w:rPr>
        <w:t>toneladas</w:t>
      </w:r>
    </w:p>
    <w:p w:rsidR="00287ED8" w:rsidRDefault="00287ED8">
      <w:pPr>
        <w:tabs>
          <w:tab w:val="left" w:pos="709"/>
          <w:tab w:val="right" w:leader="underscore" w:pos="4536"/>
          <w:tab w:val="left" w:pos="4678"/>
          <w:tab w:val="right" w:leader="underscore" w:pos="5529"/>
          <w:tab w:val="left" w:pos="5812"/>
          <w:tab w:val="left" w:pos="6237"/>
          <w:tab w:val="right" w:leader="underscore" w:pos="8364"/>
          <w:tab w:val="left" w:pos="8505"/>
        </w:tabs>
        <w:ind w:left="426"/>
        <w:jc w:val="both"/>
        <w:rPr>
          <w:sz w:val="18"/>
        </w:rPr>
      </w:pPr>
      <w:r w:rsidRPr="000933E7">
        <w:rPr>
          <w:rFonts w:cs="Tahoma"/>
          <w:b/>
          <w:bCs/>
          <w:iCs/>
          <w:color w:val="666699"/>
          <w:spacing w:val="-3"/>
          <w:sz w:val="18"/>
        </w:rPr>
        <w:sym w:font="Wingdings 2" w:char="F0A3"/>
      </w:r>
      <w:r>
        <w:tab/>
      </w:r>
      <w:r>
        <w:rPr>
          <w:sz w:val="18"/>
        </w:rPr>
        <w:t>otros</w:t>
      </w:r>
      <w:r>
        <w:rPr>
          <w:color w:val="C0C0C0"/>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underscore" w:pos="4536"/>
          <w:tab w:val="left" w:pos="4678"/>
          <w:tab w:val="right" w:leader="underscore" w:pos="5529"/>
          <w:tab w:val="left" w:pos="5812"/>
          <w:tab w:val="left" w:pos="6237"/>
          <w:tab w:val="right" w:leader="underscore" w:pos="8364"/>
          <w:tab w:val="left" w:pos="8505"/>
        </w:tabs>
        <w:ind w:left="426"/>
        <w:jc w:val="both"/>
        <w:rPr>
          <w:sz w:val="18"/>
        </w:rPr>
      </w:pPr>
      <w:r>
        <w:tab/>
      </w:r>
      <w:r>
        <w:rPr>
          <w:color w:val="C0C0C0"/>
          <w:sz w:val="18"/>
        </w:rPr>
        <w:tab/>
      </w:r>
      <w:r>
        <w:rPr>
          <w:sz w:val="18"/>
        </w:rPr>
        <w:tab/>
        <w:t xml:space="preserve">Nº </w:t>
      </w:r>
      <w:r>
        <w:rPr>
          <w:color w:val="C0C0C0"/>
          <w:sz w:val="18"/>
        </w:rPr>
        <w:tab/>
      </w:r>
      <w:r>
        <w:rPr>
          <w:sz w:val="18"/>
        </w:rPr>
        <w:tab/>
        <w:t>Tonelaje unitario:</w:t>
      </w:r>
      <w:r>
        <w:rPr>
          <w:color w:val="C0C0C0"/>
          <w:sz w:val="18"/>
        </w:rPr>
        <w:tab/>
      </w:r>
      <w:r>
        <w:rPr>
          <w:sz w:val="18"/>
        </w:rPr>
        <w:tab/>
        <w:t>toneladas</w:t>
      </w:r>
    </w:p>
    <w:p w:rsidR="00287ED8" w:rsidRPr="00A37C2D" w:rsidRDefault="00287ED8">
      <w:pPr>
        <w:pStyle w:val="Ttulo1"/>
        <w:spacing w:before="360" w:after="0"/>
        <w:rPr>
          <w:rFonts w:ascii="Comic Sans MS" w:hAnsi="Comic Sans MS"/>
          <w:b/>
          <w:bCs/>
          <w:caps/>
          <w:sz w:val="24"/>
        </w:rPr>
      </w:pPr>
      <w:r w:rsidRPr="00A37C2D">
        <w:rPr>
          <w:rFonts w:ascii="Comic Sans MS" w:hAnsi="Comic Sans MS"/>
          <w:b/>
          <w:bCs/>
          <w:caps/>
          <w:sz w:val="24"/>
        </w:rPr>
        <w:t>Flujos de transporte por carretera</w:t>
      </w:r>
    </w:p>
    <w:p w:rsidR="00287ED8" w:rsidRPr="00647F37" w:rsidRDefault="00287ED8">
      <w:pPr>
        <w:pStyle w:val="Ttulo2"/>
        <w:spacing w:before="120"/>
        <w:rPr>
          <w:color w:val="333333"/>
        </w:rPr>
      </w:pPr>
      <w:r w:rsidRPr="00647F37">
        <w:rPr>
          <w:color w:val="333333"/>
        </w:rPr>
        <w:t>ORIGEN/DESTINO</w:t>
      </w: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287ED8">
        <w:trPr>
          <w:trHeight w:val="680"/>
          <w:jc w:val="center"/>
        </w:trPr>
        <w:tc>
          <w:tcPr>
            <w:tcW w:w="5387" w:type="dxa"/>
            <w:gridSpan w:val="2"/>
          </w:tcPr>
          <w:p w:rsidR="00287ED8" w:rsidRPr="000E2584" w:rsidRDefault="00287ED8">
            <w:pPr>
              <w:rPr>
                <w:sz w:val="18"/>
              </w:rPr>
            </w:pPr>
            <w:r w:rsidRPr="000E2584">
              <w:rPr>
                <w:sz w:val="18"/>
              </w:rPr>
              <w:t>Puntos destino/origen</w:t>
            </w:r>
          </w:p>
          <w:p w:rsidR="00287ED8" w:rsidRPr="00647F37" w:rsidRDefault="00287ED8">
            <w:pPr>
              <w:ind w:left="306"/>
              <w:rPr>
                <w:color w:val="333333"/>
                <w:sz w:val="18"/>
              </w:rPr>
            </w:pPr>
            <w:r w:rsidRPr="00647F37">
              <w:rPr>
                <w:color w:val="333333"/>
                <w:sz w:val="18"/>
              </w:rPr>
              <w:t>Municipio:</w:t>
            </w:r>
          </w:p>
          <w:p w:rsidR="00287ED8" w:rsidRDefault="00287ED8">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287ED8" w:rsidRDefault="00287ED8">
            <w:pPr>
              <w:rPr>
                <w:sz w:val="18"/>
              </w:rPr>
            </w:pPr>
          </w:p>
        </w:tc>
        <w:tc>
          <w:tcPr>
            <w:tcW w:w="1418" w:type="dxa"/>
            <w:tcBorders>
              <w:left w:val="single" w:sz="48" w:space="0" w:color="808080"/>
            </w:tcBorders>
          </w:tcPr>
          <w:p w:rsidR="00287ED8" w:rsidRPr="000E2584" w:rsidRDefault="00287ED8">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287ED8" w:rsidRDefault="00287ED8">
            <w:pPr>
              <w:rPr>
                <w:color w:val="3333CC"/>
                <w:sz w:val="18"/>
              </w:rPr>
            </w:pPr>
          </w:p>
        </w:tc>
        <w:tc>
          <w:tcPr>
            <w:tcW w:w="1418" w:type="dxa"/>
            <w:gridSpan w:val="2"/>
            <w:tcBorders>
              <w:left w:val="single" w:sz="48" w:space="0" w:color="808080"/>
            </w:tcBorders>
          </w:tcPr>
          <w:p w:rsidR="00287ED8" w:rsidRPr="000E2584" w:rsidRDefault="00287ED8">
            <w:pPr>
              <w:jc w:val="center"/>
              <w:rPr>
                <w:sz w:val="18"/>
              </w:rPr>
            </w:pPr>
            <w:r w:rsidRPr="000E2584">
              <w:rPr>
                <w:sz w:val="18"/>
              </w:rPr>
              <w:t>Nº viajes/año</w:t>
            </w:r>
          </w:p>
        </w:tc>
      </w:tr>
      <w:tr w:rsidR="00287ED8">
        <w:trPr>
          <w:cantSplit/>
          <w:jc w:val="center"/>
        </w:trPr>
        <w:tc>
          <w:tcPr>
            <w:tcW w:w="567" w:type="dxa"/>
            <w:tcBorders>
              <w:top w:val="nil"/>
              <w:left w:val="single" w:sz="48" w:space="0" w:color="808080"/>
              <w:bottom w:val="nil"/>
              <w:right w:val="nil"/>
            </w:tcBorders>
            <w:shd w:val="clear" w:color="auto" w:fill="808080"/>
          </w:tcPr>
          <w:p w:rsidR="00287ED8" w:rsidRDefault="00287ED8">
            <w:pPr>
              <w:rPr>
                <w:color w:val="3333CC"/>
                <w:sz w:val="8"/>
              </w:rPr>
            </w:pPr>
          </w:p>
        </w:tc>
        <w:tc>
          <w:tcPr>
            <w:tcW w:w="7609" w:type="dxa"/>
            <w:gridSpan w:val="5"/>
            <w:tcBorders>
              <w:top w:val="nil"/>
              <w:left w:val="nil"/>
              <w:bottom w:val="nil"/>
            </w:tcBorders>
            <w:shd w:val="clear" w:color="auto" w:fill="808080"/>
          </w:tcPr>
          <w:p w:rsidR="00287ED8" w:rsidRDefault="00287ED8">
            <w:pPr>
              <w:rPr>
                <w:color w:val="3333CC"/>
                <w:sz w:val="8"/>
              </w:rPr>
            </w:pPr>
          </w:p>
        </w:tc>
        <w:tc>
          <w:tcPr>
            <w:tcW w:w="567" w:type="dxa"/>
            <w:tcBorders>
              <w:top w:val="nil"/>
              <w:bottom w:val="nil"/>
            </w:tcBorders>
            <w:shd w:val="clear" w:color="auto" w:fill="808080"/>
          </w:tcPr>
          <w:p w:rsidR="00287ED8" w:rsidRDefault="00287ED8">
            <w:pPr>
              <w:rPr>
                <w:color w:val="3333CC"/>
                <w:sz w:val="8"/>
              </w:rPr>
            </w:pPr>
          </w:p>
        </w:tc>
      </w:tr>
      <w:tr w:rsidR="00287ED8">
        <w:trPr>
          <w:cantSplit/>
          <w:trHeight w:val="567"/>
          <w:jc w:val="center"/>
        </w:trPr>
        <w:tc>
          <w:tcPr>
            <w:tcW w:w="567" w:type="dxa"/>
            <w:tcBorders>
              <w:top w:val="nil"/>
              <w:left w:val="single" w:sz="48" w:space="0" w:color="808080"/>
              <w:bottom w:val="nil"/>
              <w:right w:val="nil"/>
            </w:tcBorders>
            <w:shd w:val="clear" w:color="auto" w:fill="808080"/>
          </w:tcPr>
          <w:p w:rsidR="00287ED8" w:rsidRDefault="00287ED8">
            <w:pPr>
              <w:rPr>
                <w:color w:val="3333CC"/>
                <w:sz w:val="18"/>
              </w:rPr>
            </w:pPr>
          </w:p>
        </w:tc>
        <w:tc>
          <w:tcPr>
            <w:tcW w:w="7609" w:type="dxa"/>
            <w:gridSpan w:val="5"/>
            <w:tcBorders>
              <w:left w:val="nil"/>
              <w:bottom w:val="nil"/>
            </w:tcBorders>
          </w:tcPr>
          <w:p w:rsidR="00287ED8" w:rsidRPr="000E2584" w:rsidRDefault="00287ED8">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287ED8" w:rsidRDefault="00287ED8">
            <w:pPr>
              <w:rPr>
                <w:color w:val="3333CC"/>
                <w:sz w:val="18"/>
              </w:rPr>
            </w:pPr>
          </w:p>
        </w:tc>
      </w:tr>
      <w:tr w:rsidR="00287ED8">
        <w:trPr>
          <w:cantSplit/>
          <w:jc w:val="center"/>
        </w:trPr>
        <w:tc>
          <w:tcPr>
            <w:tcW w:w="567" w:type="dxa"/>
            <w:tcBorders>
              <w:top w:val="nil"/>
              <w:left w:val="single" w:sz="48" w:space="0" w:color="808080"/>
              <w:bottom w:val="single" w:sz="48" w:space="0" w:color="808080"/>
            </w:tcBorders>
            <w:shd w:val="clear" w:color="auto" w:fill="808080"/>
          </w:tcPr>
          <w:p w:rsidR="00287ED8" w:rsidRDefault="00287ED8">
            <w:pPr>
              <w:rPr>
                <w:color w:val="3333CC"/>
                <w:sz w:val="8"/>
              </w:rPr>
            </w:pPr>
          </w:p>
        </w:tc>
        <w:tc>
          <w:tcPr>
            <w:tcW w:w="7609" w:type="dxa"/>
            <w:gridSpan w:val="5"/>
            <w:tcBorders>
              <w:top w:val="nil"/>
              <w:bottom w:val="single" w:sz="48" w:space="0" w:color="808080"/>
            </w:tcBorders>
            <w:shd w:val="clear" w:color="auto" w:fill="808080"/>
          </w:tcPr>
          <w:p w:rsidR="00287ED8" w:rsidRDefault="00287ED8">
            <w:pPr>
              <w:rPr>
                <w:color w:val="3333CC"/>
                <w:sz w:val="8"/>
              </w:rPr>
            </w:pPr>
          </w:p>
        </w:tc>
        <w:tc>
          <w:tcPr>
            <w:tcW w:w="567" w:type="dxa"/>
            <w:tcBorders>
              <w:top w:val="nil"/>
              <w:bottom w:val="single" w:sz="48" w:space="0" w:color="808080"/>
            </w:tcBorders>
            <w:shd w:val="clear" w:color="auto" w:fill="808080"/>
          </w:tcPr>
          <w:p w:rsidR="00287ED8" w:rsidRDefault="00287ED8">
            <w:pPr>
              <w:rPr>
                <w:color w:val="3333CC"/>
                <w:sz w:val="8"/>
              </w:rPr>
            </w:pPr>
          </w:p>
        </w:tc>
      </w:tr>
    </w:tbl>
    <w:p w:rsidR="00287ED8" w:rsidRDefault="00287ED8"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287ED8" w:rsidRDefault="00287ED8">
      <w:pPr>
        <w:rPr>
          <w:sz w:val="8"/>
        </w:rPr>
      </w:pPr>
    </w:p>
    <w:p w:rsidR="00287ED8" w:rsidRDefault="00287ED8">
      <w:pPr>
        <w:rPr>
          <w:sz w:val="8"/>
        </w:rPr>
      </w:pPr>
    </w:p>
    <w:p w:rsidR="00287ED8" w:rsidRDefault="00287ED8">
      <w:pPr>
        <w:rPr>
          <w:sz w:val="8"/>
        </w:rPr>
        <w:sectPr w:rsidR="00287ED8" w:rsidSect="00EF559C">
          <w:headerReference w:type="default" r:id="rId13"/>
          <w:footerReference w:type="default" r:id="rId14"/>
          <w:pgSz w:w="11907" w:h="16840" w:code="9"/>
          <w:pgMar w:top="2552" w:right="1134" w:bottom="1559" w:left="1134" w:header="567" w:footer="851" w:gutter="0"/>
          <w:pgNumType w:start="1"/>
          <w:cols w:space="720"/>
        </w:sect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lastRenderedPageBreak/>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A95760" w:rsidRDefault="00A95760"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Borders>
          <w:top w:val="single" w:sz="48" w:space="0" w:color="808080"/>
          <w:left w:val="single" w:sz="48" w:space="0" w:color="808080"/>
          <w:bottom w:val="single" w:sz="48" w:space="0" w:color="808080"/>
          <w:right w:val="single" w:sz="48" w:space="0" w:color="808080"/>
        </w:tblBorders>
        <w:tblLayout w:type="fixed"/>
        <w:tblCellMar>
          <w:left w:w="120" w:type="dxa"/>
          <w:right w:w="120" w:type="dxa"/>
        </w:tblCellMar>
        <w:tblLook w:val="0000" w:firstRow="0" w:lastRow="0" w:firstColumn="0" w:lastColumn="0" w:noHBand="0" w:noVBand="0"/>
      </w:tblPr>
      <w:tblGrid>
        <w:gridCol w:w="567"/>
        <w:gridCol w:w="4820"/>
        <w:gridCol w:w="260"/>
        <w:gridCol w:w="1418"/>
        <w:gridCol w:w="260"/>
        <w:gridCol w:w="851"/>
        <w:gridCol w:w="567"/>
      </w:tblGrid>
      <w:tr w:rsidR="00647F37">
        <w:trPr>
          <w:trHeight w:val="680"/>
          <w:jc w:val="center"/>
        </w:trPr>
        <w:tc>
          <w:tcPr>
            <w:tcW w:w="5387" w:type="dxa"/>
            <w:gridSpan w:val="2"/>
          </w:tcPr>
          <w:p w:rsidR="00647F37" w:rsidRPr="000E2584" w:rsidRDefault="00647F37" w:rsidP="00204315">
            <w:pPr>
              <w:rPr>
                <w:sz w:val="18"/>
              </w:rPr>
            </w:pPr>
            <w:r w:rsidRPr="000E2584">
              <w:rPr>
                <w:sz w:val="18"/>
              </w:rPr>
              <w:t>Puntos destino/origen</w:t>
            </w:r>
          </w:p>
          <w:p w:rsidR="00647F37" w:rsidRPr="00647F37" w:rsidRDefault="00647F37" w:rsidP="00204315">
            <w:pPr>
              <w:ind w:left="306"/>
              <w:rPr>
                <w:color w:val="333333"/>
                <w:sz w:val="18"/>
              </w:rPr>
            </w:pPr>
            <w:r w:rsidRPr="00647F37">
              <w:rPr>
                <w:color w:val="333333"/>
                <w:sz w:val="18"/>
              </w:rPr>
              <w:t>Municipio:</w:t>
            </w:r>
          </w:p>
          <w:p w:rsidR="00647F37" w:rsidRDefault="00647F37" w:rsidP="00204315">
            <w:pPr>
              <w:ind w:left="306"/>
              <w:rPr>
                <w:sz w:val="18"/>
              </w:rPr>
            </w:pPr>
            <w:r w:rsidRPr="00647F37">
              <w:rPr>
                <w:color w:val="333333"/>
                <w:sz w:val="18"/>
              </w:rPr>
              <w:t>Provincia:</w:t>
            </w:r>
          </w:p>
        </w:tc>
        <w:tc>
          <w:tcPr>
            <w:tcW w:w="260" w:type="dxa"/>
            <w:tcBorders>
              <w:top w:val="nil"/>
              <w:bottom w:val="nil"/>
              <w:right w:val="single" w:sz="48" w:space="0" w:color="808080"/>
            </w:tcBorders>
            <w:shd w:val="clear" w:color="auto" w:fill="808080"/>
          </w:tcPr>
          <w:p w:rsidR="00647F37" w:rsidRDefault="00647F37" w:rsidP="00204315">
            <w:pPr>
              <w:rPr>
                <w:sz w:val="18"/>
              </w:rPr>
            </w:pPr>
          </w:p>
        </w:tc>
        <w:tc>
          <w:tcPr>
            <w:tcW w:w="1418" w:type="dxa"/>
            <w:tcBorders>
              <w:left w:val="single" w:sz="48" w:space="0" w:color="808080"/>
            </w:tcBorders>
          </w:tcPr>
          <w:p w:rsidR="00647F37" w:rsidRPr="000E2584" w:rsidRDefault="00647F37" w:rsidP="00204315">
            <w:pPr>
              <w:jc w:val="center"/>
              <w:rPr>
                <w:sz w:val="18"/>
              </w:rPr>
            </w:pPr>
            <w:r w:rsidRPr="000E2584">
              <w:rPr>
                <w:sz w:val="18"/>
              </w:rPr>
              <w:t>Toneladas/año</w:t>
            </w:r>
          </w:p>
        </w:tc>
        <w:tc>
          <w:tcPr>
            <w:tcW w:w="260" w:type="dxa"/>
            <w:tcBorders>
              <w:top w:val="nil"/>
              <w:bottom w:val="nil"/>
              <w:right w:val="single" w:sz="48" w:space="0" w:color="808080"/>
            </w:tcBorders>
            <w:shd w:val="clear" w:color="auto" w:fill="808080"/>
          </w:tcPr>
          <w:p w:rsidR="00647F37" w:rsidRDefault="00647F37" w:rsidP="00204315">
            <w:pPr>
              <w:rPr>
                <w:color w:val="3333CC"/>
                <w:sz w:val="18"/>
              </w:rPr>
            </w:pPr>
          </w:p>
        </w:tc>
        <w:tc>
          <w:tcPr>
            <w:tcW w:w="1418" w:type="dxa"/>
            <w:gridSpan w:val="2"/>
            <w:tcBorders>
              <w:left w:val="single" w:sz="48" w:space="0" w:color="808080"/>
            </w:tcBorders>
          </w:tcPr>
          <w:p w:rsidR="00647F37" w:rsidRPr="000E2584" w:rsidRDefault="00647F37" w:rsidP="00204315">
            <w:pPr>
              <w:jc w:val="center"/>
              <w:rPr>
                <w:sz w:val="18"/>
              </w:rPr>
            </w:pPr>
            <w:r w:rsidRPr="000E2584">
              <w:rPr>
                <w:sz w:val="18"/>
              </w:rPr>
              <w:t>Nº viajes/año</w:t>
            </w:r>
          </w:p>
        </w:tc>
      </w:tr>
      <w:tr w:rsidR="00647F37">
        <w:trPr>
          <w:cantSplit/>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8"/>
              </w:rPr>
            </w:pPr>
          </w:p>
        </w:tc>
        <w:tc>
          <w:tcPr>
            <w:tcW w:w="7609" w:type="dxa"/>
            <w:gridSpan w:val="5"/>
            <w:tcBorders>
              <w:top w:val="nil"/>
              <w:left w:val="nil"/>
              <w:bottom w:val="nil"/>
            </w:tcBorders>
            <w:shd w:val="clear" w:color="auto" w:fill="808080"/>
          </w:tcPr>
          <w:p w:rsidR="00647F37" w:rsidRDefault="00647F37" w:rsidP="00204315">
            <w:pPr>
              <w:rPr>
                <w:color w:val="3333CC"/>
                <w:sz w:val="8"/>
              </w:rPr>
            </w:pPr>
          </w:p>
        </w:tc>
        <w:tc>
          <w:tcPr>
            <w:tcW w:w="567" w:type="dxa"/>
            <w:tcBorders>
              <w:top w:val="nil"/>
              <w:bottom w:val="nil"/>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nil"/>
              <w:left w:val="single" w:sz="48" w:space="0" w:color="808080"/>
              <w:bottom w:val="nil"/>
              <w:right w:val="nil"/>
            </w:tcBorders>
            <w:shd w:val="clear" w:color="auto" w:fill="808080"/>
          </w:tcPr>
          <w:p w:rsidR="00647F37" w:rsidRDefault="00647F37" w:rsidP="00204315">
            <w:pPr>
              <w:rPr>
                <w:color w:val="3333CC"/>
                <w:sz w:val="18"/>
              </w:rPr>
            </w:pPr>
          </w:p>
        </w:tc>
        <w:tc>
          <w:tcPr>
            <w:tcW w:w="7609" w:type="dxa"/>
            <w:gridSpan w:val="5"/>
            <w:tcBorders>
              <w:left w:val="nil"/>
              <w:bottom w:val="nil"/>
            </w:tcBorders>
          </w:tcPr>
          <w:p w:rsidR="00647F37" w:rsidRPr="000E2584" w:rsidRDefault="00647F37" w:rsidP="00204315">
            <w:pPr>
              <w:rPr>
                <w:sz w:val="18"/>
              </w:rPr>
            </w:pPr>
            <w:r w:rsidRPr="000E2584">
              <w:rPr>
                <w:sz w:val="18"/>
              </w:rPr>
              <w:t>Itinerario</w:t>
            </w:r>
            <w:r w:rsidR="00BC7D66">
              <w:rPr>
                <w:sz w:val="18"/>
              </w:rPr>
              <w:t xml:space="preserve"> (sólo autopistas, autovías y carreteras de Aragón)</w:t>
            </w:r>
            <w:r w:rsidRPr="000E2584">
              <w:rPr>
                <w:sz w:val="18"/>
              </w:rPr>
              <w:t>:</w:t>
            </w:r>
          </w:p>
        </w:tc>
        <w:tc>
          <w:tcPr>
            <w:tcW w:w="567" w:type="dxa"/>
            <w:tcBorders>
              <w:top w:val="nil"/>
              <w:bottom w:val="nil"/>
            </w:tcBorders>
            <w:shd w:val="clear" w:color="auto" w:fill="808080"/>
          </w:tcPr>
          <w:p w:rsidR="00647F37" w:rsidRDefault="00647F37" w:rsidP="00204315">
            <w:pPr>
              <w:rPr>
                <w:color w:val="3333CC"/>
                <w:sz w:val="18"/>
              </w:rPr>
            </w:pPr>
          </w:p>
        </w:tc>
      </w:tr>
      <w:tr w:rsidR="00647F37">
        <w:trPr>
          <w:cantSplit/>
          <w:jc w:val="center"/>
        </w:trPr>
        <w:tc>
          <w:tcPr>
            <w:tcW w:w="567" w:type="dxa"/>
            <w:tcBorders>
              <w:top w:val="nil"/>
              <w:left w:val="single" w:sz="48" w:space="0" w:color="808080"/>
              <w:bottom w:val="single" w:sz="48" w:space="0" w:color="808080"/>
            </w:tcBorders>
            <w:shd w:val="clear" w:color="auto" w:fill="808080"/>
          </w:tcPr>
          <w:p w:rsidR="00647F37" w:rsidRDefault="00647F37" w:rsidP="00204315">
            <w:pPr>
              <w:rPr>
                <w:color w:val="3333CC"/>
                <w:sz w:val="8"/>
              </w:rPr>
            </w:pPr>
          </w:p>
        </w:tc>
        <w:tc>
          <w:tcPr>
            <w:tcW w:w="7609" w:type="dxa"/>
            <w:gridSpan w:val="5"/>
            <w:tcBorders>
              <w:top w:val="nil"/>
              <w:bottom w:val="single" w:sz="48" w:space="0" w:color="808080"/>
            </w:tcBorders>
            <w:shd w:val="clear" w:color="auto" w:fill="808080"/>
          </w:tcPr>
          <w:p w:rsidR="00647F37" w:rsidRDefault="00647F37" w:rsidP="00204315">
            <w:pPr>
              <w:rPr>
                <w:color w:val="3333CC"/>
                <w:sz w:val="8"/>
              </w:rPr>
            </w:pPr>
          </w:p>
        </w:tc>
        <w:tc>
          <w:tcPr>
            <w:tcW w:w="567" w:type="dxa"/>
            <w:tcBorders>
              <w:top w:val="nil"/>
              <w:bottom w:val="single" w:sz="48" w:space="0" w:color="808080"/>
            </w:tcBorders>
            <w:shd w:val="clear" w:color="auto" w:fill="808080"/>
          </w:tcPr>
          <w:p w:rsidR="00647F37" w:rsidRDefault="00647F37" w:rsidP="00204315">
            <w:pPr>
              <w:rPr>
                <w:color w:val="3333CC"/>
                <w:sz w:val="8"/>
              </w:rPr>
            </w:pPr>
          </w:p>
        </w:tc>
      </w:tr>
    </w:tbl>
    <w:p w:rsidR="00A95760" w:rsidRDefault="00A95760" w:rsidP="00647F37">
      <w:pPr>
        <w:pStyle w:val="Ttulo1"/>
        <w:ind w:left="0"/>
        <w:jc w:val="left"/>
        <w:rPr>
          <w:rFonts w:ascii="Comic Sans MS" w:hAnsi="Comic Sans MS"/>
          <w:b/>
          <w:bCs/>
          <w:caps/>
          <w:color w:val="3333CC"/>
          <w:sz w:val="24"/>
        </w:rPr>
        <w:sectPr w:rsidR="00A95760" w:rsidSect="00647F37">
          <w:headerReference w:type="default" r:id="rId15"/>
          <w:footerReference w:type="default" r:id="rId16"/>
          <w:pgSz w:w="11907" w:h="16840" w:code="9"/>
          <w:pgMar w:top="2268" w:right="1134" w:bottom="851" w:left="1134" w:header="794" w:footer="397" w:gutter="0"/>
          <w:pgNumType w:start="1"/>
          <w:cols w:space="720"/>
        </w:sectPr>
      </w:pPr>
    </w:p>
    <w:p w:rsidR="00287ED8" w:rsidRPr="00A37C2D" w:rsidRDefault="00287ED8">
      <w:pPr>
        <w:pStyle w:val="Ttulo1"/>
        <w:rPr>
          <w:rFonts w:ascii="Comic Sans MS" w:hAnsi="Comic Sans MS"/>
          <w:b/>
          <w:bCs/>
          <w:caps/>
          <w:sz w:val="24"/>
        </w:rPr>
      </w:pPr>
      <w:r w:rsidRPr="00A37C2D">
        <w:rPr>
          <w:rFonts w:ascii="Comic Sans MS" w:hAnsi="Comic Sans MS"/>
          <w:b/>
          <w:bCs/>
          <w:caps/>
          <w:sz w:val="24"/>
        </w:rPr>
        <w:lastRenderedPageBreak/>
        <w:t>Datos generales de la materia</w:t>
      </w:r>
    </w:p>
    <w:p w:rsidR="0048776C" w:rsidRDefault="00287ED8" w:rsidP="0048776C">
      <w:pPr>
        <w:pStyle w:val="Ttulo2"/>
        <w:tabs>
          <w:tab w:val="clear" w:pos="4819"/>
          <w:tab w:val="left" w:pos="2835"/>
          <w:tab w:val="left" w:pos="3119"/>
          <w:tab w:val="left" w:pos="5103"/>
          <w:tab w:val="left" w:pos="5387"/>
          <w:tab w:val="left" w:pos="7371"/>
          <w:tab w:val="left" w:pos="7655"/>
        </w:tabs>
        <w:spacing w:after="240"/>
      </w:pPr>
      <w:r w:rsidRPr="00647F37">
        <w:rPr>
          <w:color w:val="333333"/>
        </w:rPr>
        <w:t>MATERIA</w:t>
      </w:r>
      <w:r w:rsidRPr="006D327B">
        <w:rPr>
          <w:color w:val="auto"/>
          <w:u w:val="none"/>
        </w:rPr>
        <w:tab/>
      </w:r>
      <w:r w:rsidRPr="000933E7">
        <w:rPr>
          <w:b/>
          <w:color w:val="666699"/>
          <w:u w:val="none"/>
        </w:rPr>
        <w:sym w:font="Wingdings 2" w:char="F0A3"/>
      </w:r>
      <w:r w:rsidRPr="006D327B">
        <w:rPr>
          <w:color w:val="auto"/>
          <w:u w:val="none"/>
        </w:rPr>
        <w:tab/>
        <w:t>expedida</w:t>
      </w:r>
      <w:r w:rsidRPr="006D327B">
        <w:rPr>
          <w:color w:val="auto"/>
          <w:u w:val="none"/>
        </w:rPr>
        <w:tab/>
      </w:r>
      <w:r w:rsidRPr="000933E7">
        <w:rPr>
          <w:b/>
          <w:color w:val="666699"/>
          <w:u w:val="none"/>
        </w:rPr>
        <w:sym w:font="Wingdings 2" w:char="F0A3"/>
      </w:r>
      <w:r w:rsidRPr="006D327B">
        <w:rPr>
          <w:color w:val="auto"/>
          <w:u w:val="none"/>
        </w:rPr>
        <w:tab/>
        <w:t>recibida</w:t>
      </w:r>
      <w:r w:rsidR="0048776C" w:rsidRPr="006D327B">
        <w:rPr>
          <w:color w:val="auto"/>
          <w:u w:val="none"/>
        </w:rPr>
        <w:tab/>
      </w:r>
      <w:r w:rsidR="0048776C" w:rsidRPr="000933E7">
        <w:rPr>
          <w:b/>
          <w:color w:val="666699"/>
          <w:u w:val="none"/>
        </w:rPr>
        <w:sym w:font="Wingdings 2" w:char="F0A3"/>
      </w:r>
      <w:r w:rsidR="0048776C" w:rsidRPr="006D327B">
        <w:rPr>
          <w:color w:val="auto"/>
          <w:u w:val="none"/>
        </w:rPr>
        <w:tab/>
        <w:t>transportada</w:t>
      </w:r>
    </w:p>
    <w:tbl>
      <w:tblPr>
        <w:tblW w:w="0" w:type="auto"/>
        <w:jc w:val="center"/>
        <w:tblBorders>
          <w:top w:val="single" w:sz="48" w:space="0" w:color="808080"/>
          <w:left w:val="single" w:sz="48" w:space="0" w:color="808080"/>
          <w:bottom w:val="single" w:sz="48" w:space="0" w:color="808080"/>
          <w:right w:val="single" w:sz="48" w:space="0" w:color="808080"/>
          <w:insideH w:val="single" w:sz="48" w:space="0" w:color="808080"/>
          <w:insideV w:val="single" w:sz="48" w:space="0" w:color="808080"/>
        </w:tblBorders>
        <w:tblLayout w:type="fixed"/>
        <w:tblCellMar>
          <w:left w:w="120" w:type="dxa"/>
          <w:right w:w="120" w:type="dxa"/>
        </w:tblCellMar>
        <w:tblLook w:val="0000" w:firstRow="0" w:lastRow="0" w:firstColumn="0" w:lastColumn="0" w:noHBand="0" w:noVBand="0"/>
      </w:tblPr>
      <w:tblGrid>
        <w:gridCol w:w="3969"/>
        <w:gridCol w:w="261"/>
        <w:gridCol w:w="2268"/>
        <w:gridCol w:w="260"/>
        <w:gridCol w:w="2268"/>
      </w:tblGrid>
      <w:tr w:rsidR="00647F37">
        <w:trPr>
          <w:trHeight w:val="964"/>
          <w:jc w:val="center"/>
        </w:trPr>
        <w:tc>
          <w:tcPr>
            <w:tcW w:w="3969" w:type="dxa"/>
          </w:tcPr>
          <w:p w:rsidR="00647F37" w:rsidRPr="000E2584" w:rsidRDefault="00647F37" w:rsidP="00204315">
            <w:pPr>
              <w:spacing w:after="120"/>
              <w:rPr>
                <w:sz w:val="18"/>
              </w:rPr>
            </w:pPr>
            <w:r w:rsidRPr="000E2584">
              <w:rPr>
                <w:sz w:val="18"/>
              </w:rPr>
              <w:t xml:space="preserve">Denominación (ADR </w:t>
            </w:r>
            <w:r w:rsidR="00BC7D66">
              <w:rPr>
                <w:sz w:val="18"/>
              </w:rPr>
              <w:t>202</w:t>
            </w:r>
            <w:r w:rsidR="004454AE">
              <w:rPr>
                <w:sz w:val="18"/>
              </w:rPr>
              <w:t>3</w:t>
            </w:r>
            <w:r w:rsidRPr="000E2584">
              <w:rPr>
                <w:sz w:val="18"/>
              </w:rPr>
              <w:t>)</w:t>
            </w:r>
          </w:p>
          <w:p w:rsidR="00647F37" w:rsidRDefault="00647F37" w:rsidP="00204315">
            <w:pPr>
              <w:ind w:left="306"/>
              <w:rPr>
                <w:sz w:val="18"/>
              </w:rPr>
            </w:pPr>
          </w:p>
        </w:tc>
        <w:tc>
          <w:tcPr>
            <w:tcW w:w="261" w:type="dxa"/>
            <w:shd w:val="clear" w:color="auto" w:fill="808080"/>
          </w:tcPr>
          <w:p w:rsidR="00647F37" w:rsidRDefault="00647F37" w:rsidP="00204315">
            <w:pPr>
              <w:rPr>
                <w:color w:val="3333CC"/>
                <w:sz w:val="18"/>
              </w:rPr>
            </w:pPr>
          </w:p>
        </w:tc>
        <w:tc>
          <w:tcPr>
            <w:tcW w:w="2268" w:type="dxa"/>
          </w:tcPr>
          <w:p w:rsidR="00647F37" w:rsidRPr="000E2584" w:rsidRDefault="00647F37" w:rsidP="004454AE">
            <w:pPr>
              <w:rPr>
                <w:sz w:val="18"/>
              </w:rPr>
            </w:pPr>
            <w:r w:rsidRPr="000E2584">
              <w:rPr>
                <w:sz w:val="18"/>
              </w:rPr>
              <w:t>Clasificación (ADR 2</w:t>
            </w:r>
            <w:r w:rsidR="00BC7D66">
              <w:rPr>
                <w:sz w:val="18"/>
              </w:rPr>
              <w:t>02</w:t>
            </w:r>
            <w:r w:rsidR="004454AE">
              <w:rPr>
                <w:sz w:val="18"/>
              </w:rPr>
              <w:t>3</w:t>
            </w:r>
            <w:r w:rsidRPr="000E2584">
              <w:rPr>
                <w:sz w:val="18"/>
              </w:rPr>
              <w:t>)</w:t>
            </w:r>
          </w:p>
        </w:tc>
        <w:tc>
          <w:tcPr>
            <w:tcW w:w="260" w:type="dxa"/>
            <w:shd w:val="clear" w:color="auto" w:fill="808080"/>
          </w:tcPr>
          <w:p w:rsidR="00647F37" w:rsidRDefault="00647F37" w:rsidP="00204315">
            <w:pPr>
              <w:rPr>
                <w:color w:val="3333CC"/>
                <w:sz w:val="18"/>
              </w:rPr>
            </w:pPr>
          </w:p>
        </w:tc>
        <w:tc>
          <w:tcPr>
            <w:tcW w:w="2268" w:type="dxa"/>
          </w:tcPr>
          <w:p w:rsidR="00647F37" w:rsidRPr="000E2584" w:rsidRDefault="00647F37" w:rsidP="00204315">
            <w:pPr>
              <w:rPr>
                <w:sz w:val="18"/>
              </w:rPr>
            </w:pPr>
            <w:r w:rsidRPr="000E2584">
              <w:rPr>
                <w:sz w:val="18"/>
              </w:rPr>
              <w:t>Nº ONU</w:t>
            </w:r>
          </w:p>
        </w:tc>
      </w:tr>
    </w:tbl>
    <w:p w:rsidR="00287ED8" w:rsidRPr="00647F37" w:rsidRDefault="00287ED8">
      <w:pPr>
        <w:pStyle w:val="Ttulo2"/>
        <w:rPr>
          <w:color w:val="333333"/>
        </w:rPr>
      </w:pPr>
      <w:r w:rsidRPr="00647F37">
        <w:rPr>
          <w:color w:val="333333"/>
        </w:rPr>
        <w:t>TRANSPORTE</w:t>
      </w:r>
    </w:p>
    <w:tbl>
      <w:tblPr>
        <w:tblW w:w="0" w:type="auto"/>
        <w:jc w:val="center"/>
        <w:tblCellMar>
          <w:left w:w="70" w:type="dxa"/>
          <w:right w:w="70" w:type="dxa"/>
        </w:tblCellMar>
        <w:tblLook w:val="0000" w:firstRow="0" w:lastRow="0" w:firstColumn="0" w:lastColumn="0" w:noHBand="0" w:noVBand="0"/>
      </w:tblPr>
      <w:tblGrid>
        <w:gridCol w:w="3798"/>
        <w:gridCol w:w="1122"/>
        <w:gridCol w:w="1948"/>
        <w:gridCol w:w="284"/>
      </w:tblGrid>
      <w:tr w:rsidR="00BC7D66" w:rsidRPr="00D37073" w:rsidTr="00BC7D66">
        <w:trPr>
          <w:jc w:val="center"/>
        </w:trPr>
        <w:tc>
          <w:tcPr>
            <w:tcW w:w="3798" w:type="dxa"/>
          </w:tcPr>
          <w:p w:rsidR="00BC7D66" w:rsidRPr="00D37073" w:rsidRDefault="00BC7D66" w:rsidP="00D36F4E">
            <w:pPr>
              <w:rPr>
                <w:sz w:val="18"/>
              </w:rPr>
            </w:pPr>
            <w:r w:rsidRPr="00D37073">
              <w:rPr>
                <w:sz w:val="18"/>
              </w:rPr>
              <w:t>Toneladas transportadas</w:t>
            </w:r>
            <w:r>
              <w:rPr>
                <w:sz w:val="18"/>
              </w:rPr>
              <w:t>/expedidas/recibidas</w:t>
            </w:r>
            <w:r w:rsidRPr="00D37073">
              <w:rPr>
                <w:sz w:val="18"/>
              </w:rPr>
              <w:t>:</w:t>
            </w:r>
          </w:p>
        </w:tc>
        <w:tc>
          <w:tcPr>
            <w:tcW w:w="1122" w:type="dxa"/>
          </w:tcPr>
          <w:p w:rsidR="00BC7D66" w:rsidRPr="00D37073" w:rsidRDefault="00BC7D66" w:rsidP="00D36F4E">
            <w:pPr>
              <w:tabs>
                <w:tab w:val="right" w:leader="underscore" w:pos="981"/>
              </w:tabs>
              <w:rPr>
                <w:sz w:val="18"/>
              </w:rPr>
            </w:pPr>
            <w:r w:rsidRPr="00D37073">
              <w:rPr>
                <w:sz w:val="18"/>
              </w:rPr>
              <w:tab/>
            </w:r>
          </w:p>
        </w:tc>
        <w:tc>
          <w:tcPr>
            <w:tcW w:w="1948" w:type="dxa"/>
          </w:tcPr>
          <w:p w:rsidR="00BC7D66" w:rsidRPr="00D37073" w:rsidRDefault="00BC7D66" w:rsidP="00D36F4E">
            <w:pPr>
              <w:rPr>
                <w:sz w:val="18"/>
              </w:rPr>
            </w:pPr>
            <w:r w:rsidRPr="00D37073">
              <w:rPr>
                <w:sz w:val="18"/>
              </w:rPr>
              <w:t>toneladas/año</w:t>
            </w:r>
          </w:p>
        </w:tc>
        <w:tc>
          <w:tcPr>
            <w:tcW w:w="284" w:type="dxa"/>
          </w:tcPr>
          <w:p w:rsidR="00BC7D66" w:rsidRPr="00D37073" w:rsidRDefault="00BC7D66" w:rsidP="00D36F4E">
            <w:pPr>
              <w:rPr>
                <w:sz w:val="18"/>
              </w:rPr>
            </w:pPr>
          </w:p>
        </w:tc>
      </w:tr>
    </w:tbl>
    <w:p w:rsidR="00287ED8" w:rsidRPr="00647F37" w:rsidRDefault="00287ED8">
      <w:pPr>
        <w:pStyle w:val="Ttulo2"/>
        <w:rPr>
          <w:color w:val="333333"/>
        </w:rPr>
      </w:pPr>
      <w:r w:rsidRPr="00647F37">
        <w:rPr>
          <w:color w:val="333333"/>
        </w:rPr>
        <w:t>EMPRESAS TRANSPORTISTAS</w:t>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Default="00287ED8">
      <w:pPr>
        <w:tabs>
          <w:tab w:val="right" w:pos="4500"/>
          <w:tab w:val="left" w:pos="4800"/>
          <w:tab w:val="right" w:pos="7088"/>
          <w:tab w:val="left" w:pos="7371"/>
          <w:tab w:val="right" w:pos="9150"/>
        </w:tabs>
        <w:ind w:left="426"/>
        <w:rPr>
          <w:rFonts w:eastAsia="Arial" w:cs="Tahoma"/>
          <w:color w:val="C0C0C0"/>
          <w:sz w:val="18"/>
          <w:szCs w:val="8"/>
          <w:u w:val="single"/>
        </w:rPr>
      </w:pPr>
      <w:r>
        <w:rPr>
          <w:rFonts w:eastAsia="Arial" w:cs="Tahoma"/>
          <w:sz w:val="18"/>
          <w:szCs w:val="8"/>
        </w:rPr>
        <w:t>Empresa:</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Teléfono:</w:t>
      </w:r>
      <w:r>
        <w:rPr>
          <w:rFonts w:eastAsia="Arial" w:cs="Tahoma"/>
          <w:color w:val="C0C0C0"/>
          <w:sz w:val="18"/>
          <w:szCs w:val="8"/>
          <w:u w:val="single"/>
        </w:rPr>
        <w:tab/>
      </w:r>
      <w:r>
        <w:rPr>
          <w:rFonts w:eastAsia="Arial" w:cs="Tahoma"/>
          <w:color w:val="C0C0C0"/>
          <w:sz w:val="18"/>
          <w:szCs w:val="8"/>
        </w:rPr>
        <w:tab/>
      </w:r>
      <w:r>
        <w:rPr>
          <w:rFonts w:eastAsia="Arial" w:cs="Tahoma"/>
          <w:sz w:val="18"/>
          <w:szCs w:val="8"/>
        </w:rPr>
        <w:t>CIF:</w:t>
      </w:r>
      <w:r>
        <w:rPr>
          <w:rFonts w:eastAsia="Arial" w:cs="Tahoma"/>
          <w:color w:val="C0C0C0"/>
          <w:sz w:val="18"/>
          <w:szCs w:val="8"/>
        </w:rPr>
        <w:t xml:space="preserve"> </w:t>
      </w:r>
      <w:r>
        <w:rPr>
          <w:rFonts w:eastAsia="Arial" w:cs="Tahoma"/>
          <w:color w:val="C0C0C0"/>
          <w:sz w:val="18"/>
          <w:szCs w:val="8"/>
          <w:u w:val="single"/>
        </w:rPr>
        <w:tab/>
      </w:r>
    </w:p>
    <w:p w:rsidR="00287ED8" w:rsidRPr="00647F37" w:rsidRDefault="00287ED8">
      <w:pPr>
        <w:pStyle w:val="Ttulo2"/>
        <w:rPr>
          <w:color w:val="333333"/>
        </w:rPr>
      </w:pPr>
      <w:r w:rsidRPr="00647F37">
        <w:rPr>
          <w:color w:val="333333"/>
        </w:rPr>
        <w:t>RECIPIENTE</w:t>
      </w:r>
    </w:p>
    <w:p w:rsidR="00287ED8" w:rsidRDefault="00287ED8">
      <w:pPr>
        <w:tabs>
          <w:tab w:val="left" w:pos="709"/>
          <w:tab w:val="right" w:leader="dot" w:pos="4536"/>
          <w:tab w:val="left" w:pos="4678"/>
          <w:tab w:val="right" w:leader="underscore" w:pos="5529"/>
          <w:tab w:val="left" w:pos="5812"/>
          <w:tab w:val="right" w:leader="underscore" w:pos="8364"/>
          <w:tab w:val="left" w:pos="8505"/>
        </w:tabs>
        <w:ind w:left="426"/>
        <w:jc w:val="both"/>
        <w:rPr>
          <w:sz w:val="18"/>
        </w:rPr>
      </w:pPr>
      <w:r w:rsidRPr="000933E7">
        <w:rPr>
          <w:rFonts w:cs="Tahoma"/>
          <w:b/>
          <w:bCs/>
          <w:iCs/>
          <w:color w:val="666699"/>
          <w:spacing w:val="-3"/>
          <w:sz w:val="18"/>
        </w:rPr>
        <w:sym w:font="Wingdings 2" w:char="F0A3"/>
      </w:r>
      <w:r>
        <w:tab/>
      </w:r>
      <w:r>
        <w:rPr>
          <w:sz w:val="18"/>
        </w:rPr>
        <w:t>cisternas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rPr>
        <w:sym w:font="Wingdings 2" w:char="F0A3"/>
      </w:r>
      <w:r>
        <w:tab/>
      </w:r>
      <w:r>
        <w:rPr>
          <w:sz w:val="18"/>
        </w:rPr>
        <w:t>contenedores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rPr>
        <w:sym w:font="Wingdings 2" w:char="F0A3"/>
      </w:r>
      <w:r>
        <w:tab/>
      </w:r>
      <w:r>
        <w:rPr>
          <w:sz w:val="18"/>
        </w:rPr>
        <w:t>bidones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rPr>
        <w:sym w:font="Wingdings 2" w:char="F0A3"/>
      </w:r>
      <w:r>
        <w:tab/>
      </w:r>
      <w:r>
        <w:rPr>
          <w:sz w:val="18"/>
        </w:rPr>
        <w:t>recipientes a presión (botellas)</w:t>
      </w:r>
      <w:r>
        <w:rPr>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dot" w:pos="4536"/>
          <w:tab w:val="left" w:pos="4678"/>
          <w:tab w:val="right" w:leader="underscore" w:pos="5529"/>
          <w:tab w:val="left" w:pos="5812"/>
          <w:tab w:val="left" w:pos="6237"/>
          <w:tab w:val="right" w:leader="underscore" w:pos="8364"/>
          <w:tab w:val="left" w:pos="8505"/>
        </w:tabs>
        <w:ind w:left="426"/>
        <w:jc w:val="both"/>
        <w:rPr>
          <w:rFonts w:ascii="Arial" w:hAnsi="Arial"/>
          <w:spacing w:val="-2"/>
          <w:sz w:val="18"/>
        </w:rPr>
      </w:pPr>
      <w:r w:rsidRPr="000933E7">
        <w:rPr>
          <w:rFonts w:cs="Tahoma"/>
          <w:b/>
          <w:bCs/>
          <w:iCs/>
          <w:color w:val="666699"/>
          <w:spacing w:val="-3"/>
          <w:sz w:val="18"/>
        </w:rPr>
        <w:sym w:font="Wingdings 2" w:char="F0A3"/>
      </w:r>
      <w:r>
        <w:tab/>
      </w:r>
      <w:r>
        <w:rPr>
          <w:sz w:val="18"/>
        </w:rPr>
        <w:t>sacos</w:t>
      </w:r>
      <w:r>
        <w:rPr>
          <w:sz w:val="18"/>
        </w:rPr>
        <w:tab/>
      </w:r>
      <w:r>
        <w:rPr>
          <w:sz w:val="18"/>
        </w:rPr>
        <w:tab/>
        <w:t>Nº:</w:t>
      </w:r>
      <w:r>
        <w:rPr>
          <w:color w:val="C0C0C0"/>
          <w:sz w:val="18"/>
        </w:rPr>
        <w:tab/>
      </w:r>
      <w:r>
        <w:rPr>
          <w:sz w:val="18"/>
        </w:rPr>
        <w:tab/>
        <w:t>Tonelaje unitario:</w:t>
      </w:r>
      <w:r>
        <w:rPr>
          <w:color w:val="C0C0C0"/>
          <w:sz w:val="18"/>
        </w:rPr>
        <w:tab/>
      </w:r>
      <w:r>
        <w:rPr>
          <w:color w:val="C0C0C0"/>
          <w:sz w:val="18"/>
        </w:rPr>
        <w:tab/>
      </w:r>
      <w:r>
        <w:rPr>
          <w:sz w:val="18"/>
        </w:rPr>
        <w:t>toneladas</w:t>
      </w:r>
    </w:p>
    <w:p w:rsidR="00287ED8" w:rsidRDefault="00287ED8">
      <w:pPr>
        <w:tabs>
          <w:tab w:val="left" w:pos="709"/>
          <w:tab w:val="right" w:leader="underscore" w:pos="4536"/>
          <w:tab w:val="left" w:pos="4678"/>
          <w:tab w:val="right" w:leader="underscore" w:pos="5529"/>
          <w:tab w:val="left" w:pos="5812"/>
          <w:tab w:val="left" w:pos="6237"/>
          <w:tab w:val="right" w:leader="underscore" w:pos="8364"/>
          <w:tab w:val="left" w:pos="8505"/>
        </w:tabs>
        <w:ind w:left="426"/>
        <w:jc w:val="both"/>
        <w:rPr>
          <w:sz w:val="18"/>
        </w:rPr>
      </w:pPr>
      <w:r w:rsidRPr="000933E7">
        <w:rPr>
          <w:rFonts w:cs="Tahoma"/>
          <w:b/>
          <w:bCs/>
          <w:iCs/>
          <w:color w:val="666699"/>
          <w:spacing w:val="-3"/>
          <w:sz w:val="18"/>
        </w:rPr>
        <w:sym w:font="Wingdings 2" w:char="F0A3"/>
      </w:r>
      <w:r>
        <w:tab/>
      </w:r>
      <w:r>
        <w:rPr>
          <w:sz w:val="18"/>
        </w:rPr>
        <w:t>otros</w:t>
      </w:r>
      <w:r>
        <w:rPr>
          <w:color w:val="C0C0C0"/>
          <w:sz w:val="18"/>
        </w:rPr>
        <w:tab/>
      </w:r>
      <w:r>
        <w:rPr>
          <w:sz w:val="18"/>
        </w:rPr>
        <w:tab/>
        <w:t>Nº:</w:t>
      </w:r>
      <w:r>
        <w:rPr>
          <w:color w:val="C0C0C0"/>
          <w:sz w:val="18"/>
        </w:rPr>
        <w:tab/>
      </w:r>
      <w:r>
        <w:rPr>
          <w:sz w:val="18"/>
        </w:rPr>
        <w:tab/>
        <w:t>Tonelaje unitario:</w:t>
      </w:r>
      <w:r>
        <w:rPr>
          <w:color w:val="C0C0C0"/>
          <w:sz w:val="18"/>
        </w:rPr>
        <w:tab/>
      </w:r>
      <w:r>
        <w:rPr>
          <w:sz w:val="18"/>
        </w:rPr>
        <w:tab/>
        <w:t>toneladas</w:t>
      </w:r>
    </w:p>
    <w:p w:rsidR="00287ED8" w:rsidRDefault="00287ED8">
      <w:pPr>
        <w:tabs>
          <w:tab w:val="left" w:pos="709"/>
          <w:tab w:val="right" w:leader="underscore" w:pos="4536"/>
          <w:tab w:val="left" w:pos="4678"/>
          <w:tab w:val="right" w:leader="underscore" w:pos="5529"/>
          <w:tab w:val="left" w:pos="5812"/>
          <w:tab w:val="left" w:pos="6237"/>
          <w:tab w:val="right" w:leader="underscore" w:pos="8364"/>
          <w:tab w:val="left" w:pos="8505"/>
        </w:tabs>
        <w:ind w:left="426"/>
        <w:jc w:val="both"/>
        <w:rPr>
          <w:sz w:val="18"/>
        </w:rPr>
      </w:pPr>
      <w:r>
        <w:tab/>
      </w:r>
      <w:r>
        <w:rPr>
          <w:color w:val="C0C0C0"/>
          <w:sz w:val="18"/>
        </w:rPr>
        <w:tab/>
      </w:r>
      <w:r>
        <w:rPr>
          <w:sz w:val="18"/>
        </w:rPr>
        <w:tab/>
        <w:t xml:space="preserve">Nº </w:t>
      </w:r>
      <w:r>
        <w:rPr>
          <w:color w:val="C0C0C0"/>
          <w:sz w:val="18"/>
        </w:rPr>
        <w:tab/>
      </w:r>
      <w:r>
        <w:rPr>
          <w:sz w:val="18"/>
        </w:rPr>
        <w:tab/>
        <w:t>Tonelaje unitario:</w:t>
      </w:r>
      <w:r>
        <w:rPr>
          <w:color w:val="C0C0C0"/>
          <w:sz w:val="18"/>
        </w:rPr>
        <w:tab/>
      </w:r>
      <w:r>
        <w:rPr>
          <w:sz w:val="18"/>
        </w:rPr>
        <w:tab/>
        <w:t>toneladas</w:t>
      </w:r>
    </w:p>
    <w:p w:rsidR="00287ED8" w:rsidRPr="00A37C2D" w:rsidRDefault="00287ED8">
      <w:pPr>
        <w:pStyle w:val="Ttulo1"/>
        <w:spacing w:before="360" w:after="0"/>
        <w:rPr>
          <w:rFonts w:ascii="Comic Sans MS" w:hAnsi="Comic Sans MS"/>
          <w:b/>
          <w:bCs/>
          <w:caps/>
          <w:sz w:val="24"/>
        </w:rPr>
      </w:pPr>
      <w:r w:rsidRPr="00A37C2D">
        <w:rPr>
          <w:rFonts w:ascii="Comic Sans MS" w:hAnsi="Comic Sans MS"/>
          <w:b/>
          <w:bCs/>
          <w:caps/>
          <w:sz w:val="24"/>
        </w:rPr>
        <w:t>Flujos de transporte intermodal</w:t>
      </w:r>
    </w:p>
    <w:p w:rsidR="00287ED8" w:rsidRPr="00647F37" w:rsidRDefault="00287ED8" w:rsidP="00526B54">
      <w:pPr>
        <w:pStyle w:val="Ttulo2"/>
        <w:spacing w:before="120"/>
        <w:rPr>
          <w:color w:val="333333"/>
        </w:rPr>
      </w:pPr>
      <w:r w:rsidRPr="00647F37">
        <w:rPr>
          <w:color w:val="333333"/>
        </w:rPr>
        <w:t>ORIGEN/DESTINO</w:t>
      </w:r>
    </w:p>
    <w:tbl>
      <w:tblPr>
        <w:tblW w:w="0" w:type="auto"/>
        <w:jc w:val="center"/>
        <w:tblLayout w:type="fixed"/>
        <w:tblCellMar>
          <w:left w:w="120" w:type="dxa"/>
          <w:right w:w="120" w:type="dxa"/>
        </w:tblCellMar>
        <w:tblLook w:val="0000" w:firstRow="0" w:lastRow="0" w:firstColumn="0" w:lastColumn="0" w:noHBand="0" w:noVBand="0"/>
      </w:tblPr>
      <w:tblGrid>
        <w:gridCol w:w="567"/>
        <w:gridCol w:w="2126"/>
        <w:gridCol w:w="2694"/>
        <w:gridCol w:w="260"/>
        <w:gridCol w:w="1418"/>
        <w:gridCol w:w="260"/>
        <w:gridCol w:w="851"/>
        <w:gridCol w:w="567"/>
      </w:tblGrid>
      <w:tr w:rsidR="00287ED8">
        <w:trPr>
          <w:cantSplit/>
          <w:trHeight w:val="680"/>
          <w:jc w:val="center"/>
        </w:trPr>
        <w:tc>
          <w:tcPr>
            <w:tcW w:w="5387" w:type="dxa"/>
            <w:gridSpan w:val="3"/>
            <w:tcBorders>
              <w:top w:val="single" w:sz="48" w:space="0" w:color="808080"/>
              <w:left w:val="single" w:sz="48" w:space="0" w:color="808080"/>
              <w:bottom w:val="single" w:sz="48" w:space="0" w:color="808080"/>
              <w:right w:val="single" w:sz="48" w:space="0" w:color="808080"/>
            </w:tcBorders>
          </w:tcPr>
          <w:p w:rsidR="00287ED8" w:rsidRPr="00BA3955" w:rsidRDefault="00287ED8">
            <w:pPr>
              <w:rPr>
                <w:sz w:val="18"/>
              </w:rPr>
            </w:pPr>
            <w:r w:rsidRPr="00BA3955">
              <w:rPr>
                <w:sz w:val="18"/>
              </w:rPr>
              <w:t>Puntos destino/origen</w:t>
            </w:r>
          </w:p>
          <w:p w:rsidR="00287ED8" w:rsidRPr="00647F37" w:rsidRDefault="00287ED8">
            <w:pPr>
              <w:ind w:left="170"/>
              <w:rPr>
                <w:color w:val="333333"/>
                <w:sz w:val="18"/>
              </w:rPr>
            </w:pPr>
            <w:r w:rsidRPr="00647F37">
              <w:rPr>
                <w:color w:val="333333"/>
                <w:sz w:val="18"/>
              </w:rPr>
              <w:t>Municipio:</w:t>
            </w:r>
          </w:p>
          <w:p w:rsidR="00287ED8" w:rsidRDefault="00287ED8">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287ED8" w:rsidRDefault="00287ED8">
            <w:pPr>
              <w:rPr>
                <w:sz w:val="18"/>
              </w:rPr>
            </w:pPr>
          </w:p>
        </w:tc>
        <w:tc>
          <w:tcPr>
            <w:tcW w:w="1418" w:type="dxa"/>
            <w:vMerge w:val="restart"/>
            <w:tcBorders>
              <w:top w:val="single" w:sz="48" w:space="0" w:color="808080"/>
              <w:left w:val="single" w:sz="48" w:space="0" w:color="808080"/>
              <w:bottom w:val="single" w:sz="48" w:space="0" w:color="808080"/>
              <w:right w:val="single" w:sz="48" w:space="0" w:color="808080"/>
            </w:tcBorders>
          </w:tcPr>
          <w:p w:rsidR="00287ED8" w:rsidRPr="00BA3955" w:rsidRDefault="00287ED8">
            <w:pPr>
              <w:jc w:val="center"/>
              <w:rPr>
                <w:sz w:val="18"/>
              </w:rPr>
            </w:pPr>
            <w:r w:rsidRPr="00BA3955">
              <w:rPr>
                <w:sz w:val="18"/>
              </w:rPr>
              <w:t>Toneladas/año</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287ED8" w:rsidRDefault="00287ED8">
            <w:pPr>
              <w:rPr>
                <w:color w:val="3333CC"/>
                <w:sz w:val="18"/>
              </w:rPr>
            </w:pPr>
          </w:p>
        </w:tc>
        <w:tc>
          <w:tcPr>
            <w:tcW w:w="1418" w:type="dxa"/>
            <w:gridSpan w:val="2"/>
            <w:vMerge w:val="restart"/>
            <w:tcBorders>
              <w:top w:val="single" w:sz="48" w:space="0" w:color="808080"/>
              <w:left w:val="single" w:sz="48" w:space="0" w:color="808080"/>
              <w:bottom w:val="single" w:sz="48" w:space="0" w:color="808080"/>
              <w:right w:val="single" w:sz="48" w:space="0" w:color="808080"/>
            </w:tcBorders>
          </w:tcPr>
          <w:p w:rsidR="00287ED8" w:rsidRPr="00BA3955" w:rsidRDefault="00287ED8">
            <w:pPr>
              <w:jc w:val="center"/>
              <w:rPr>
                <w:sz w:val="18"/>
              </w:rPr>
            </w:pPr>
            <w:r w:rsidRPr="00BA3955">
              <w:rPr>
                <w:sz w:val="18"/>
              </w:rPr>
              <w:t>Nº viajes/año</w:t>
            </w:r>
          </w:p>
        </w:tc>
      </w:tr>
      <w:tr w:rsidR="00287ED8">
        <w:trPr>
          <w:cantSplit/>
          <w:trHeight w:val="680"/>
          <w:jc w:val="center"/>
        </w:trPr>
        <w:tc>
          <w:tcPr>
            <w:tcW w:w="2693" w:type="dxa"/>
            <w:gridSpan w:val="2"/>
            <w:tcBorders>
              <w:top w:val="single" w:sz="48" w:space="0" w:color="808080"/>
              <w:left w:val="single" w:sz="48" w:space="0" w:color="808080"/>
              <w:bottom w:val="single" w:sz="48" w:space="0" w:color="808080"/>
              <w:right w:val="single" w:sz="48" w:space="0" w:color="808080"/>
            </w:tcBorders>
          </w:tcPr>
          <w:p w:rsidR="00287ED8" w:rsidRPr="00BA3955" w:rsidRDefault="00287ED8">
            <w:pPr>
              <w:rPr>
                <w:sz w:val="18"/>
              </w:rPr>
            </w:pPr>
            <w:r w:rsidRPr="00BA3955">
              <w:rPr>
                <w:sz w:val="18"/>
              </w:rPr>
              <w:t>Estación FFCC carga</w:t>
            </w:r>
          </w:p>
          <w:p w:rsidR="00287ED8" w:rsidRPr="00647F37" w:rsidRDefault="00287ED8">
            <w:pPr>
              <w:ind w:left="170"/>
              <w:rPr>
                <w:color w:val="333333"/>
                <w:sz w:val="18"/>
              </w:rPr>
            </w:pPr>
            <w:r w:rsidRPr="00647F37">
              <w:rPr>
                <w:color w:val="333333"/>
                <w:sz w:val="18"/>
              </w:rPr>
              <w:t>Municipio:</w:t>
            </w:r>
          </w:p>
          <w:p w:rsidR="00287ED8" w:rsidRDefault="00287ED8">
            <w:pPr>
              <w:ind w:left="170"/>
              <w:rPr>
                <w:sz w:val="18"/>
              </w:rPr>
            </w:pPr>
            <w:r w:rsidRPr="00647F37">
              <w:rPr>
                <w:color w:val="333333"/>
                <w:sz w:val="18"/>
              </w:rPr>
              <w:t>Provincia:</w:t>
            </w:r>
          </w:p>
        </w:tc>
        <w:tc>
          <w:tcPr>
            <w:tcW w:w="2694" w:type="dxa"/>
            <w:tcBorders>
              <w:top w:val="single" w:sz="48" w:space="0" w:color="808080"/>
              <w:left w:val="single" w:sz="48" w:space="0" w:color="808080"/>
              <w:bottom w:val="single" w:sz="48" w:space="0" w:color="808080"/>
              <w:right w:val="single" w:sz="48" w:space="0" w:color="808080"/>
            </w:tcBorders>
          </w:tcPr>
          <w:p w:rsidR="00287ED8" w:rsidRPr="00BA3955" w:rsidRDefault="00287ED8">
            <w:pPr>
              <w:rPr>
                <w:sz w:val="18"/>
              </w:rPr>
            </w:pPr>
            <w:r w:rsidRPr="00BA3955">
              <w:rPr>
                <w:sz w:val="18"/>
              </w:rPr>
              <w:t xml:space="preserve">Estación FFCC </w:t>
            </w:r>
            <w:r w:rsidR="00DF1214">
              <w:rPr>
                <w:sz w:val="18"/>
              </w:rPr>
              <w:t>des</w:t>
            </w:r>
            <w:r w:rsidRPr="00BA3955">
              <w:rPr>
                <w:sz w:val="18"/>
              </w:rPr>
              <w:t>carga</w:t>
            </w:r>
          </w:p>
          <w:p w:rsidR="00287ED8" w:rsidRPr="00647F37" w:rsidRDefault="00287ED8">
            <w:pPr>
              <w:ind w:left="170"/>
              <w:rPr>
                <w:color w:val="333333"/>
                <w:sz w:val="18"/>
              </w:rPr>
            </w:pPr>
            <w:r w:rsidRPr="00647F37">
              <w:rPr>
                <w:color w:val="333333"/>
                <w:sz w:val="18"/>
              </w:rPr>
              <w:t>Municipio:</w:t>
            </w:r>
          </w:p>
          <w:p w:rsidR="00287ED8" w:rsidRDefault="00287ED8">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287ED8" w:rsidRDefault="00287ED8">
            <w:pPr>
              <w:rPr>
                <w:sz w:val="18"/>
              </w:rPr>
            </w:pPr>
          </w:p>
        </w:tc>
        <w:tc>
          <w:tcPr>
            <w:tcW w:w="1418" w:type="dxa"/>
            <w:vMerge/>
            <w:tcBorders>
              <w:top w:val="single" w:sz="48" w:space="0" w:color="808080"/>
              <w:left w:val="single" w:sz="48" w:space="0" w:color="808080"/>
              <w:bottom w:val="single" w:sz="48" w:space="0" w:color="808080"/>
              <w:right w:val="single" w:sz="48" w:space="0" w:color="808080"/>
            </w:tcBorders>
          </w:tcPr>
          <w:p w:rsidR="00287ED8" w:rsidRDefault="00287ED8">
            <w:pPr>
              <w:jc w:val="center"/>
              <w:rPr>
                <w:sz w:val="18"/>
              </w:rPr>
            </w:pP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287ED8" w:rsidRDefault="00287ED8">
            <w:pPr>
              <w:rPr>
                <w:color w:val="3333CC"/>
                <w:sz w:val="18"/>
              </w:rPr>
            </w:pPr>
          </w:p>
        </w:tc>
        <w:tc>
          <w:tcPr>
            <w:tcW w:w="1418" w:type="dxa"/>
            <w:gridSpan w:val="2"/>
            <w:vMerge/>
            <w:tcBorders>
              <w:top w:val="single" w:sz="48" w:space="0" w:color="808080"/>
              <w:left w:val="single" w:sz="48" w:space="0" w:color="808080"/>
              <w:bottom w:val="single" w:sz="48" w:space="0" w:color="808080"/>
              <w:right w:val="single" w:sz="48" w:space="0" w:color="808080"/>
            </w:tcBorders>
          </w:tcPr>
          <w:p w:rsidR="00287ED8" w:rsidRDefault="00287ED8">
            <w:pPr>
              <w:jc w:val="center"/>
              <w:rPr>
                <w:color w:val="3333CC"/>
                <w:sz w:val="18"/>
              </w:rPr>
            </w:pPr>
          </w:p>
        </w:tc>
      </w:tr>
      <w:tr w:rsidR="00287ED8">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287ED8" w:rsidRDefault="00287ED8">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287ED8" w:rsidRDefault="00287ED8">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287ED8" w:rsidRDefault="00287ED8">
            <w:pPr>
              <w:rPr>
                <w:color w:val="3333CC"/>
                <w:sz w:val="8"/>
              </w:rPr>
            </w:pPr>
          </w:p>
        </w:tc>
      </w:tr>
      <w:tr w:rsidR="00287ED8">
        <w:trPr>
          <w:cantSplit/>
          <w:trHeight w:val="567"/>
          <w:jc w:val="center"/>
        </w:trPr>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287ED8" w:rsidRDefault="00287ED8">
            <w:pPr>
              <w:rPr>
                <w:color w:val="3333CC"/>
                <w:sz w:val="18"/>
              </w:rPr>
            </w:pPr>
          </w:p>
        </w:tc>
        <w:tc>
          <w:tcPr>
            <w:tcW w:w="7609" w:type="dxa"/>
            <w:gridSpan w:val="6"/>
            <w:tcBorders>
              <w:top w:val="single" w:sz="48" w:space="0" w:color="808080"/>
              <w:left w:val="single" w:sz="48" w:space="0" w:color="808080"/>
              <w:bottom w:val="single" w:sz="48" w:space="0" w:color="808080"/>
              <w:right w:val="single" w:sz="48" w:space="0" w:color="808080"/>
            </w:tcBorders>
          </w:tcPr>
          <w:p w:rsidR="00287ED8" w:rsidRPr="00BA3955" w:rsidRDefault="00287ED8">
            <w:pPr>
              <w:rPr>
                <w:sz w:val="18"/>
              </w:rPr>
            </w:pPr>
            <w:r w:rsidRPr="00BA3955">
              <w:rPr>
                <w:sz w:val="18"/>
              </w:rPr>
              <w:t>Itinerario</w:t>
            </w:r>
            <w:r w:rsidR="00BC7D66">
              <w:rPr>
                <w:sz w:val="18"/>
              </w:rPr>
              <w:t xml:space="preserve"> (sólo autopistas, autovías y carreteras de Aragón)</w:t>
            </w:r>
            <w:r w:rsidRPr="00BA3955">
              <w:rPr>
                <w:sz w:val="18"/>
              </w:rPr>
              <w:t>:</w:t>
            </w:r>
          </w:p>
        </w:tc>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287ED8" w:rsidRDefault="00287ED8">
            <w:pPr>
              <w:rPr>
                <w:color w:val="3333CC"/>
                <w:sz w:val="18"/>
              </w:rPr>
            </w:pPr>
          </w:p>
        </w:tc>
      </w:tr>
      <w:tr w:rsidR="00287ED8">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287ED8" w:rsidRDefault="00287ED8">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287ED8" w:rsidRDefault="00287ED8">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287ED8" w:rsidRDefault="00287ED8">
            <w:pPr>
              <w:rPr>
                <w:color w:val="3333CC"/>
                <w:sz w:val="8"/>
              </w:rPr>
            </w:pPr>
          </w:p>
        </w:tc>
      </w:tr>
    </w:tbl>
    <w:p w:rsidR="00287ED8" w:rsidRDefault="00287ED8">
      <w:pPr>
        <w:rPr>
          <w:sz w:val="8"/>
        </w:rPr>
      </w:pPr>
    </w:p>
    <w:p w:rsidR="006F506B" w:rsidRDefault="006F506B">
      <w:pPr>
        <w:rPr>
          <w:sz w:val="8"/>
        </w:rPr>
        <w:sectPr w:rsidR="006F506B" w:rsidSect="00EF559C">
          <w:headerReference w:type="default" r:id="rId17"/>
          <w:footerReference w:type="default" r:id="rId18"/>
          <w:pgSz w:w="11907" w:h="16840" w:code="9"/>
          <w:pgMar w:top="2552" w:right="1134" w:bottom="851" w:left="1134" w:header="567" w:footer="851" w:gutter="0"/>
          <w:pgNumType w:start="1"/>
          <w:cols w:space="720"/>
        </w:sectPr>
      </w:pPr>
    </w:p>
    <w:tbl>
      <w:tblPr>
        <w:tblW w:w="0" w:type="auto"/>
        <w:jc w:val="center"/>
        <w:tblLayout w:type="fixed"/>
        <w:tblCellMar>
          <w:left w:w="120" w:type="dxa"/>
          <w:right w:w="120" w:type="dxa"/>
        </w:tblCellMar>
        <w:tblLook w:val="0000" w:firstRow="0" w:lastRow="0" w:firstColumn="0" w:lastColumn="0" w:noHBand="0" w:noVBand="0"/>
      </w:tblPr>
      <w:tblGrid>
        <w:gridCol w:w="567"/>
        <w:gridCol w:w="2126"/>
        <w:gridCol w:w="2694"/>
        <w:gridCol w:w="260"/>
        <w:gridCol w:w="1418"/>
        <w:gridCol w:w="260"/>
        <w:gridCol w:w="851"/>
        <w:gridCol w:w="567"/>
      </w:tblGrid>
      <w:tr w:rsidR="00647F37">
        <w:trPr>
          <w:cantSplit/>
          <w:trHeight w:val="680"/>
          <w:jc w:val="center"/>
        </w:trPr>
        <w:tc>
          <w:tcPr>
            <w:tcW w:w="5387" w:type="dxa"/>
            <w:gridSpan w:val="3"/>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lastRenderedPageBreak/>
              <w:t>Puntos destino/origen</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Toneladas/año</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Nº viajes/año</w:t>
            </w:r>
          </w:p>
        </w:tc>
      </w:tr>
      <w:tr w:rsidR="00647F37">
        <w:trPr>
          <w:cantSplit/>
          <w:trHeight w:val="680"/>
          <w:jc w:val="center"/>
        </w:trPr>
        <w:tc>
          <w:tcPr>
            <w:tcW w:w="2693" w:type="dxa"/>
            <w:gridSpan w:val="2"/>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Estación FFCC 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94" w:type="dxa"/>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 xml:space="preserve">Estación FFCC </w:t>
            </w:r>
            <w:r>
              <w:rPr>
                <w:sz w:val="18"/>
              </w:rPr>
              <w:t>des</w:t>
            </w:r>
            <w:r w:rsidRPr="00BA3955">
              <w:rPr>
                <w:sz w:val="18"/>
              </w:rPr>
              <w:t>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sz w:val="18"/>
              </w:rPr>
            </w:pP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7609" w:type="dxa"/>
            <w:gridSpan w:val="6"/>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Itinerario</w:t>
            </w:r>
            <w:r w:rsidR="00BC7D66">
              <w:rPr>
                <w:sz w:val="18"/>
              </w:rPr>
              <w:t xml:space="preserve"> (sólo autopistas, autovías y carreteras de Aragón)</w:t>
            </w:r>
            <w:r w:rsidRPr="00BA3955">
              <w:rPr>
                <w:sz w:val="18"/>
              </w:rPr>
              <w:t>:</w:t>
            </w:r>
          </w:p>
        </w:tc>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bl>
    <w:p w:rsidR="00287ED8" w:rsidRDefault="00287ED8" w:rsidP="00022623">
      <w:pPr>
        <w:spacing w:after="60"/>
        <w:rPr>
          <w:sz w:val="8"/>
        </w:rPr>
      </w:pPr>
    </w:p>
    <w:tbl>
      <w:tblPr>
        <w:tblW w:w="0" w:type="auto"/>
        <w:jc w:val="center"/>
        <w:tblLayout w:type="fixed"/>
        <w:tblCellMar>
          <w:left w:w="120" w:type="dxa"/>
          <w:right w:w="120" w:type="dxa"/>
        </w:tblCellMar>
        <w:tblLook w:val="0000" w:firstRow="0" w:lastRow="0" w:firstColumn="0" w:lastColumn="0" w:noHBand="0" w:noVBand="0"/>
      </w:tblPr>
      <w:tblGrid>
        <w:gridCol w:w="567"/>
        <w:gridCol w:w="2126"/>
        <w:gridCol w:w="2694"/>
        <w:gridCol w:w="260"/>
        <w:gridCol w:w="1418"/>
        <w:gridCol w:w="260"/>
        <w:gridCol w:w="851"/>
        <w:gridCol w:w="567"/>
      </w:tblGrid>
      <w:tr w:rsidR="00647F37">
        <w:trPr>
          <w:cantSplit/>
          <w:trHeight w:val="680"/>
          <w:jc w:val="center"/>
        </w:trPr>
        <w:tc>
          <w:tcPr>
            <w:tcW w:w="5387" w:type="dxa"/>
            <w:gridSpan w:val="3"/>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Puntos destino/origen</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Toneladas/año</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Nº viajes/año</w:t>
            </w:r>
          </w:p>
        </w:tc>
      </w:tr>
      <w:tr w:rsidR="00647F37">
        <w:trPr>
          <w:cantSplit/>
          <w:trHeight w:val="680"/>
          <w:jc w:val="center"/>
        </w:trPr>
        <w:tc>
          <w:tcPr>
            <w:tcW w:w="2693" w:type="dxa"/>
            <w:gridSpan w:val="2"/>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Estación FFCC 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94" w:type="dxa"/>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 xml:space="preserve">Estación FFCC </w:t>
            </w:r>
            <w:r>
              <w:rPr>
                <w:sz w:val="18"/>
              </w:rPr>
              <w:t>des</w:t>
            </w:r>
            <w:r w:rsidRPr="00BA3955">
              <w:rPr>
                <w:sz w:val="18"/>
              </w:rPr>
              <w:t>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sz w:val="18"/>
              </w:rPr>
            </w:pP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7609" w:type="dxa"/>
            <w:gridSpan w:val="6"/>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Itinerario</w:t>
            </w:r>
            <w:r w:rsidR="00BC7D66">
              <w:rPr>
                <w:sz w:val="18"/>
              </w:rPr>
              <w:t xml:space="preserve"> (sólo autopistas, autovías y carreteras de Aragón)</w:t>
            </w:r>
            <w:r w:rsidRPr="00BA3955">
              <w:rPr>
                <w:sz w:val="18"/>
              </w:rPr>
              <w:t>:</w:t>
            </w:r>
          </w:p>
        </w:tc>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Layout w:type="fixed"/>
        <w:tblCellMar>
          <w:left w:w="120" w:type="dxa"/>
          <w:right w:w="120" w:type="dxa"/>
        </w:tblCellMar>
        <w:tblLook w:val="0000" w:firstRow="0" w:lastRow="0" w:firstColumn="0" w:lastColumn="0" w:noHBand="0" w:noVBand="0"/>
      </w:tblPr>
      <w:tblGrid>
        <w:gridCol w:w="567"/>
        <w:gridCol w:w="2126"/>
        <w:gridCol w:w="2694"/>
        <w:gridCol w:w="260"/>
        <w:gridCol w:w="1418"/>
        <w:gridCol w:w="260"/>
        <w:gridCol w:w="851"/>
        <w:gridCol w:w="567"/>
      </w:tblGrid>
      <w:tr w:rsidR="00647F37">
        <w:trPr>
          <w:cantSplit/>
          <w:trHeight w:val="680"/>
          <w:jc w:val="center"/>
        </w:trPr>
        <w:tc>
          <w:tcPr>
            <w:tcW w:w="5387" w:type="dxa"/>
            <w:gridSpan w:val="3"/>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Puntos destino/origen</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Toneladas/año</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Nº viajes/año</w:t>
            </w:r>
          </w:p>
        </w:tc>
      </w:tr>
      <w:tr w:rsidR="00647F37">
        <w:trPr>
          <w:cantSplit/>
          <w:trHeight w:val="680"/>
          <w:jc w:val="center"/>
        </w:trPr>
        <w:tc>
          <w:tcPr>
            <w:tcW w:w="2693" w:type="dxa"/>
            <w:gridSpan w:val="2"/>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Estación FFCC 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94" w:type="dxa"/>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 xml:space="preserve">Estación FFCC </w:t>
            </w:r>
            <w:r>
              <w:rPr>
                <w:sz w:val="18"/>
              </w:rPr>
              <w:t>des</w:t>
            </w:r>
            <w:r w:rsidRPr="00BA3955">
              <w:rPr>
                <w:sz w:val="18"/>
              </w:rPr>
              <w:t>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sz w:val="18"/>
              </w:rPr>
            </w:pP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7609" w:type="dxa"/>
            <w:gridSpan w:val="6"/>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Itinerario</w:t>
            </w:r>
            <w:r w:rsidR="00BC7D66">
              <w:rPr>
                <w:sz w:val="18"/>
              </w:rPr>
              <w:t xml:space="preserve"> (sólo autopistas, autovías y carreteras de Aragón)</w:t>
            </w:r>
            <w:r w:rsidRPr="00BA3955">
              <w:rPr>
                <w:sz w:val="18"/>
              </w:rPr>
              <w:t>:</w:t>
            </w:r>
          </w:p>
        </w:tc>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bl>
    <w:p w:rsidR="00647F37" w:rsidRDefault="00647F37" w:rsidP="00022623">
      <w:pPr>
        <w:spacing w:after="60"/>
        <w:rPr>
          <w:sz w:val="8"/>
        </w:rPr>
      </w:pPr>
    </w:p>
    <w:tbl>
      <w:tblPr>
        <w:tblW w:w="0" w:type="auto"/>
        <w:jc w:val="center"/>
        <w:tblLayout w:type="fixed"/>
        <w:tblCellMar>
          <w:left w:w="120" w:type="dxa"/>
          <w:right w:w="120" w:type="dxa"/>
        </w:tblCellMar>
        <w:tblLook w:val="0000" w:firstRow="0" w:lastRow="0" w:firstColumn="0" w:lastColumn="0" w:noHBand="0" w:noVBand="0"/>
      </w:tblPr>
      <w:tblGrid>
        <w:gridCol w:w="567"/>
        <w:gridCol w:w="2126"/>
        <w:gridCol w:w="2694"/>
        <w:gridCol w:w="260"/>
        <w:gridCol w:w="1418"/>
        <w:gridCol w:w="260"/>
        <w:gridCol w:w="851"/>
        <w:gridCol w:w="567"/>
      </w:tblGrid>
      <w:tr w:rsidR="00647F37">
        <w:trPr>
          <w:cantSplit/>
          <w:trHeight w:val="680"/>
          <w:jc w:val="center"/>
        </w:trPr>
        <w:tc>
          <w:tcPr>
            <w:tcW w:w="5387" w:type="dxa"/>
            <w:gridSpan w:val="3"/>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Puntos destino/origen</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Toneladas/año</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val="restart"/>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jc w:val="center"/>
              <w:rPr>
                <w:sz w:val="18"/>
              </w:rPr>
            </w:pPr>
            <w:r w:rsidRPr="00BA3955">
              <w:rPr>
                <w:sz w:val="18"/>
              </w:rPr>
              <w:t>Nº viajes/año</w:t>
            </w:r>
          </w:p>
        </w:tc>
      </w:tr>
      <w:tr w:rsidR="00647F37">
        <w:trPr>
          <w:cantSplit/>
          <w:trHeight w:val="680"/>
          <w:jc w:val="center"/>
        </w:trPr>
        <w:tc>
          <w:tcPr>
            <w:tcW w:w="2693" w:type="dxa"/>
            <w:gridSpan w:val="2"/>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Estación FFCC 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94" w:type="dxa"/>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 xml:space="preserve">Estación FFCC </w:t>
            </w:r>
            <w:r>
              <w:rPr>
                <w:sz w:val="18"/>
              </w:rPr>
              <w:t>des</w:t>
            </w:r>
            <w:r w:rsidRPr="00BA3955">
              <w:rPr>
                <w:sz w:val="18"/>
              </w:rPr>
              <w:t>carga</w:t>
            </w:r>
          </w:p>
          <w:p w:rsidR="00647F37" w:rsidRPr="00647F37" w:rsidRDefault="00647F37" w:rsidP="00204315">
            <w:pPr>
              <w:ind w:left="170"/>
              <w:rPr>
                <w:color w:val="333333"/>
                <w:sz w:val="18"/>
              </w:rPr>
            </w:pPr>
            <w:r w:rsidRPr="00647F37">
              <w:rPr>
                <w:color w:val="333333"/>
                <w:sz w:val="18"/>
              </w:rPr>
              <w:t>Municipio:</w:t>
            </w:r>
          </w:p>
          <w:p w:rsidR="00647F37" w:rsidRDefault="00647F37" w:rsidP="00204315">
            <w:pPr>
              <w:ind w:left="170"/>
              <w:rPr>
                <w:sz w:val="18"/>
              </w:rPr>
            </w:pPr>
            <w:r w:rsidRPr="00647F37">
              <w:rPr>
                <w:color w:val="333333"/>
                <w:sz w:val="18"/>
              </w:rPr>
              <w:t>Provincia:</w:t>
            </w: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sz w:val="18"/>
              </w:rPr>
            </w:pPr>
          </w:p>
        </w:tc>
        <w:tc>
          <w:tcPr>
            <w:tcW w:w="1418" w:type="dxa"/>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sz w:val="18"/>
              </w:rPr>
            </w:pPr>
          </w:p>
        </w:tc>
        <w:tc>
          <w:tcPr>
            <w:tcW w:w="260"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1418" w:type="dxa"/>
            <w:gridSpan w:val="2"/>
            <w:vMerge/>
            <w:tcBorders>
              <w:top w:val="single" w:sz="48" w:space="0" w:color="808080"/>
              <w:left w:val="single" w:sz="48" w:space="0" w:color="808080"/>
              <w:bottom w:val="single" w:sz="48" w:space="0" w:color="808080"/>
              <w:right w:val="single" w:sz="48" w:space="0" w:color="808080"/>
            </w:tcBorders>
          </w:tcPr>
          <w:p w:rsidR="00647F37" w:rsidRDefault="00647F37" w:rsidP="00204315">
            <w:pPr>
              <w:jc w:val="cente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r w:rsidR="00647F37">
        <w:trPr>
          <w:cantSplit/>
          <w:trHeight w:val="567"/>
          <w:jc w:val="center"/>
        </w:trPr>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c>
          <w:tcPr>
            <w:tcW w:w="7609" w:type="dxa"/>
            <w:gridSpan w:val="6"/>
            <w:tcBorders>
              <w:top w:val="single" w:sz="48" w:space="0" w:color="808080"/>
              <w:left w:val="single" w:sz="48" w:space="0" w:color="808080"/>
              <w:bottom w:val="single" w:sz="48" w:space="0" w:color="808080"/>
              <w:right w:val="single" w:sz="48" w:space="0" w:color="808080"/>
            </w:tcBorders>
          </w:tcPr>
          <w:p w:rsidR="00647F37" w:rsidRPr="00BA3955" w:rsidRDefault="00647F37" w:rsidP="00204315">
            <w:pPr>
              <w:rPr>
                <w:sz w:val="18"/>
              </w:rPr>
            </w:pPr>
            <w:r w:rsidRPr="00BA3955">
              <w:rPr>
                <w:sz w:val="18"/>
              </w:rPr>
              <w:t>Itinerario</w:t>
            </w:r>
            <w:r w:rsidR="00BC7D66">
              <w:rPr>
                <w:sz w:val="18"/>
              </w:rPr>
              <w:t xml:space="preserve"> (sólo autopistas, autovías y carreteras de Aragón)</w:t>
            </w:r>
            <w:r w:rsidRPr="00BA3955">
              <w:rPr>
                <w:sz w:val="18"/>
              </w:rPr>
              <w:t>:</w:t>
            </w:r>
          </w:p>
        </w:tc>
        <w:tc>
          <w:tcPr>
            <w:tcW w:w="567" w:type="dxa"/>
            <w:tcBorders>
              <w:top w:val="single" w:sz="48" w:space="0" w:color="808080"/>
              <w:left w:val="single" w:sz="48" w:space="0" w:color="808080"/>
              <w:bottom w:val="single" w:sz="48" w:space="0" w:color="808080"/>
              <w:right w:val="single" w:sz="48" w:space="0" w:color="808080"/>
            </w:tcBorders>
            <w:shd w:val="clear" w:color="auto" w:fill="808080"/>
          </w:tcPr>
          <w:p w:rsidR="00647F37" w:rsidRDefault="00647F37" w:rsidP="00204315">
            <w:pPr>
              <w:rPr>
                <w:color w:val="3333CC"/>
                <w:sz w:val="18"/>
              </w:rPr>
            </w:pPr>
          </w:p>
        </w:tc>
      </w:tr>
      <w:tr w:rsidR="00647F37">
        <w:trPr>
          <w:cantSplit/>
          <w:jc w:val="center"/>
        </w:trPr>
        <w:tc>
          <w:tcPr>
            <w:tcW w:w="567" w:type="dxa"/>
            <w:tcBorders>
              <w:top w:val="single" w:sz="48" w:space="0" w:color="808080"/>
              <w:left w:val="single" w:sz="4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7609" w:type="dxa"/>
            <w:gridSpan w:val="6"/>
            <w:tcBorders>
              <w:top w:val="single" w:sz="48" w:space="0" w:color="808080"/>
              <w:left w:val="single" w:sz="18" w:space="0" w:color="808080"/>
              <w:bottom w:val="single" w:sz="48" w:space="0" w:color="808080"/>
              <w:right w:val="single" w:sz="18" w:space="0" w:color="808080"/>
            </w:tcBorders>
            <w:shd w:val="clear" w:color="auto" w:fill="808080"/>
          </w:tcPr>
          <w:p w:rsidR="00647F37" w:rsidRDefault="00647F37" w:rsidP="00204315">
            <w:pPr>
              <w:rPr>
                <w:color w:val="3333CC"/>
                <w:sz w:val="8"/>
              </w:rPr>
            </w:pPr>
          </w:p>
        </w:tc>
        <w:tc>
          <w:tcPr>
            <w:tcW w:w="567" w:type="dxa"/>
            <w:tcBorders>
              <w:top w:val="single" w:sz="48" w:space="0" w:color="808080"/>
              <w:left w:val="single" w:sz="18" w:space="0" w:color="808080"/>
              <w:bottom w:val="single" w:sz="48" w:space="0" w:color="808080"/>
              <w:right w:val="single" w:sz="48" w:space="0" w:color="808080"/>
            </w:tcBorders>
            <w:shd w:val="clear" w:color="auto" w:fill="808080"/>
          </w:tcPr>
          <w:p w:rsidR="00647F37" w:rsidRDefault="00647F37" w:rsidP="00204315">
            <w:pPr>
              <w:rPr>
                <w:color w:val="3333CC"/>
                <w:sz w:val="8"/>
              </w:rPr>
            </w:pPr>
          </w:p>
        </w:tc>
      </w:tr>
    </w:tbl>
    <w:p w:rsidR="00287ED8" w:rsidRDefault="00287ED8" w:rsidP="00A95760"/>
    <w:sectPr w:rsidR="00287ED8" w:rsidSect="00647F37">
      <w:headerReference w:type="default" r:id="rId19"/>
      <w:footerReference w:type="default" r:id="rId20"/>
      <w:pgSz w:w="11907" w:h="16840" w:code="9"/>
      <w:pgMar w:top="2268" w:right="1134" w:bottom="851" w:left="1134" w:header="79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541" w:rsidRDefault="00A16541">
      <w:r>
        <w:separator/>
      </w:r>
    </w:p>
  </w:endnote>
  <w:endnote w:type="continuationSeparator" w:id="0">
    <w:p w:rsidR="00A16541" w:rsidRDefault="00A1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ress BT">
    <w:altName w:val="Mistral"/>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Swiss Italic">
    <w:altName w:val="Modern"/>
    <w:panose1 w:val="00000000000000000000"/>
    <w:charset w:val="00"/>
    <w:family w:val="modern"/>
    <w:notTrueType/>
    <w:pitch w:val="default"/>
    <w:sig w:usb0="00000003" w:usb1="00000000" w:usb2="00000000" w:usb3="00000000" w:csb0="00000001" w:csb1="00000000"/>
  </w:font>
  <w:font w:name="FlamencoInlD">
    <w:altName w:val="Colonna MT"/>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D8" w:rsidRDefault="00287E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7ED8" w:rsidRDefault="00287ED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D8" w:rsidRPr="00B66E9F" w:rsidRDefault="00287ED8">
    <w:pPr>
      <w:jc w:val="both"/>
      <w:rPr>
        <w:rFonts w:eastAsia="Arial Unicode MS" w:cs="Tahoma"/>
        <w:color w:val="666699"/>
        <w:sz w:val="14"/>
        <w:szCs w:val="6"/>
      </w:rPr>
    </w:pPr>
    <w:r w:rsidRPr="00B66E9F">
      <w:rPr>
        <w:rFonts w:cs="Tahoma"/>
        <w:b/>
        <w:bCs/>
        <w:color w:val="666699"/>
        <w:sz w:val="14"/>
        <w:szCs w:val="6"/>
        <w:u w:val="single"/>
      </w:rPr>
      <w:t>Obligatoriedad</w:t>
    </w:r>
    <w:r w:rsidRPr="00B66E9F">
      <w:rPr>
        <w:rFonts w:cs="Tahoma"/>
        <w:color w:val="666699"/>
        <w:sz w:val="14"/>
        <w:szCs w:val="6"/>
      </w:rPr>
      <w:t>: Los expedidores de mercancías peligrosas, las empresas de transporte ferroviario y los transportistas de mercancías peligrosas por carretera facilitarán, a requerimiento de la Dirección General de Protección Civil y Emergencias y de los órganos competentes de las Comunidades Autónomas, las informaciones necesarias para la elaboración de los mapas de flujos de los transportes de mercancías peligrosas que habrán de formar parte del Plan Estatal y de los Planes de las Comunidades Autónomas, previstos en la Directriz Básica (Real Decreto 387/1996, de 1 de marzo).</w:t>
    </w:r>
  </w:p>
  <w:p w:rsidR="000A0A00" w:rsidRPr="00B66E9F" w:rsidRDefault="00287ED8" w:rsidP="000A0A00">
    <w:pPr>
      <w:jc w:val="both"/>
      <w:rPr>
        <w:color w:val="666699"/>
        <w:sz w:val="14"/>
      </w:rPr>
    </w:pPr>
    <w:r w:rsidRPr="00B66E9F">
      <w:rPr>
        <w:b/>
        <w:bCs/>
        <w:color w:val="666699"/>
        <w:sz w:val="14"/>
        <w:u w:val="single"/>
      </w:rPr>
      <w:t>Confidencialidad</w:t>
    </w:r>
    <w:r w:rsidRPr="00B66E9F">
      <w:rPr>
        <w:color w:val="666699"/>
        <w:sz w:val="14"/>
      </w:rPr>
      <w:t>: La información presentada en este boletín solamente podrá ser utilizada con el fin de elaborar los mapas de flujos de los transportes de mercancías peligrosas, según lo dispuesto en la Directriz Básica de planificación de protección civil ante el riesgo de accidentes en los transportes de mercancías peligrosas por carretera y ferrocarril.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4A" w:rsidRPr="00B66E9F" w:rsidRDefault="00D75A4A" w:rsidP="00D75A4A">
    <w:pPr>
      <w:pStyle w:val="Piedepgina"/>
      <w:tabs>
        <w:tab w:val="clear" w:pos="851"/>
      </w:tabs>
      <w:ind w:left="9540" w:right="-801" w:firstLine="0"/>
      <w:rPr>
        <w:color w:val="666699"/>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4A" w:rsidRPr="00B66E9F" w:rsidRDefault="00D75A4A">
    <w:pPr>
      <w:pStyle w:val="Piedepgina"/>
      <w:tabs>
        <w:tab w:val="clear" w:pos="851"/>
      </w:tabs>
      <w:ind w:left="567" w:hanging="567"/>
      <w:rPr>
        <w:color w:val="666699"/>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D8" w:rsidRPr="000A0A00" w:rsidRDefault="00287ED8" w:rsidP="000A0A0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06B" w:rsidRPr="00B66E9F" w:rsidRDefault="006F506B" w:rsidP="006F506B">
    <w:pPr>
      <w:pStyle w:val="Piedepgina"/>
      <w:tabs>
        <w:tab w:val="clear" w:pos="851"/>
      </w:tabs>
      <w:ind w:left="9540" w:right="-801" w:firstLine="0"/>
      <w:rPr>
        <w:color w:val="666699"/>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760" w:rsidRPr="00A95760" w:rsidRDefault="00A95760" w:rsidP="00A957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541" w:rsidRDefault="00A16541">
      <w:r>
        <w:separator/>
      </w:r>
    </w:p>
  </w:footnote>
  <w:footnote w:type="continuationSeparator" w:id="0">
    <w:p w:rsidR="00A16541" w:rsidRDefault="00A1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D8" w:rsidRPr="000A0A00" w:rsidRDefault="00694731" w:rsidP="001B7662">
    <w:pPr>
      <w:tabs>
        <w:tab w:val="right" w:pos="9072"/>
      </w:tabs>
      <w:spacing w:before="120"/>
      <w:ind w:right="459"/>
      <w:jc w:val="right"/>
      <w:rPr>
        <w:b/>
        <w:color w:val="666699"/>
        <w:sz w:val="24"/>
      </w:rPr>
    </w:pPr>
    <w:r>
      <w:rPr>
        <w:b/>
        <w:noProof/>
        <w:color w:val="666699"/>
        <w:sz w:val="24"/>
      </w:rPr>
      <w:drawing>
        <wp:anchor distT="0" distB="0" distL="114300" distR="114300" simplePos="0" relativeHeight="251672576" behindDoc="0" locked="0" layoutInCell="1" allowOverlap="1">
          <wp:simplePos x="0" y="0"/>
          <wp:positionH relativeFrom="page">
            <wp:posOffset>718185</wp:posOffset>
          </wp:positionH>
          <wp:positionV relativeFrom="topMargin">
            <wp:posOffset>540385</wp:posOffset>
          </wp:positionV>
          <wp:extent cx="6206400" cy="626400"/>
          <wp:effectExtent l="0" t="0" r="4445" b="25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400" cy="626400"/>
                  </a:xfrm>
                  <a:prstGeom prst="rect">
                    <a:avLst/>
                  </a:prstGeom>
                  <a:noFill/>
                </pic:spPr>
              </pic:pic>
            </a:graphicData>
          </a:graphic>
          <wp14:sizeRelH relativeFrom="margin">
            <wp14:pctWidth>0</wp14:pctWidth>
          </wp14:sizeRelH>
          <wp14:sizeRelV relativeFrom="margin">
            <wp14:pctHeight>0</wp14:pctHeight>
          </wp14:sizeRelV>
        </wp:anchor>
      </w:drawing>
    </w:r>
    <w:r w:rsidR="00551814">
      <w:rPr>
        <w:b/>
        <w:color w:val="666699"/>
        <w:sz w:val="24"/>
      </w:rPr>
      <w:tab/>
    </w:r>
    <w:r w:rsidR="002A1E0D" w:rsidRPr="000A0A00">
      <w:rPr>
        <w:b/>
        <w:color w:val="666699"/>
        <w:sz w:val="24"/>
      </w:rPr>
      <w:t>H</w:t>
    </w:r>
    <w:r w:rsidR="002A1E0D" w:rsidRPr="000933E7">
      <w:rPr>
        <w:b/>
        <w:color w:val="666699"/>
        <w:sz w:val="24"/>
      </w:rPr>
      <w:t xml:space="preserve">OJA </w:t>
    </w:r>
    <w:r w:rsidR="002A1E0D" w:rsidRPr="000A0A00">
      <w:rPr>
        <w:b/>
        <w:color w:val="666699"/>
        <w:sz w:val="24"/>
      </w:rPr>
      <w: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E0D" w:rsidRPr="00526B54" w:rsidRDefault="002A1E0D" w:rsidP="00526B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31" w:rsidRPr="000A0A00" w:rsidRDefault="00694731" w:rsidP="00694731">
    <w:pPr>
      <w:tabs>
        <w:tab w:val="right" w:pos="9072"/>
      </w:tabs>
      <w:spacing w:before="120"/>
      <w:ind w:right="459"/>
      <w:jc w:val="right"/>
      <w:rPr>
        <w:b/>
        <w:color w:val="666699"/>
        <w:sz w:val="24"/>
      </w:rPr>
    </w:pPr>
    <w:r>
      <w:rPr>
        <w:b/>
        <w:noProof/>
        <w:color w:val="666699"/>
        <w:sz w:val="24"/>
      </w:rPr>
      <w:drawing>
        <wp:anchor distT="0" distB="0" distL="114300" distR="114300" simplePos="0" relativeHeight="251674624" behindDoc="0" locked="0" layoutInCell="1" allowOverlap="1" wp14:anchorId="2CD963F5" wp14:editId="2ADC8B97">
          <wp:simplePos x="0" y="0"/>
          <wp:positionH relativeFrom="page">
            <wp:posOffset>718185</wp:posOffset>
          </wp:positionH>
          <wp:positionV relativeFrom="topMargin">
            <wp:posOffset>540385</wp:posOffset>
          </wp:positionV>
          <wp:extent cx="6206400" cy="626400"/>
          <wp:effectExtent l="0" t="0" r="4445" b="254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400" cy="626400"/>
                  </a:xfrm>
                  <a:prstGeom prst="rect">
                    <a:avLst/>
                  </a:prstGeom>
                  <a:noFill/>
                </pic:spPr>
              </pic:pic>
            </a:graphicData>
          </a:graphic>
          <wp14:sizeRelH relativeFrom="margin">
            <wp14:pctWidth>0</wp14:pctWidth>
          </wp14:sizeRelH>
          <wp14:sizeRelV relativeFrom="margin">
            <wp14:pctHeight>0</wp14:pctHeight>
          </wp14:sizeRelV>
        </wp:anchor>
      </w:drawing>
    </w:r>
    <w:r>
      <w:rPr>
        <w:b/>
        <w:color w:val="666699"/>
        <w:sz w:val="24"/>
      </w:rPr>
      <w:tab/>
    </w:r>
    <w:r w:rsidRPr="000A0A00">
      <w:rPr>
        <w:b/>
        <w:color w:val="666699"/>
        <w:sz w:val="24"/>
      </w:rPr>
      <w:t>H</w:t>
    </w:r>
    <w:r w:rsidRPr="000933E7">
      <w:rPr>
        <w:b/>
        <w:color w:val="666699"/>
        <w:sz w:val="24"/>
      </w:rPr>
      <w:t xml:space="preserve">OJA </w:t>
    </w:r>
    <w:r>
      <w:rPr>
        <w:b/>
        <w:color w:val="666699"/>
        <w:sz w:val="24"/>
      </w:rPr>
      <w:t>B</w:t>
    </w:r>
  </w:p>
  <w:p w:rsidR="001B7662" w:rsidRPr="00694731" w:rsidRDefault="001B7662" w:rsidP="006947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E0D" w:rsidRPr="00E0008D" w:rsidRDefault="002A1E0D" w:rsidP="00E0008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31" w:rsidRPr="000A0A00" w:rsidRDefault="00694731" w:rsidP="00694731">
    <w:pPr>
      <w:tabs>
        <w:tab w:val="right" w:pos="9072"/>
      </w:tabs>
      <w:spacing w:before="120"/>
      <w:ind w:right="459"/>
      <w:jc w:val="right"/>
      <w:rPr>
        <w:b/>
        <w:color w:val="666699"/>
        <w:sz w:val="24"/>
      </w:rPr>
    </w:pPr>
    <w:r>
      <w:rPr>
        <w:b/>
        <w:noProof/>
        <w:color w:val="666699"/>
        <w:sz w:val="24"/>
      </w:rPr>
      <w:drawing>
        <wp:anchor distT="0" distB="0" distL="114300" distR="114300" simplePos="0" relativeHeight="251676672" behindDoc="0" locked="0" layoutInCell="1" allowOverlap="1" wp14:anchorId="2CD963F5" wp14:editId="2ADC8B97">
          <wp:simplePos x="0" y="0"/>
          <wp:positionH relativeFrom="page">
            <wp:posOffset>718185</wp:posOffset>
          </wp:positionH>
          <wp:positionV relativeFrom="topMargin">
            <wp:posOffset>540385</wp:posOffset>
          </wp:positionV>
          <wp:extent cx="6206400" cy="626400"/>
          <wp:effectExtent l="0" t="0" r="4445" b="254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400" cy="626400"/>
                  </a:xfrm>
                  <a:prstGeom prst="rect">
                    <a:avLst/>
                  </a:prstGeom>
                  <a:noFill/>
                </pic:spPr>
              </pic:pic>
            </a:graphicData>
          </a:graphic>
          <wp14:sizeRelH relativeFrom="margin">
            <wp14:pctWidth>0</wp14:pctWidth>
          </wp14:sizeRelH>
          <wp14:sizeRelV relativeFrom="margin">
            <wp14:pctHeight>0</wp14:pctHeight>
          </wp14:sizeRelV>
        </wp:anchor>
      </w:drawing>
    </w:r>
    <w:r>
      <w:rPr>
        <w:b/>
        <w:color w:val="666699"/>
        <w:sz w:val="24"/>
      </w:rPr>
      <w:tab/>
    </w:r>
    <w:r w:rsidRPr="000A0A00">
      <w:rPr>
        <w:b/>
        <w:color w:val="666699"/>
        <w:sz w:val="24"/>
      </w:rPr>
      <w:t>H</w:t>
    </w:r>
    <w:r w:rsidRPr="000933E7">
      <w:rPr>
        <w:b/>
        <w:color w:val="666699"/>
        <w:sz w:val="24"/>
      </w:rPr>
      <w:t xml:space="preserve">OJA </w:t>
    </w:r>
    <w:r>
      <w:rPr>
        <w:b/>
        <w:color w:val="666699"/>
        <w:sz w:val="24"/>
      </w:rPr>
      <w:t>C</w:t>
    </w:r>
  </w:p>
  <w:p w:rsidR="001B7662" w:rsidRPr="00694731" w:rsidRDefault="001B7662" w:rsidP="0069473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760" w:rsidRPr="00E0008D" w:rsidRDefault="00A95760" w:rsidP="00E000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0C8272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300021DD"/>
    <w:multiLevelType w:val="hybridMultilevel"/>
    <w:tmpl w:val="CABAD286"/>
    <w:lvl w:ilvl="0" w:tplc="B97C5D26">
      <w:start w:val="1"/>
      <w:numFmt w:val="bullet"/>
      <w:pStyle w:val="Listaconvietas"/>
      <w:lvlText w:val=""/>
      <w:lvlJc w:val="left"/>
      <w:pPr>
        <w:tabs>
          <w:tab w:val="num" w:pos="360"/>
        </w:tabs>
        <w:ind w:left="170" w:hanging="170"/>
      </w:pPr>
      <w:rPr>
        <w:rFonts w:ascii="Symbol" w:hAnsi="Symbol" w:hint="default"/>
        <w:b/>
        <w:i w:val="0"/>
        <w:color w:val="666699"/>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B8593F"/>
    <w:multiLevelType w:val="hybridMultilevel"/>
    <w:tmpl w:val="7444B8EC"/>
    <w:lvl w:ilvl="0" w:tplc="B97C5D26">
      <w:start w:val="1"/>
      <w:numFmt w:val="bullet"/>
      <w:lvlText w:val=""/>
      <w:lvlJc w:val="left"/>
      <w:pPr>
        <w:tabs>
          <w:tab w:val="num" w:pos="360"/>
        </w:tabs>
        <w:ind w:left="170" w:hanging="170"/>
      </w:pPr>
      <w:rPr>
        <w:rFonts w:ascii="Symbol" w:hAnsi="Symbol" w:hint="default"/>
        <w:b/>
        <w:i w:val="0"/>
        <w:color w:val="666699"/>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7D6DB4"/>
    <w:multiLevelType w:val="hybridMultilevel"/>
    <w:tmpl w:val="02FAA318"/>
    <w:lvl w:ilvl="0" w:tplc="B97C5D26">
      <w:start w:val="1"/>
      <w:numFmt w:val="bullet"/>
      <w:lvlText w:val=""/>
      <w:lvlJc w:val="left"/>
      <w:pPr>
        <w:tabs>
          <w:tab w:val="num" w:pos="360"/>
        </w:tabs>
        <w:ind w:left="170" w:hanging="170"/>
      </w:pPr>
      <w:rPr>
        <w:rFonts w:ascii="Symbol" w:hAnsi="Symbol" w:hint="default"/>
        <w:b/>
        <w:i w:val="0"/>
        <w:color w:val="666699"/>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5C7EC4"/>
    <w:multiLevelType w:val="hybridMultilevel"/>
    <w:tmpl w:val="A3AA5E02"/>
    <w:lvl w:ilvl="0" w:tplc="2CD8B2B8">
      <w:start w:val="1"/>
      <w:numFmt w:val="bullet"/>
      <w:lvlText w:val=""/>
      <w:lvlJc w:val="left"/>
      <w:pPr>
        <w:tabs>
          <w:tab w:val="num" w:pos="360"/>
        </w:tabs>
        <w:ind w:left="170" w:hanging="170"/>
      </w:pPr>
      <w:rPr>
        <w:rFonts w:ascii="Symbol" w:hAnsi="Symbol" w:hint="default"/>
        <w:b/>
        <w:i w:val="0"/>
        <w:color w:val="3333CC"/>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CE"/>
    <w:rsid w:val="00022623"/>
    <w:rsid w:val="0008415A"/>
    <w:rsid w:val="000933E7"/>
    <w:rsid w:val="000A0A00"/>
    <w:rsid w:val="000E2584"/>
    <w:rsid w:val="000E65C1"/>
    <w:rsid w:val="00133078"/>
    <w:rsid w:val="00143181"/>
    <w:rsid w:val="001B7662"/>
    <w:rsid w:val="001C47CD"/>
    <w:rsid w:val="001E3F61"/>
    <w:rsid w:val="00204315"/>
    <w:rsid w:val="002612F3"/>
    <w:rsid w:val="00287ED8"/>
    <w:rsid w:val="002A1E0D"/>
    <w:rsid w:val="00305D09"/>
    <w:rsid w:val="003130CB"/>
    <w:rsid w:val="0031472A"/>
    <w:rsid w:val="003C5AB4"/>
    <w:rsid w:val="00421868"/>
    <w:rsid w:val="004454AE"/>
    <w:rsid w:val="004779A1"/>
    <w:rsid w:val="0048776C"/>
    <w:rsid w:val="005160F2"/>
    <w:rsid w:val="00526B54"/>
    <w:rsid w:val="00551814"/>
    <w:rsid w:val="00553EF3"/>
    <w:rsid w:val="00561ED2"/>
    <w:rsid w:val="00562D1F"/>
    <w:rsid w:val="00567224"/>
    <w:rsid w:val="00571DAA"/>
    <w:rsid w:val="005A14DD"/>
    <w:rsid w:val="005B2C3D"/>
    <w:rsid w:val="005B7206"/>
    <w:rsid w:val="005D1377"/>
    <w:rsid w:val="005D5167"/>
    <w:rsid w:val="005F1E96"/>
    <w:rsid w:val="006129A1"/>
    <w:rsid w:val="006264FA"/>
    <w:rsid w:val="00641182"/>
    <w:rsid w:val="00647F37"/>
    <w:rsid w:val="0067266A"/>
    <w:rsid w:val="00694731"/>
    <w:rsid w:val="006C3A90"/>
    <w:rsid w:val="006D327B"/>
    <w:rsid w:val="006F506B"/>
    <w:rsid w:val="00715908"/>
    <w:rsid w:val="00762BB0"/>
    <w:rsid w:val="007C4C3A"/>
    <w:rsid w:val="008139FF"/>
    <w:rsid w:val="008423B6"/>
    <w:rsid w:val="008D2545"/>
    <w:rsid w:val="008E41BB"/>
    <w:rsid w:val="009025F4"/>
    <w:rsid w:val="00932229"/>
    <w:rsid w:val="00985D4F"/>
    <w:rsid w:val="009B2FCE"/>
    <w:rsid w:val="009F0181"/>
    <w:rsid w:val="00A11816"/>
    <w:rsid w:val="00A16541"/>
    <w:rsid w:val="00A305C1"/>
    <w:rsid w:val="00A37C2D"/>
    <w:rsid w:val="00A417C8"/>
    <w:rsid w:val="00A95760"/>
    <w:rsid w:val="00AC60F5"/>
    <w:rsid w:val="00B0232D"/>
    <w:rsid w:val="00B225C0"/>
    <w:rsid w:val="00B25253"/>
    <w:rsid w:val="00B26DCA"/>
    <w:rsid w:val="00B66E9F"/>
    <w:rsid w:val="00BA119A"/>
    <w:rsid w:val="00BA3955"/>
    <w:rsid w:val="00BC3F03"/>
    <w:rsid w:val="00BC7D66"/>
    <w:rsid w:val="00C30A05"/>
    <w:rsid w:val="00C45A9F"/>
    <w:rsid w:val="00C804BC"/>
    <w:rsid w:val="00C8466A"/>
    <w:rsid w:val="00CF1369"/>
    <w:rsid w:val="00CF7520"/>
    <w:rsid w:val="00D11365"/>
    <w:rsid w:val="00D339A8"/>
    <w:rsid w:val="00D60AB8"/>
    <w:rsid w:val="00D75A4A"/>
    <w:rsid w:val="00DA1D2D"/>
    <w:rsid w:val="00DA2E78"/>
    <w:rsid w:val="00DF1214"/>
    <w:rsid w:val="00E0008D"/>
    <w:rsid w:val="00E06332"/>
    <w:rsid w:val="00E72621"/>
    <w:rsid w:val="00EC6B02"/>
    <w:rsid w:val="00EF559C"/>
    <w:rsid w:val="00F236D1"/>
    <w:rsid w:val="00FD7B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9D14F7-EFA5-4152-B47E-30AD046F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84"/>
    <w:rPr>
      <w:rFonts w:ascii="Tahoma" w:hAnsi="Tahoma"/>
      <w:szCs w:val="24"/>
    </w:rPr>
  </w:style>
  <w:style w:type="paragraph" w:styleId="Ttulo1">
    <w:name w:val="heading 1"/>
    <w:basedOn w:val="Normal"/>
    <w:next w:val="Normal"/>
    <w:qFormat/>
    <w:pPr>
      <w:keepNext/>
      <w:spacing w:before="240" w:after="240"/>
      <w:ind w:left="1134" w:right="1134"/>
      <w:jc w:val="center"/>
      <w:outlineLvl w:val="0"/>
    </w:pPr>
    <w:rPr>
      <w:rFonts w:ascii="Impress BT" w:hAnsi="Impress BT"/>
      <w:spacing w:val="-2"/>
      <w:sz w:val="22"/>
    </w:rPr>
  </w:style>
  <w:style w:type="paragraph" w:styleId="Ttulo2">
    <w:name w:val="heading 2"/>
    <w:basedOn w:val="Normal"/>
    <w:next w:val="Normal"/>
    <w:qFormat/>
    <w:pPr>
      <w:keepNext/>
      <w:tabs>
        <w:tab w:val="center" w:pos="4819"/>
      </w:tabs>
      <w:spacing w:before="240" w:after="120"/>
      <w:jc w:val="both"/>
      <w:outlineLvl w:val="1"/>
    </w:pPr>
    <w:rPr>
      <w:rFonts w:cs="Tahoma"/>
      <w:bCs/>
      <w:iCs/>
      <w:color w:val="3333CC"/>
      <w:spacing w:val="-3"/>
      <w:sz w:val="18"/>
      <w:u w:val="single"/>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tabs>
        <w:tab w:val="center" w:pos="556"/>
      </w:tabs>
      <w:spacing w:after="54"/>
      <w:outlineLvl w:val="2"/>
    </w:pPr>
    <w:rPr>
      <w:rFonts w:ascii="Arial" w:hAnsi="Arial"/>
      <w:b/>
      <w:spacing w:val="-2"/>
      <w:sz w:val="18"/>
    </w:rPr>
  </w:style>
  <w:style w:type="paragraph" w:styleId="Ttulo4">
    <w:name w:val="heading 4"/>
    <w:basedOn w:val="Normal"/>
    <w:next w:val="Normal"/>
    <w:qFormat/>
    <w:pPr>
      <w:keepNext/>
      <w:tabs>
        <w:tab w:val="center" w:pos="5103"/>
      </w:tabs>
      <w:jc w:val="center"/>
      <w:outlineLvl w:val="3"/>
    </w:pPr>
    <w:rPr>
      <w:rFonts w:ascii="Swiss" w:hAnsi="Swiss"/>
      <w:b/>
      <w:i/>
      <w:spacing w:val="-2"/>
    </w:rPr>
  </w:style>
  <w:style w:type="paragraph" w:styleId="Ttulo5">
    <w:name w:val="heading 5"/>
    <w:basedOn w:val="Normal"/>
    <w:next w:val="Normal"/>
    <w:qFormat/>
    <w:pPr>
      <w:keepNext/>
      <w:tabs>
        <w:tab w:val="center" w:pos="4983"/>
      </w:tabs>
      <w:spacing w:before="90" w:after="54"/>
      <w:outlineLvl w:val="4"/>
    </w:pPr>
    <w:rPr>
      <w:rFonts w:ascii="Arial" w:hAnsi="Arial"/>
      <w:b/>
      <w:spacing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720"/>
      </w:tabs>
      <w:jc w:val="both"/>
    </w:pPr>
    <w:rPr>
      <w:rFonts w:ascii="Swiss Italic" w:hAnsi="Swiss Italic"/>
      <w:i/>
      <w:spacing w:val="-2"/>
      <w:sz w:val="16"/>
    </w:rPr>
  </w:style>
  <w:style w:type="paragraph" w:styleId="Textoindependiente2">
    <w:name w:val="Body Text 2"/>
    <w:basedOn w:val="Normal"/>
    <w:semiHidden/>
    <w:pPr>
      <w:tabs>
        <w:tab w:val="left" w:pos="0"/>
        <w:tab w:val="left" w:pos="432"/>
        <w:tab w:val="left" w:pos="720"/>
      </w:tabs>
      <w:spacing w:before="90"/>
    </w:pPr>
    <w:rPr>
      <w:rFonts w:ascii="Arial" w:hAnsi="Arial"/>
      <w:b/>
      <w:spacing w:val="-2"/>
    </w:rPr>
  </w:style>
  <w:style w:type="paragraph" w:styleId="Sangradetextonormal">
    <w:name w:val="Body Text Indent"/>
    <w:basedOn w:val="Normal"/>
    <w:semiHidden/>
    <w:pPr>
      <w:tabs>
        <w:tab w:val="left" w:pos="0"/>
        <w:tab w:val="left" w:pos="432"/>
        <w:tab w:val="left" w:pos="720"/>
      </w:tabs>
      <w:ind w:left="432" w:hanging="432"/>
      <w:jc w:val="both"/>
    </w:pPr>
    <w:rPr>
      <w:rFonts w:ascii="Arial" w:hAnsi="Arial"/>
      <w:spacing w:val="-2"/>
    </w:rPr>
  </w:style>
  <w:style w:type="paragraph" w:styleId="Piedepgina">
    <w:name w:val="footer"/>
    <w:basedOn w:val="Normal"/>
    <w:semiHidden/>
    <w:pPr>
      <w:tabs>
        <w:tab w:val="left" w:pos="851"/>
      </w:tabs>
      <w:ind w:left="851" w:hanging="851"/>
      <w:jc w:val="both"/>
    </w:pPr>
    <w:rPr>
      <w:sz w:val="14"/>
      <w:szCs w:val="20"/>
      <w:lang w:val="es-ES_tradnl"/>
    </w:rPr>
  </w:style>
  <w:style w:type="character" w:styleId="Nmerodepgina">
    <w:name w:val="page number"/>
    <w:basedOn w:val="Fuentedeprrafopredeter"/>
    <w:semiHidden/>
  </w:style>
  <w:style w:type="paragraph" w:styleId="Encabezado">
    <w:name w:val="header"/>
    <w:basedOn w:val="Normal"/>
    <w:semiHidden/>
    <w:pPr>
      <w:tabs>
        <w:tab w:val="center" w:pos="4419"/>
        <w:tab w:val="right" w:pos="8838"/>
      </w:tabs>
    </w:pPr>
  </w:style>
  <w:style w:type="paragraph" w:styleId="Sangra2detindependiente">
    <w:name w:val="Body Text Indent 2"/>
    <w:basedOn w:val="Normal"/>
    <w:semiHidden/>
    <w:pPr>
      <w:tabs>
        <w:tab w:val="left" w:pos="0"/>
        <w:tab w:val="left" w:pos="432"/>
        <w:tab w:val="left" w:pos="676"/>
        <w:tab w:val="left" w:pos="856"/>
      </w:tabs>
      <w:spacing w:before="120"/>
      <w:ind w:left="856" w:hanging="856"/>
      <w:jc w:val="both"/>
    </w:pPr>
    <w:rPr>
      <w:rFonts w:ascii="Swiss" w:hAnsi="Swiss"/>
      <w:spacing w:val="-2"/>
      <w:sz w:val="22"/>
    </w:rPr>
  </w:style>
  <w:style w:type="paragraph" w:styleId="Textoindependiente3">
    <w:name w:val="Body Text 3"/>
    <w:basedOn w:val="Normal"/>
    <w:semiHidden/>
    <w:rPr>
      <w:rFonts w:cs="Tahoma"/>
      <w:spacing w:val="-2"/>
      <w:sz w:val="16"/>
    </w:rPr>
  </w:style>
  <w:style w:type="paragraph" w:styleId="Listaconvietas">
    <w:name w:val="List Bullet"/>
    <w:basedOn w:val="Normal"/>
    <w:semiHidden/>
    <w:pPr>
      <w:numPr>
        <w:numId w:val="5"/>
      </w:numPr>
      <w:tabs>
        <w:tab w:val="clear" w:pos="360"/>
        <w:tab w:val="left" w:pos="170"/>
      </w:tabs>
    </w:pPr>
    <w:rPr>
      <w:color w:val="3333CC"/>
      <w:sz w:val="16"/>
    </w:rPr>
  </w:style>
  <w:style w:type="character" w:styleId="Hipervnculo">
    <w:name w:val="Hyperlink"/>
    <w:basedOn w:val="Fuentedeprrafopredeter"/>
    <w:rsid w:val="00F236D1"/>
    <w:rPr>
      <w:rFonts w:cs="Times New Roman"/>
      <w:color w:val="0000FF"/>
      <w:u w:val="single"/>
    </w:rPr>
  </w:style>
  <w:style w:type="paragraph" w:customStyle="1" w:styleId="Sangradetextonormal1">
    <w:name w:val="Sangría de texto normal1"/>
    <w:basedOn w:val="Normal"/>
    <w:semiHidden/>
    <w:rsid w:val="00F236D1"/>
    <w:pPr>
      <w:spacing w:before="240"/>
      <w:ind w:left="1304"/>
      <w:jc w:val="both"/>
    </w:pPr>
    <w:rPr>
      <w:sz w:val="22"/>
      <w:szCs w:val="20"/>
    </w:rPr>
  </w:style>
  <w:style w:type="paragraph" w:styleId="Listaconvietas2">
    <w:name w:val="List Bullet 2"/>
    <w:basedOn w:val="Normal"/>
    <w:autoRedefine/>
    <w:rsid w:val="00B66E9F"/>
    <w:pPr>
      <w:numPr>
        <w:numId w:val="2"/>
      </w:numPr>
    </w:pPr>
    <w:rPr>
      <w:color w:val="66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56B36-1597-425A-A661-8BF4F35C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9170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BOLETIN ESTADÍSTICO PARA LA ELABORACIÓN DE LOS MAPAS DE FLUJOS DE MERCANCÍAS PELIGROSAS POR CARRETERA DE LA COMUNIDAD AUTÓNOMA</vt:lpstr>
    </vt:vector>
  </TitlesOfParts>
  <Company>CPS</Company>
  <LinksUpToDate>false</LinksUpToDate>
  <CharactersWithSpaces>10816</CharactersWithSpaces>
  <SharedDoc>false</SharedDoc>
  <HLinks>
    <vt:vector size="6" baseType="variant">
      <vt:variant>
        <vt:i4>1703941</vt:i4>
      </vt:variant>
      <vt:variant>
        <vt:i4>0</vt:i4>
      </vt:variant>
      <vt:variant>
        <vt:i4>0</vt:i4>
      </vt:variant>
      <vt:variant>
        <vt:i4>5</vt:i4>
      </vt:variant>
      <vt:variant>
        <vt:lpwstr>http://www.fomento.es/MFOM/LANG_CASTELLANO/DIRECCIONES_GENERALES/TRANSPORTE_POR_CARRETERA/MMPP/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ESTADÍSTICO PARA LA ELABORACIÓN DE LOS MAPAS DE FLUJOS DE MERCANCÍAS PELIGROSAS POR CARRETERA DE LA COMUNIDAD AUTÓNOMA</dc:title>
  <dc:subject/>
  <dc:creator>Alberto del Alamo</dc:creator>
  <cp:keywords/>
  <dc:description/>
  <cp:lastModifiedBy>PRENSA</cp:lastModifiedBy>
  <cp:revision>2</cp:revision>
  <cp:lastPrinted>2007-07-03T10:14:00Z</cp:lastPrinted>
  <dcterms:created xsi:type="dcterms:W3CDTF">2023-09-14T06:23:00Z</dcterms:created>
  <dcterms:modified xsi:type="dcterms:W3CDTF">2023-09-14T06:23:00Z</dcterms:modified>
</cp:coreProperties>
</file>