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39" w:val="left" w:leader="none"/>
        </w:tabs>
        <w:ind w:left="10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81428" cy="5562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drawing>
          <wp:inline distT="0" distB="0" distL="0" distR="0">
            <wp:extent cx="2381735" cy="50406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735" cy="50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ind w:left="722" w:right="914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FORMULARIO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INSCRIPCIÓN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246"/>
      </w:tblGrid>
      <w:tr>
        <w:trPr>
          <w:trHeight w:val="309" w:hRule="atLeast"/>
        </w:trPr>
        <w:tc>
          <w:tcPr>
            <w:tcW w:w="42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 apellidos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2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Correo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electrónico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248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usuario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Instagram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Facebook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2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Localidad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residencia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2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fotografía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248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fotografía</w:t>
            </w:r>
          </w:p>
        </w:tc>
        <w:tc>
          <w:tcPr>
            <w:tcW w:w="42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39995pt;margin-top:10.538905pt;width:436.45pt;height:262.4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Cláusula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protección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datos personales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07" w:right="103"/>
                    <w:jc w:val="both"/>
                  </w:pPr>
                  <w:r>
                    <w:rPr/>
                    <w:t>Los corresponsables del tratamiento de los datos personales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son la Secretaría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General Técnica 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Departamento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Presidencia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Relaciones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Institucionales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Gobierno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Aragón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Asociación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Desarrollo del Maestrazgo.</w:t>
                  </w:r>
                </w:p>
                <w:p>
                  <w:pPr>
                    <w:pStyle w:val="BodyText"/>
                    <w:spacing w:line="276" w:lineRule="auto" w:before="159"/>
                    <w:ind w:left="107"/>
                  </w:pP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finalidad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este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tratamiento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es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el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funcionamiento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los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Centros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Europe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Direct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Aragón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Europe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Direct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Maestrazgo,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concreto,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realización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concurso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fotografía,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así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inscripción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mismo.</w:t>
                  </w:r>
                </w:p>
                <w:p>
                  <w:pPr>
                    <w:pStyle w:val="BodyText"/>
                    <w:spacing w:line="432" w:lineRule="auto" w:before="160"/>
                    <w:ind w:left="107" w:right="387"/>
                  </w:pP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legitimación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realizar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tratamiento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consentimiento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interesado.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vamos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comunicar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personales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 terceros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destinarios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salvo obligación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legal.</w:t>
                  </w:r>
                </w:p>
                <w:p>
                  <w:pPr>
                    <w:pStyle w:val="BodyText"/>
                    <w:spacing w:line="276" w:lineRule="auto" w:before="2"/>
                    <w:ind w:left="107" w:right="104"/>
                    <w:jc w:val="both"/>
                  </w:pPr>
                  <w:r>
                    <w:rPr/>
                    <w:t>Se podrán ejercer los derechos de acceso, rectificación, supresión y portabilidad de los datos o de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limitación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oposición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su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tratamiento,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así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objeto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decisiones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individuales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automatizadas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través de la sede electrónica de la Administración de la Comunidad Autónoma de Aragón con 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formularios normalizados disponibles; así como a través del correo electrónico </w:t>
                  </w:r>
                  <w:hyperlink r:id="rId7">
                    <w:r>
                      <w:rPr>
                        <w:color w:val="0562C1"/>
                        <w:u w:val="single" w:color="0562C1"/>
                      </w:rPr>
                      <w:t>caire@maestrazgo.org</w:t>
                    </w:r>
                    <w:r>
                      <w:rPr/>
                      <w:t>,</w:t>
                    </w:r>
                  </w:hyperlink>
                  <w:r>
                    <w:rPr>
                      <w:spacing w:val="1"/>
                    </w:rPr>
                    <w:t> </w:t>
                  </w:r>
                  <w:r>
                    <w:rPr/>
                    <w:t>personalmente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mediante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correo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dirección C/ Pueyo,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33, 44556,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Molinos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(Teruel).</w:t>
                  </w:r>
                </w:p>
                <w:p>
                  <w:pPr>
                    <w:pStyle w:val="BodyText"/>
                    <w:spacing w:line="276" w:lineRule="auto" w:before="161"/>
                    <w:ind w:left="107"/>
                  </w:pPr>
                  <w:r>
                    <w:rPr/>
                    <w:t>Podrás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consultar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adicional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detallada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en: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color w:val="0562C1"/>
                      <w:u w:val="single" w:color="0562C1"/>
                    </w:rPr>
                    <w:t>https://protecciondatos.aragon.es/registro-</w:t>
                  </w:r>
                  <w:r>
                    <w:rPr>
                      <w:color w:val="0562C1"/>
                      <w:spacing w:val="-43"/>
                    </w:rPr>
                    <w:t> </w:t>
                  </w:r>
                  <w:r>
                    <w:rPr>
                      <w:color w:val="0562C1"/>
                      <w:u w:val="single" w:color="0562C1"/>
                    </w:rPr>
                    <w:t>actividades/451</w:t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así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color w:val="0562C1"/>
                      <w:u w:val="single" w:color="0562C1"/>
                    </w:rPr>
                    <w:t>https://maestrazgo.org/EuropeDirect/politica-de-privacidad/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Heading2"/>
        <w:spacing w:line="273" w:lineRule="auto" w:before="57"/>
        <w:ind w:right="263"/>
      </w:pPr>
      <w:r>
        <w:rPr/>
        <w:t>Tras</w:t>
      </w:r>
      <w:r>
        <w:rPr>
          <w:spacing w:val="11"/>
        </w:rPr>
        <w:t> </w:t>
      </w:r>
      <w:r>
        <w:rPr/>
        <w:t>leer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protección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datos,</w:t>
      </w:r>
      <w:r>
        <w:rPr>
          <w:spacing w:val="9"/>
        </w:rPr>
        <w:t> </w:t>
      </w:r>
      <w:r>
        <w:rPr/>
        <w:t>consiento</w:t>
      </w:r>
      <w:r>
        <w:rPr>
          <w:spacing w:val="10"/>
        </w:rPr>
        <w:t> </w:t>
      </w:r>
      <w:r>
        <w:rPr/>
        <w:t>expresamente</w:t>
      </w:r>
      <w:r>
        <w:rPr>
          <w:spacing w:val="10"/>
        </w:rPr>
        <w:t> </w:t>
      </w:r>
      <w:r>
        <w:rPr/>
        <w:t>el</w:t>
      </w:r>
      <w:r>
        <w:rPr>
          <w:spacing w:val="-47"/>
        </w:rPr>
        <w:t> </w:t>
      </w:r>
      <w:r>
        <w:rPr/>
        <w:t>tratamiento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 personales que figuran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formulario.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2250" w:val="left" w:leader="none"/>
          <w:tab w:pos="4208" w:val="left" w:leader="none"/>
        </w:tabs>
        <w:spacing w:before="0"/>
        <w:ind w:left="501" w:right="0" w:firstLine="0"/>
        <w:jc w:val="left"/>
        <w:rPr>
          <w:rFonts w:ascii="Times New Roman"/>
          <w:sz w:val="22"/>
        </w:rPr>
      </w:pPr>
      <w:r>
        <w:rPr>
          <w:sz w:val="22"/>
        </w:rPr>
        <w:t>En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Heading2"/>
        <w:spacing w:before="56"/>
        <w:ind w:left="6165"/>
      </w:pPr>
      <w:r>
        <w:rPr/>
        <w:t>Firmado: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722" w:right="914" w:firstLine="0"/>
        <w:jc w:val="center"/>
        <w:rPr>
          <w:rFonts w:ascii="Calibri Light" w:hAnsi="Calibri Light"/>
          <w:sz w:val="16"/>
        </w:rPr>
      </w:pPr>
      <w:r>
        <w:rPr>
          <w:rFonts w:ascii="Calibri Light" w:hAnsi="Calibri Light"/>
          <w:color w:val="001F5F"/>
          <w:sz w:val="16"/>
        </w:rPr>
        <w:t>EUROPE</w:t>
      </w:r>
      <w:r>
        <w:rPr>
          <w:rFonts w:ascii="Calibri Light" w:hAnsi="Calibri Light"/>
          <w:color w:val="001F5F"/>
          <w:spacing w:val="-4"/>
          <w:sz w:val="16"/>
        </w:rPr>
        <w:t> </w:t>
      </w:r>
      <w:r>
        <w:rPr>
          <w:rFonts w:ascii="Calibri Light" w:hAnsi="Calibri Light"/>
          <w:color w:val="001F5F"/>
          <w:sz w:val="16"/>
        </w:rPr>
        <w:t>DIRECT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Aragón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–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Gobierno</w:t>
      </w:r>
      <w:r>
        <w:rPr>
          <w:rFonts w:ascii="Calibri Light" w:hAnsi="Calibri Light"/>
          <w:color w:val="001F5F"/>
          <w:spacing w:val="-5"/>
          <w:sz w:val="16"/>
        </w:rPr>
        <w:t> </w:t>
      </w:r>
      <w:r>
        <w:rPr>
          <w:rFonts w:ascii="Calibri Light" w:hAnsi="Calibri Light"/>
          <w:color w:val="001F5F"/>
          <w:sz w:val="16"/>
        </w:rPr>
        <w:t>de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Aragón,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EUROPE</w:t>
      </w:r>
      <w:r>
        <w:rPr>
          <w:rFonts w:ascii="Calibri Light" w:hAnsi="Calibri Light"/>
          <w:color w:val="001F5F"/>
          <w:spacing w:val="-4"/>
          <w:sz w:val="16"/>
        </w:rPr>
        <w:t> </w:t>
      </w:r>
      <w:r>
        <w:rPr>
          <w:rFonts w:ascii="Calibri Light" w:hAnsi="Calibri Light"/>
          <w:color w:val="001F5F"/>
          <w:sz w:val="16"/>
        </w:rPr>
        <w:t>DIRECT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Maestrazgo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–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Centro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Aragonés</w:t>
      </w:r>
      <w:r>
        <w:rPr>
          <w:rFonts w:ascii="Calibri Light" w:hAnsi="Calibri Light"/>
          <w:color w:val="001F5F"/>
          <w:spacing w:val="-1"/>
          <w:sz w:val="16"/>
        </w:rPr>
        <w:t> </w:t>
      </w:r>
      <w:r>
        <w:rPr>
          <w:rFonts w:ascii="Calibri Light" w:hAnsi="Calibri Light"/>
          <w:color w:val="001F5F"/>
          <w:sz w:val="16"/>
        </w:rPr>
        <w:t>de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Información</w:t>
      </w:r>
      <w:r>
        <w:rPr>
          <w:rFonts w:ascii="Calibri Light" w:hAnsi="Calibri Light"/>
          <w:color w:val="001F5F"/>
          <w:spacing w:val="-2"/>
          <w:sz w:val="16"/>
        </w:rPr>
        <w:t> </w:t>
      </w:r>
      <w:r>
        <w:rPr>
          <w:rFonts w:ascii="Calibri Light" w:hAnsi="Calibri Light"/>
          <w:color w:val="001F5F"/>
          <w:sz w:val="16"/>
        </w:rPr>
        <w:t>Rural</w:t>
      </w:r>
      <w:r>
        <w:rPr>
          <w:rFonts w:ascii="Calibri Light" w:hAnsi="Calibri Light"/>
          <w:color w:val="001F5F"/>
          <w:spacing w:val="-3"/>
          <w:sz w:val="16"/>
        </w:rPr>
        <w:t> </w:t>
      </w:r>
      <w:r>
        <w:rPr>
          <w:rFonts w:ascii="Calibri Light" w:hAnsi="Calibri Light"/>
          <w:color w:val="001F5F"/>
          <w:sz w:val="16"/>
        </w:rPr>
        <w:t>Europea</w:t>
      </w:r>
    </w:p>
    <w:p>
      <w:pPr>
        <w:spacing w:before="4"/>
        <w:ind w:left="722" w:right="908" w:firstLine="0"/>
        <w:jc w:val="center"/>
        <w:rPr>
          <w:rFonts w:ascii="Calibri Light"/>
          <w:sz w:val="18"/>
        </w:rPr>
      </w:pPr>
      <w:hyperlink r:id="rId8">
        <w:r>
          <w:rPr>
            <w:rFonts w:ascii="Calibri Light"/>
            <w:color w:val="0562C1"/>
            <w:spacing w:val="-2"/>
            <w:sz w:val="18"/>
            <w:u w:val="single" w:color="0562C1"/>
          </w:rPr>
          <w:t>europedirect@aragon.es</w:t>
        </w:r>
        <w:r>
          <w:rPr>
            <w:rFonts w:ascii="Calibri Light"/>
            <w:color w:val="0562C1"/>
            <w:spacing w:val="-3"/>
            <w:sz w:val="18"/>
          </w:rPr>
          <w:t> </w:t>
        </w:r>
      </w:hyperlink>
      <w:r>
        <w:rPr>
          <w:rFonts w:ascii="Calibri Light"/>
          <w:color w:val="2B08FF"/>
          <w:spacing w:val="-2"/>
          <w:sz w:val="18"/>
        </w:rPr>
        <w:t>-</w:t>
      </w:r>
      <w:r>
        <w:rPr>
          <w:rFonts w:ascii="Calibri Light"/>
          <w:color w:val="2B08FF"/>
          <w:spacing w:val="-1"/>
          <w:sz w:val="18"/>
        </w:rPr>
        <w:t> </w:t>
      </w:r>
      <w:hyperlink r:id="rId7">
        <w:r>
          <w:rPr>
            <w:rFonts w:ascii="Calibri Light"/>
            <w:color w:val="0562C1"/>
            <w:spacing w:val="-2"/>
            <w:sz w:val="18"/>
            <w:u w:val="single" w:color="0562C1"/>
          </w:rPr>
          <w:t>caire@maestrazgo.org</w:t>
        </w:r>
      </w:hyperlink>
    </w:p>
    <w:sectPr>
      <w:type w:val="continuous"/>
      <w:pgSz w:w="11900" w:h="16840"/>
      <w:pgMar w:top="380" w:bottom="280" w:left="12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01"/>
      <w:outlineLvl w:val="2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aire@maestrazgo.org" TargetMode="External"/><Relationship Id="rId8" Type="http://schemas.openxmlformats.org/officeDocument/2006/relationships/hyperlink" Target="mailto:europedirect@aragon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nadiego</dc:creator>
  <dc:title>8.5.23_basesconcursofotografÃ-adÃ-aeuropa-1</dc:title>
  <dcterms:created xsi:type="dcterms:W3CDTF">2023-05-08T14:53:17Z</dcterms:created>
  <dcterms:modified xsi:type="dcterms:W3CDTF">2023-05-08T14:53:17Z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2023-05-08T00:00:00Z</vt:filetime>
  </property>
</Properties>
</file>