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1BF" w:rsidRPr="00026AF9" w:rsidRDefault="00901997" w:rsidP="00372AC1">
      <w:pPr>
        <w:spacing w:after="190" w:line="259" w:lineRule="auto"/>
        <w:ind w:left="0" w:firstLine="0"/>
        <w:jc w:val="center"/>
        <w:rPr>
          <w:sz w:val="18"/>
          <w:szCs w:val="18"/>
        </w:rPr>
      </w:pPr>
      <w:r w:rsidRPr="00026AF9">
        <w:rPr>
          <w:rFonts w:ascii="Calibri" w:eastAsia="Calibri" w:hAnsi="Calibri" w:cs="Calibri"/>
          <w:b/>
          <w:sz w:val="18"/>
          <w:szCs w:val="18"/>
        </w:rPr>
        <w:t>Anexo</w:t>
      </w:r>
      <w:r w:rsidR="00454840" w:rsidRPr="00026AF9">
        <w:rPr>
          <w:rFonts w:ascii="Calibri" w:eastAsia="Calibri" w:hAnsi="Calibri" w:cs="Calibri"/>
          <w:b/>
          <w:sz w:val="18"/>
          <w:szCs w:val="18"/>
        </w:rPr>
        <w:t xml:space="preserve"> II</w:t>
      </w:r>
    </w:p>
    <w:p w:rsidR="008901BF" w:rsidRPr="00026AF9" w:rsidRDefault="00901997" w:rsidP="00843C81">
      <w:pPr>
        <w:spacing w:after="225" w:line="259" w:lineRule="auto"/>
        <w:ind w:left="0" w:firstLine="0"/>
        <w:jc w:val="center"/>
        <w:rPr>
          <w:rFonts w:asciiTheme="minorHAnsi" w:hAnsiTheme="minorHAnsi" w:cstheme="minorHAnsi"/>
          <w:sz w:val="18"/>
          <w:szCs w:val="18"/>
        </w:rPr>
      </w:pPr>
      <w:r w:rsidRPr="00026AF9">
        <w:rPr>
          <w:rFonts w:asciiTheme="minorHAnsi" w:eastAsia="Calibri" w:hAnsiTheme="minorHAnsi" w:cstheme="minorHAnsi"/>
          <w:b/>
          <w:sz w:val="18"/>
          <w:szCs w:val="18"/>
        </w:rPr>
        <w:t xml:space="preserve"> CERTIFICADO DE CONTRATO</w:t>
      </w:r>
      <w:r w:rsidR="00026AF9">
        <w:rPr>
          <w:rFonts w:asciiTheme="minorHAnsi" w:eastAsia="Calibri" w:hAnsiTheme="minorHAnsi" w:cstheme="minorHAnsi"/>
          <w:b/>
          <w:sz w:val="18"/>
          <w:szCs w:val="18"/>
        </w:rPr>
        <w:t xml:space="preserve"> DE</w:t>
      </w:r>
      <w:r w:rsidRPr="00026AF9">
        <w:rPr>
          <w:rFonts w:asciiTheme="minorHAnsi" w:eastAsia="Calibri" w:hAnsiTheme="minorHAnsi" w:cstheme="minorHAnsi"/>
          <w:b/>
          <w:sz w:val="18"/>
          <w:szCs w:val="18"/>
        </w:rPr>
        <w:t xml:space="preserve"> SEGURO SUSCRITO</w:t>
      </w:r>
      <w:r w:rsidR="00843C81">
        <w:rPr>
          <w:rFonts w:asciiTheme="minorHAnsi" w:eastAsia="Calibri" w:hAnsiTheme="minorHAnsi" w:cstheme="minorHAnsi"/>
          <w:b/>
          <w:sz w:val="18"/>
          <w:szCs w:val="18"/>
        </w:rPr>
        <w:t xml:space="preserve">, </w:t>
      </w:r>
      <w:r w:rsidR="00026AF9" w:rsidRPr="00026AF9">
        <w:rPr>
          <w:rFonts w:asciiTheme="minorHAnsi" w:hAnsiTheme="minorHAnsi" w:cstheme="minorHAnsi"/>
          <w:b/>
          <w:bCs/>
          <w:sz w:val="18"/>
          <w:szCs w:val="18"/>
        </w:rPr>
        <w:t>EXISTENCIA DE OTRAS SUBVENCIONES O AYUDAS CONCURRENTES</w:t>
      </w:r>
      <w:r w:rsidR="00843C81">
        <w:rPr>
          <w:rFonts w:asciiTheme="minorHAnsi" w:hAnsiTheme="minorHAnsi" w:cstheme="minorHAnsi"/>
          <w:b/>
          <w:bCs/>
          <w:sz w:val="18"/>
          <w:szCs w:val="18"/>
        </w:rPr>
        <w:t xml:space="preserve"> Y </w:t>
      </w:r>
      <w:r w:rsidR="00843C81">
        <w:rPr>
          <w:b/>
          <w:bCs/>
          <w:sz w:val="17"/>
          <w:szCs w:val="17"/>
        </w:rPr>
        <w:t>CUMPLIMIENTO OBLIGACIONES ART</w:t>
      </w:r>
      <w:r w:rsidR="00843C81">
        <w:rPr>
          <w:rFonts w:ascii="JIFULQ+Calibri-Bold" w:hAnsi="JIFULQ+Calibri-Bold" w:cs="JIFULQ+Calibri-Bold"/>
          <w:b/>
          <w:bCs/>
          <w:sz w:val="17"/>
          <w:szCs w:val="17"/>
        </w:rPr>
        <w:t>Í</w:t>
      </w:r>
      <w:r w:rsidR="00843C81">
        <w:rPr>
          <w:b/>
          <w:bCs/>
          <w:sz w:val="17"/>
          <w:szCs w:val="17"/>
        </w:rPr>
        <w:t>CULO 9.c) L.S.A.</w:t>
      </w:r>
    </w:p>
    <w:p w:rsidR="00372AC1" w:rsidRPr="00026AF9" w:rsidRDefault="00372AC1" w:rsidP="008007A0">
      <w:pPr>
        <w:autoSpaceDE w:val="0"/>
        <w:autoSpaceDN w:val="0"/>
        <w:adjustRightInd w:val="0"/>
        <w:spacing w:after="0" w:line="240" w:lineRule="auto"/>
        <w:ind w:left="0" w:firstLine="0"/>
        <w:jc w:val="center"/>
        <w:rPr>
          <w:rFonts w:asciiTheme="minorHAnsi" w:eastAsiaTheme="minorEastAsia" w:hAnsiTheme="minorHAnsi" w:cstheme="minorHAnsi"/>
          <w:b/>
          <w:color w:val="auto"/>
          <w:sz w:val="18"/>
          <w:szCs w:val="18"/>
        </w:rPr>
      </w:pPr>
      <w:r w:rsidRPr="00026AF9">
        <w:rPr>
          <w:rFonts w:asciiTheme="minorHAnsi" w:eastAsiaTheme="minorEastAsia" w:hAnsiTheme="minorHAnsi" w:cstheme="minorHAnsi"/>
          <w:b/>
          <w:color w:val="auto"/>
          <w:sz w:val="18"/>
          <w:szCs w:val="18"/>
        </w:rPr>
        <w:t>DAÑOS CAUSADOS POR LA BORRASCA GLORIA Y POR LA BAJA DE GRAN TAMAÑO QUE LA ABSORBIÓ, ENTRE LOS DÍAS 18 Y 26 DE ENERO DE 2020.</w:t>
      </w:r>
    </w:p>
    <w:p w:rsidR="008901BF" w:rsidRDefault="008901BF">
      <w:pPr>
        <w:spacing w:after="217" w:line="259" w:lineRule="auto"/>
        <w:ind w:left="0" w:right="1429" w:firstLine="0"/>
        <w:jc w:val="center"/>
      </w:pPr>
    </w:p>
    <w:p w:rsidR="008901BF" w:rsidRPr="00026AF9" w:rsidRDefault="008629ED" w:rsidP="008007A0">
      <w:pPr>
        <w:spacing w:after="86" w:line="259" w:lineRule="auto"/>
        <w:ind w:left="14" w:hanging="10"/>
        <w:rPr>
          <w:sz w:val="18"/>
          <w:szCs w:val="18"/>
        </w:rPr>
      </w:pPr>
      <w:r>
        <w:rPr>
          <w:rFonts w:ascii="Calibri" w:eastAsia="Calibri" w:hAnsi="Calibri" w:cs="Calibri"/>
          <w:sz w:val="18"/>
          <w:szCs w:val="18"/>
        </w:rPr>
        <w:t>D./</w:t>
      </w:r>
      <w:r w:rsidR="00901997" w:rsidRPr="00026AF9">
        <w:rPr>
          <w:rFonts w:ascii="Calibri" w:eastAsia="Calibri" w:hAnsi="Calibri" w:cs="Calibri"/>
          <w:sz w:val="18"/>
          <w:szCs w:val="18"/>
        </w:rPr>
        <w:t xml:space="preserve">Dª ________________________________________________________________ Secretario/a </w:t>
      </w:r>
      <w:r w:rsidR="00D55DCE">
        <w:rPr>
          <w:rFonts w:ascii="Calibri" w:eastAsia="Calibri" w:hAnsi="Calibri" w:cs="Calibri"/>
          <w:sz w:val="18"/>
          <w:szCs w:val="18"/>
        </w:rPr>
        <w:t xml:space="preserve">de la Entidad Local de </w:t>
      </w:r>
      <w:r w:rsidR="00901997" w:rsidRPr="00026AF9">
        <w:rPr>
          <w:rFonts w:ascii="Calibri" w:eastAsia="Calibri" w:hAnsi="Calibri" w:cs="Calibri"/>
          <w:sz w:val="18"/>
          <w:szCs w:val="18"/>
        </w:rPr>
        <w:t xml:space="preserve">_______________________________________________ </w:t>
      </w:r>
    </w:p>
    <w:p w:rsidR="00173E72" w:rsidRPr="008629ED" w:rsidRDefault="00901997" w:rsidP="008007A0">
      <w:pPr>
        <w:spacing w:after="222" w:line="259" w:lineRule="auto"/>
        <w:ind w:left="14" w:hanging="10"/>
        <w:rPr>
          <w:rFonts w:ascii="Calibri" w:eastAsia="Calibri" w:hAnsi="Calibri" w:cs="Calibri"/>
          <w:b/>
          <w:sz w:val="18"/>
          <w:szCs w:val="18"/>
        </w:rPr>
      </w:pPr>
      <w:r w:rsidRPr="008629ED">
        <w:rPr>
          <w:rFonts w:ascii="Calibri" w:eastAsia="Calibri" w:hAnsi="Calibri" w:cs="Calibri"/>
          <w:b/>
          <w:sz w:val="18"/>
          <w:szCs w:val="18"/>
        </w:rPr>
        <w:t xml:space="preserve">CERTIFICO: </w:t>
      </w:r>
    </w:p>
    <w:p w:rsidR="008901BF" w:rsidRDefault="00901997" w:rsidP="008007A0">
      <w:pPr>
        <w:spacing w:after="222" w:line="259" w:lineRule="auto"/>
        <w:ind w:left="14" w:hanging="10"/>
        <w:rPr>
          <w:rFonts w:ascii="Calibri" w:eastAsia="Calibri" w:hAnsi="Calibri" w:cs="Calibri"/>
          <w:sz w:val="18"/>
          <w:szCs w:val="18"/>
        </w:rPr>
      </w:pPr>
      <w:r w:rsidRPr="00026AF9">
        <w:rPr>
          <w:rFonts w:ascii="Calibri" w:eastAsia="Calibri" w:hAnsi="Calibri" w:cs="Calibri"/>
          <w:sz w:val="18"/>
          <w:szCs w:val="18"/>
        </w:rPr>
        <w:t xml:space="preserve">Que en los antecedentes que obran en esta Secretaría consta, </w:t>
      </w:r>
      <w:r w:rsidR="00DD4A27">
        <w:rPr>
          <w:rFonts w:ascii="Calibri" w:eastAsia="Calibri" w:hAnsi="Calibri" w:cs="Calibri"/>
          <w:sz w:val="18"/>
          <w:szCs w:val="18"/>
        </w:rPr>
        <w:t xml:space="preserve">y en relación a la actuación subvencionada con numero de proyecto ___________en virtud de la </w:t>
      </w:r>
      <w:r w:rsidR="00DD4A27" w:rsidRPr="00173E72">
        <w:rPr>
          <w:rFonts w:asciiTheme="minorHAnsi" w:eastAsia="Times New Roman" w:hAnsiTheme="minorHAnsi" w:cstheme="minorHAnsi"/>
          <w:color w:val="00000A"/>
          <w:sz w:val="18"/>
          <w:szCs w:val="18"/>
          <w:lang w:eastAsia="de-DE"/>
        </w:rPr>
        <w:t>Resolución de 28 de julio de 2021, de la Secretaría General de Coordinación Territorial,</w:t>
      </w:r>
      <w:r w:rsidR="00DD4A27" w:rsidRPr="00173E72">
        <w:rPr>
          <w:rFonts w:asciiTheme="minorHAnsi" w:eastAsia="Calibri" w:hAnsiTheme="minorHAnsi" w:cstheme="minorHAnsi"/>
          <w:sz w:val="18"/>
          <w:szCs w:val="18"/>
        </w:rPr>
        <w:t xml:space="preserve"> </w:t>
      </w:r>
      <w:r w:rsidRPr="00026AF9">
        <w:rPr>
          <w:rFonts w:ascii="Calibri" w:eastAsia="Calibri" w:hAnsi="Calibri" w:cs="Calibri"/>
          <w:sz w:val="18"/>
          <w:szCs w:val="18"/>
        </w:rPr>
        <w:t xml:space="preserve">que </w:t>
      </w:r>
      <w:r w:rsidR="00D55DCE">
        <w:rPr>
          <w:rFonts w:ascii="Calibri" w:eastAsia="Calibri" w:hAnsi="Calibri" w:cs="Calibri"/>
          <w:sz w:val="18"/>
          <w:szCs w:val="18"/>
        </w:rPr>
        <w:t>la Entidad Local</w:t>
      </w:r>
      <w:r w:rsidRPr="00026AF9">
        <w:rPr>
          <w:rFonts w:ascii="Calibri" w:eastAsia="Calibri" w:hAnsi="Calibri" w:cs="Calibri"/>
          <w:sz w:val="18"/>
          <w:szCs w:val="18"/>
        </w:rPr>
        <w:t xml:space="preserve">: </w:t>
      </w:r>
    </w:p>
    <w:p w:rsidR="00294AA4" w:rsidRPr="00294AA4" w:rsidRDefault="00294AA4" w:rsidP="00294AA4">
      <w:pPr>
        <w:spacing w:after="223" w:line="259" w:lineRule="auto"/>
        <w:ind w:left="0" w:firstLine="0"/>
        <w:rPr>
          <w:rFonts w:ascii="Calibri" w:eastAsia="Calibri" w:hAnsi="Calibri" w:cs="Calibri"/>
          <w:sz w:val="2"/>
          <w:szCs w:val="2"/>
        </w:rPr>
      </w:pPr>
      <w:r w:rsidRPr="00294AA4">
        <w:rPr>
          <w:rFonts w:ascii="Calibri" w:eastAsia="Calibri" w:hAnsi="Calibri" w:cs="Calibri"/>
          <w:noProof/>
          <w:sz w:val="2"/>
          <w:szCs w:val="2"/>
        </w:rPr>
        <mc:AlternateContent>
          <mc:Choice Requires="wpg">
            <w:drawing>
              <wp:anchor distT="0" distB="0" distL="114300" distR="114300" simplePos="0" relativeHeight="251665408" behindDoc="0" locked="0" layoutInCell="1" allowOverlap="1">
                <wp:simplePos x="0" y="0"/>
                <wp:positionH relativeFrom="column">
                  <wp:posOffset>6350</wp:posOffset>
                </wp:positionH>
                <wp:positionV relativeFrom="paragraph">
                  <wp:posOffset>147955</wp:posOffset>
                </wp:positionV>
                <wp:extent cx="107950" cy="438150"/>
                <wp:effectExtent l="0" t="0" r="25400" b="19050"/>
                <wp:wrapSquare wrapText="bothSides"/>
                <wp:docPr id="34722" name="Group 34722"/>
                <wp:cNvGraphicFramePr/>
                <a:graphic xmlns:a="http://schemas.openxmlformats.org/drawingml/2006/main">
                  <a:graphicData uri="http://schemas.microsoft.com/office/word/2010/wordprocessingGroup">
                    <wpg:wgp>
                      <wpg:cNvGrpSpPr/>
                      <wpg:grpSpPr>
                        <a:xfrm>
                          <a:off x="0" y="0"/>
                          <a:ext cx="107950" cy="438150"/>
                          <a:chOff x="0" y="0"/>
                          <a:chExt cx="108153" cy="390660"/>
                        </a:xfrm>
                      </wpg:grpSpPr>
                      <wps:wsp>
                        <wps:cNvPr id="2962" name="Shape 2962"/>
                        <wps:cNvSpPr/>
                        <wps:spPr>
                          <a:xfrm>
                            <a:off x="0" y="0"/>
                            <a:ext cx="108153" cy="107012"/>
                          </a:xfrm>
                          <a:custGeom>
                            <a:avLst/>
                            <a:gdLst/>
                            <a:ahLst/>
                            <a:cxnLst/>
                            <a:rect l="0" t="0" r="0" b="0"/>
                            <a:pathLst>
                              <a:path w="108153" h="107012">
                                <a:moveTo>
                                  <a:pt x="0" y="0"/>
                                </a:moveTo>
                                <a:lnTo>
                                  <a:pt x="108153" y="0"/>
                                </a:lnTo>
                                <a:lnTo>
                                  <a:pt x="108153" y="107012"/>
                                </a:lnTo>
                                <a:lnTo>
                                  <a:pt x="0" y="107012"/>
                                </a:lnTo>
                                <a:close/>
                              </a:path>
                            </a:pathLst>
                          </a:custGeom>
                          <a:ln w="7736" cap="rnd">
                            <a:miter lim="127000"/>
                          </a:ln>
                        </wps:spPr>
                        <wps:style>
                          <a:lnRef idx="1">
                            <a:srgbClr val="000000"/>
                          </a:lnRef>
                          <a:fillRef idx="0">
                            <a:srgbClr val="000000">
                              <a:alpha val="0"/>
                            </a:srgbClr>
                          </a:fillRef>
                          <a:effectRef idx="0">
                            <a:scrgbClr r="0" g="0" b="0"/>
                          </a:effectRef>
                          <a:fontRef idx="none"/>
                        </wps:style>
                        <wps:bodyPr/>
                      </wps:wsp>
                      <wps:wsp>
                        <wps:cNvPr id="2964" name="Shape 2964"/>
                        <wps:cNvSpPr/>
                        <wps:spPr>
                          <a:xfrm>
                            <a:off x="0" y="283648"/>
                            <a:ext cx="108153" cy="107012"/>
                          </a:xfrm>
                          <a:custGeom>
                            <a:avLst/>
                            <a:gdLst/>
                            <a:ahLst/>
                            <a:cxnLst/>
                            <a:rect l="0" t="0" r="0" b="0"/>
                            <a:pathLst>
                              <a:path w="108153" h="107012">
                                <a:moveTo>
                                  <a:pt x="0" y="0"/>
                                </a:moveTo>
                                <a:lnTo>
                                  <a:pt x="108153" y="0"/>
                                </a:lnTo>
                                <a:lnTo>
                                  <a:pt x="108153" y="107012"/>
                                </a:lnTo>
                                <a:lnTo>
                                  <a:pt x="0" y="107012"/>
                                </a:lnTo>
                                <a:close/>
                              </a:path>
                            </a:pathLst>
                          </a:custGeom>
                          <a:ln w="7736" cap="rnd">
                            <a:miter lim="1270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8263321" id="Group 34722" o:spid="_x0000_s1026" style="position:absolute;margin-left:.5pt;margin-top:11.65pt;width:8.5pt;height:34.5pt;z-index:251665408;mso-height-relative:margin" coordsize="108153,39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">
                <v:shape id="Shape 2962" o:spid="_x0000_s1027" style="position:absolute;width:108153;height:107012;visibility:visible;mso-wrap-style:square;v-text-anchor:top" coordsize="108153,10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" path="m,l108153,r,107012l,107012,,xe" filled="f" strokeweight=".21489mm">
                  <v:stroke miterlimit="83231f" joinstyle="miter" endcap="round"/>
                  <v:path arrowok="t" textboxrect="0,0,108153,107012"/>
                </v:shape>
                <v:shape id="Shape 2964" o:spid="_x0000_s1028" style="position:absolute;top:283648;width:108153;height:107012;visibility:visible;mso-wrap-style:square;v-text-anchor:top" coordsize="108153,10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" path="m,l108153,r,107012l,107012,,xe" filled="f" strokeweight=".21489mm">
                  <v:stroke miterlimit="83231f" joinstyle="miter" endcap="round"/>
                  <v:path arrowok="t" textboxrect="0,0,108153,107012"/>
                </v:shape>
                <w10:wrap type="square"/>
              </v:group>
            </w:pict>
          </mc:Fallback>
        </mc:AlternateContent>
      </w:r>
    </w:p>
    <w:p w:rsidR="008901BF" w:rsidRPr="00026AF9" w:rsidRDefault="00901997" w:rsidP="00294AA4">
      <w:pPr>
        <w:spacing w:after="223" w:line="259" w:lineRule="auto"/>
        <w:ind w:left="0" w:firstLine="0"/>
        <w:rPr>
          <w:sz w:val="18"/>
          <w:szCs w:val="18"/>
        </w:rPr>
      </w:pPr>
      <w:r w:rsidRPr="008629ED">
        <w:rPr>
          <w:rFonts w:ascii="Calibri" w:eastAsia="Calibri" w:hAnsi="Calibri" w:cs="Calibri"/>
          <w:b/>
          <w:sz w:val="18"/>
          <w:szCs w:val="18"/>
        </w:rPr>
        <w:t xml:space="preserve"> SÍ</w:t>
      </w:r>
      <w:r w:rsidRPr="00026AF9">
        <w:rPr>
          <w:rFonts w:ascii="Calibri" w:eastAsia="Calibri" w:hAnsi="Calibri" w:cs="Calibri"/>
          <w:sz w:val="18"/>
          <w:szCs w:val="18"/>
        </w:rPr>
        <w:t xml:space="preserve"> tiene contratado seguro que cubre el daño para el que se solicita subvención. </w:t>
      </w:r>
    </w:p>
    <w:p w:rsidR="008901BF" w:rsidRPr="00026AF9" w:rsidRDefault="00901997" w:rsidP="008007A0">
      <w:pPr>
        <w:spacing w:after="222" w:line="259" w:lineRule="auto"/>
        <w:ind w:left="14" w:hanging="10"/>
        <w:rPr>
          <w:sz w:val="18"/>
          <w:szCs w:val="18"/>
        </w:rPr>
      </w:pPr>
      <w:r w:rsidRPr="008629ED">
        <w:rPr>
          <w:rFonts w:ascii="Calibri" w:eastAsia="Calibri" w:hAnsi="Calibri" w:cs="Calibri"/>
          <w:b/>
          <w:sz w:val="18"/>
          <w:szCs w:val="18"/>
        </w:rPr>
        <w:t xml:space="preserve"> N</w:t>
      </w:r>
      <w:r w:rsidR="00294AA4" w:rsidRPr="008629ED">
        <w:rPr>
          <w:rFonts w:ascii="Calibri" w:eastAsia="Calibri" w:hAnsi="Calibri" w:cs="Calibri"/>
          <w:b/>
          <w:sz w:val="18"/>
          <w:szCs w:val="18"/>
        </w:rPr>
        <w:t>O</w:t>
      </w:r>
      <w:r w:rsidRPr="00026AF9">
        <w:rPr>
          <w:rFonts w:ascii="Calibri" w:eastAsia="Calibri" w:hAnsi="Calibri" w:cs="Calibri"/>
          <w:sz w:val="18"/>
          <w:szCs w:val="18"/>
        </w:rPr>
        <w:t xml:space="preserve"> tiene contratado seguro que cubra el daño para el que se solicita subvención. </w:t>
      </w:r>
    </w:p>
    <w:p w:rsidR="001E2AAA" w:rsidRPr="00026AF9" w:rsidRDefault="00901997" w:rsidP="00F66BA5">
      <w:pPr>
        <w:spacing w:after="223" w:line="259" w:lineRule="auto"/>
        <w:ind w:left="0" w:firstLine="0"/>
        <w:rPr>
          <w:sz w:val="18"/>
          <w:szCs w:val="18"/>
        </w:rPr>
      </w:pPr>
      <w:r w:rsidRPr="00026AF9">
        <w:rPr>
          <w:rFonts w:ascii="Calibri" w:eastAsia="Calibri" w:hAnsi="Calibri" w:cs="Calibri"/>
          <w:sz w:val="18"/>
          <w:szCs w:val="18"/>
        </w:rPr>
        <w:t xml:space="preserve"> </w:t>
      </w:r>
    </w:p>
    <w:p w:rsidR="001E2AAA" w:rsidRPr="00026AF9" w:rsidRDefault="001E2AAA" w:rsidP="001E2AAA">
      <w:pPr>
        <w:spacing w:after="56" w:line="259" w:lineRule="auto"/>
        <w:ind w:left="-5" w:right="470" w:hanging="10"/>
        <w:rPr>
          <w:sz w:val="18"/>
          <w:szCs w:val="18"/>
        </w:rPr>
      </w:pPr>
      <w:r w:rsidRPr="00026AF9">
        <w:rPr>
          <w:rFonts w:ascii="Calibri" w:eastAsia="Calibri" w:hAnsi="Calibri" w:cs="Calibri"/>
          <w:sz w:val="18"/>
          <w:szCs w:val="18"/>
        </w:rPr>
        <w:t xml:space="preserve">Que para la misma finalidad: </w:t>
      </w:r>
    </w:p>
    <w:p w:rsidR="001E2AAA" w:rsidRPr="00F66BA5" w:rsidRDefault="001E2AAA" w:rsidP="001E2AAA">
      <w:pPr>
        <w:spacing w:after="112" w:line="259" w:lineRule="auto"/>
        <w:ind w:left="0" w:firstLine="0"/>
        <w:rPr>
          <w:sz w:val="4"/>
          <w:szCs w:val="4"/>
        </w:rPr>
      </w:pPr>
      <w:r w:rsidRPr="00F66BA5">
        <w:rPr>
          <w:rFonts w:ascii="Calibri" w:eastAsia="Calibri" w:hAnsi="Calibri" w:cs="Calibri"/>
          <w:sz w:val="4"/>
          <w:szCs w:val="4"/>
        </w:rPr>
        <w:t xml:space="preserve"> </w:t>
      </w:r>
    </w:p>
    <w:p w:rsidR="001E2AAA" w:rsidRPr="00026AF9" w:rsidRDefault="00454840" w:rsidP="00026AF9">
      <w:pPr>
        <w:tabs>
          <w:tab w:val="center" w:pos="210"/>
          <w:tab w:val="center" w:pos="3939"/>
        </w:tabs>
        <w:spacing w:after="86" w:line="259" w:lineRule="auto"/>
        <w:ind w:left="0" w:firstLine="0"/>
        <w:rPr>
          <w:sz w:val="18"/>
          <w:szCs w:val="18"/>
        </w:rPr>
      </w:pPr>
      <w:r w:rsidRPr="00026AF9">
        <w:rPr>
          <w:rFonts w:ascii="Calibri" w:eastAsia="Calibri" w:hAnsi="Calibri" w:cs="Calibri"/>
          <w:noProof/>
          <w:sz w:val="18"/>
          <w:szCs w:val="18"/>
        </w:rPr>
        <mc:AlternateContent>
          <mc:Choice Requires="wpg">
            <w:drawing>
              <wp:inline distT="0" distB="0" distL="0" distR="0" wp14:anchorId="777D395A" wp14:editId="1A0E2503">
                <wp:extent cx="108153" cy="107012"/>
                <wp:effectExtent l="0" t="0" r="0" b="0"/>
                <wp:docPr id="34746" name="Group 39806"/>
                <wp:cNvGraphicFramePr/>
                <a:graphic xmlns:a="http://schemas.openxmlformats.org/drawingml/2006/main">
                  <a:graphicData uri="http://schemas.microsoft.com/office/word/2010/wordprocessingGroup">
                    <wpg:wgp>
                      <wpg:cNvGrpSpPr/>
                      <wpg:grpSpPr>
                        <a:xfrm>
                          <a:off x="0" y="0"/>
                          <a:ext cx="108153" cy="107012"/>
                          <a:chOff x="0" y="0"/>
                          <a:chExt cx="108153" cy="107012"/>
                        </a:xfrm>
                      </wpg:grpSpPr>
                      <wps:wsp>
                        <wps:cNvPr id="34747" name="Shape 3850"/>
                        <wps:cNvSpPr/>
                        <wps:spPr>
                          <a:xfrm>
                            <a:off x="0" y="0"/>
                            <a:ext cx="108153" cy="107012"/>
                          </a:xfrm>
                          <a:custGeom>
                            <a:avLst/>
                            <a:gdLst/>
                            <a:ahLst/>
                            <a:cxnLst/>
                            <a:rect l="0" t="0" r="0" b="0"/>
                            <a:pathLst>
                              <a:path w="108153" h="107012">
                                <a:moveTo>
                                  <a:pt x="0" y="0"/>
                                </a:moveTo>
                                <a:lnTo>
                                  <a:pt x="108153" y="0"/>
                                </a:lnTo>
                                <a:lnTo>
                                  <a:pt x="108153" y="107012"/>
                                </a:lnTo>
                                <a:lnTo>
                                  <a:pt x="0" y="107012"/>
                                </a:lnTo>
                                <a:close/>
                              </a:path>
                            </a:pathLst>
                          </a:custGeom>
                          <a:noFill/>
                          <a:ln w="7736" cap="rnd" cmpd="sng" algn="ctr">
                            <a:solidFill>
                              <a:srgbClr val="000000"/>
                            </a:solidFill>
                            <a:prstDash val="solid"/>
                            <a:miter lim="127000"/>
                          </a:ln>
                          <a:effectLst/>
                        </wps:spPr>
                        <wps:bodyPr/>
                      </wps:wsp>
                    </wpg:wgp>
                  </a:graphicData>
                </a:graphic>
              </wp:inline>
            </w:drawing>
          </mc:Choice>
          <mc:Fallback>
            <w:pict>
              <v:group w14:anchorId="3D0F9A28" id="Group 39806" o:spid="_x0000_s1026" style="width:8.5pt;height:8.45pt;mso-position-horizontal-relative:char;mso-position-vertical-relative:line" coordsize="108153,10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">
                <v:shape id="Shape 3850" o:spid="_x0000_s1027" style="position:absolute;width:108153;height:107012;visibility:visible;mso-wrap-style:square;v-text-anchor:top" coordsize="108153,10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" path="m,l108153,r,107012l,107012,,xe" filled="f" strokeweight=".21489mm">
                  <v:stroke miterlimit="83231f" joinstyle="miter" endcap="round"/>
                  <v:path arrowok="t" textboxrect="0,0,108153,107012"/>
                </v:shape>
                <w10:anchorlock/>
              </v:group>
            </w:pict>
          </mc:Fallback>
        </mc:AlternateContent>
      </w:r>
      <w:r w:rsidRPr="00026AF9">
        <w:rPr>
          <w:rFonts w:ascii="Calibri" w:eastAsia="Calibri" w:hAnsi="Calibri" w:cs="Calibri"/>
          <w:sz w:val="18"/>
          <w:szCs w:val="18"/>
        </w:rPr>
        <w:t xml:space="preserve">  </w:t>
      </w:r>
      <w:r w:rsidR="001E2AAA" w:rsidRPr="00026AF9">
        <w:rPr>
          <w:rFonts w:ascii="Calibri" w:eastAsia="Calibri" w:hAnsi="Calibri" w:cs="Calibri"/>
          <w:sz w:val="18"/>
          <w:szCs w:val="18"/>
        </w:rPr>
        <w:t xml:space="preserve">Ha sido concedida subvención de _________________ € por parte de la entidad _____________________________ que, junto con la </w:t>
      </w:r>
      <w:r w:rsidR="00583E05">
        <w:rPr>
          <w:rFonts w:ascii="Calibri" w:eastAsia="Calibri" w:hAnsi="Calibri" w:cs="Calibri"/>
          <w:sz w:val="18"/>
          <w:szCs w:val="18"/>
        </w:rPr>
        <w:t>solicitada</w:t>
      </w:r>
      <w:r w:rsidR="001E2AAA" w:rsidRPr="00026AF9">
        <w:rPr>
          <w:rFonts w:ascii="Calibri" w:eastAsia="Calibri" w:hAnsi="Calibri" w:cs="Calibri"/>
          <w:sz w:val="18"/>
          <w:szCs w:val="18"/>
        </w:rPr>
        <w:t>, no superan el coste total de la actividad.</w:t>
      </w:r>
      <w:r w:rsidR="001E2AAA" w:rsidRPr="00026AF9">
        <w:rPr>
          <w:rFonts w:ascii="Calibri" w:eastAsia="Calibri" w:hAnsi="Calibri" w:cs="Calibri"/>
          <w:b/>
          <w:sz w:val="18"/>
          <w:szCs w:val="18"/>
        </w:rPr>
        <w:t xml:space="preserve"> </w:t>
      </w:r>
    </w:p>
    <w:p w:rsidR="001E2AAA" w:rsidRPr="00294AA4" w:rsidRDefault="001E2AAA" w:rsidP="00026AF9">
      <w:pPr>
        <w:spacing w:after="94" w:line="259" w:lineRule="auto"/>
        <w:ind w:left="0" w:firstLine="0"/>
        <w:rPr>
          <w:sz w:val="4"/>
          <w:szCs w:val="4"/>
        </w:rPr>
      </w:pPr>
      <w:r w:rsidRPr="00294AA4">
        <w:rPr>
          <w:rFonts w:ascii="Calibri" w:eastAsia="Calibri" w:hAnsi="Calibri" w:cs="Calibri"/>
          <w:b/>
          <w:sz w:val="4"/>
          <w:szCs w:val="4"/>
        </w:rPr>
        <w:t xml:space="preserve"> </w:t>
      </w:r>
    </w:p>
    <w:p w:rsidR="001E2AAA" w:rsidRPr="00026AF9" w:rsidRDefault="001E2AAA" w:rsidP="00294AA4">
      <w:pPr>
        <w:spacing w:after="1" w:line="361" w:lineRule="auto"/>
        <w:ind w:left="8" w:firstLine="9"/>
        <w:rPr>
          <w:rFonts w:ascii="Calibri" w:eastAsia="Calibri" w:hAnsi="Calibri" w:cs="Calibri"/>
          <w:sz w:val="18"/>
          <w:szCs w:val="18"/>
        </w:rPr>
      </w:pPr>
      <w:r w:rsidRPr="00026AF9">
        <w:rPr>
          <w:rFonts w:ascii="Calibri" w:eastAsia="Calibri" w:hAnsi="Calibri" w:cs="Calibri"/>
          <w:noProof/>
          <w:sz w:val="18"/>
          <w:szCs w:val="18"/>
        </w:rPr>
        <mc:AlternateContent>
          <mc:Choice Requires="wpg">
            <w:drawing>
              <wp:inline distT="0" distB="0" distL="0" distR="0" wp14:anchorId="56F1B16B" wp14:editId="11302A18">
                <wp:extent cx="108153" cy="107012"/>
                <wp:effectExtent l="0" t="0" r="0" b="0"/>
                <wp:docPr id="39806" name="Group 39806"/>
                <wp:cNvGraphicFramePr/>
                <a:graphic xmlns:a="http://schemas.openxmlformats.org/drawingml/2006/main">
                  <a:graphicData uri="http://schemas.microsoft.com/office/word/2010/wordprocessingGroup">
                    <wpg:wgp>
                      <wpg:cNvGrpSpPr/>
                      <wpg:grpSpPr>
                        <a:xfrm>
                          <a:off x="0" y="0"/>
                          <a:ext cx="108153" cy="107012"/>
                          <a:chOff x="0" y="0"/>
                          <a:chExt cx="108153" cy="107012"/>
                        </a:xfrm>
                      </wpg:grpSpPr>
                      <wps:wsp>
                        <wps:cNvPr id="3850" name="Shape 3850"/>
                        <wps:cNvSpPr/>
                        <wps:spPr>
                          <a:xfrm>
                            <a:off x="0" y="0"/>
                            <a:ext cx="108153" cy="107012"/>
                          </a:xfrm>
                          <a:custGeom>
                            <a:avLst/>
                            <a:gdLst/>
                            <a:ahLst/>
                            <a:cxnLst/>
                            <a:rect l="0" t="0" r="0" b="0"/>
                            <a:pathLst>
                              <a:path w="108153" h="107012">
                                <a:moveTo>
                                  <a:pt x="0" y="0"/>
                                </a:moveTo>
                                <a:lnTo>
                                  <a:pt x="108153" y="0"/>
                                </a:lnTo>
                                <a:lnTo>
                                  <a:pt x="108153" y="107012"/>
                                </a:lnTo>
                                <a:lnTo>
                                  <a:pt x="0" y="107012"/>
                                </a:lnTo>
                                <a:close/>
                              </a:path>
                            </a:pathLst>
                          </a:custGeom>
                          <a:noFill/>
                          <a:ln w="7736" cap="rnd" cmpd="sng" algn="ctr">
                            <a:solidFill>
                              <a:srgbClr val="000000"/>
                            </a:solidFill>
                            <a:prstDash val="solid"/>
                            <a:miter lim="127000"/>
                          </a:ln>
                          <a:effectLst/>
                        </wps:spPr>
                        <wps:bodyPr/>
                      </wps:wsp>
                    </wpg:wgp>
                  </a:graphicData>
                </a:graphic>
              </wp:inline>
            </w:drawing>
          </mc:Choice>
          <mc:Fallback>
            <w:pict>
              <v:group w14:anchorId="243EAE88" id="Group 39806" o:spid="_x0000_s1026" style="width:8.5pt;height:8.45pt;mso-position-horizontal-relative:char;mso-position-vertical-relative:line" coordsize="108153,10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">
                <v:shape id="Shape 3850" o:spid="_x0000_s1027" style="position:absolute;width:108153;height:107012;visibility:visible;mso-wrap-style:square;v-text-anchor:top" coordsize="108153,10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" path="m,l108153,r,107012l,107012,,xe" filled="f" strokeweight=".21489mm">
                  <v:stroke miterlimit="83231f" joinstyle="miter" endcap="round"/>
                  <v:path arrowok="t" textboxrect="0,0,108153,107012"/>
                </v:shape>
                <w10:anchorlock/>
              </v:group>
            </w:pict>
          </mc:Fallback>
        </mc:AlternateContent>
      </w:r>
      <w:r w:rsidR="002F3B0F" w:rsidRPr="00026AF9">
        <w:rPr>
          <w:rFonts w:ascii="Calibri" w:eastAsia="Calibri" w:hAnsi="Calibri" w:cs="Calibri"/>
          <w:sz w:val="18"/>
          <w:szCs w:val="18"/>
        </w:rPr>
        <w:t xml:space="preserve">  </w:t>
      </w:r>
      <w:r w:rsidRPr="00026AF9">
        <w:rPr>
          <w:rFonts w:ascii="Calibri" w:eastAsia="Calibri" w:hAnsi="Calibri" w:cs="Calibri"/>
          <w:sz w:val="18"/>
          <w:szCs w:val="18"/>
        </w:rPr>
        <w:t xml:space="preserve">Se han obtenido otras ayudas, ingresos o </w:t>
      </w:r>
      <w:r w:rsidRPr="00026AF9">
        <w:rPr>
          <w:rFonts w:ascii="Calibri" w:eastAsia="Calibri" w:hAnsi="Calibri" w:cs="Calibri"/>
          <w:b/>
          <w:sz w:val="18"/>
          <w:szCs w:val="18"/>
        </w:rPr>
        <w:t>recursos (EXPLICAR. p. ej. indemnizaciones percibidas de los seguros contratados o de otras administraciones públicas por las reclamaciones presentadas</w:t>
      </w:r>
      <w:r w:rsidR="00583E05">
        <w:rPr>
          <w:rFonts w:ascii="Calibri" w:eastAsia="Calibri" w:hAnsi="Calibri" w:cs="Calibri"/>
          <w:sz w:val="18"/>
          <w:szCs w:val="18"/>
        </w:rPr>
        <w:t xml:space="preserve">…) </w:t>
      </w:r>
      <w:r w:rsidR="00583E05" w:rsidRPr="00026AF9">
        <w:rPr>
          <w:rFonts w:ascii="Calibri" w:eastAsia="Calibri" w:hAnsi="Calibri" w:cs="Calibri"/>
          <w:sz w:val="18"/>
          <w:szCs w:val="18"/>
        </w:rPr>
        <w:t xml:space="preserve">de _________________ € por parte de la entidad _____________________________ que, junto con la </w:t>
      </w:r>
      <w:r w:rsidR="00583E05">
        <w:rPr>
          <w:rFonts w:ascii="Calibri" w:eastAsia="Calibri" w:hAnsi="Calibri" w:cs="Calibri"/>
          <w:sz w:val="18"/>
          <w:szCs w:val="18"/>
        </w:rPr>
        <w:t>solicitada</w:t>
      </w:r>
      <w:r w:rsidR="00583E05" w:rsidRPr="00026AF9">
        <w:rPr>
          <w:rFonts w:ascii="Calibri" w:eastAsia="Calibri" w:hAnsi="Calibri" w:cs="Calibri"/>
          <w:sz w:val="18"/>
          <w:szCs w:val="18"/>
        </w:rPr>
        <w:t>, no superan el coste total de la actividad</w:t>
      </w:r>
    </w:p>
    <w:p w:rsidR="00294AA4" w:rsidRDefault="001E2AAA" w:rsidP="00173E72">
      <w:pPr>
        <w:spacing w:after="223" w:line="259" w:lineRule="auto"/>
        <w:ind w:left="0" w:firstLine="0"/>
        <w:rPr>
          <w:rFonts w:ascii="Calibri" w:eastAsia="Calibri" w:hAnsi="Calibri" w:cs="Calibri"/>
          <w:sz w:val="18"/>
          <w:szCs w:val="18"/>
        </w:rPr>
      </w:pPr>
      <w:r w:rsidRPr="00294AA4">
        <w:rPr>
          <w:rFonts w:ascii="Calibri" w:eastAsia="Calibri" w:hAnsi="Calibri" w:cs="Calibri"/>
          <w:sz w:val="18"/>
          <w:szCs w:val="18"/>
        </w:rPr>
        <w:t xml:space="preserve"> </w:t>
      </w:r>
      <w:r w:rsidR="00294AA4" w:rsidRPr="00026AF9">
        <w:rPr>
          <w:rFonts w:ascii="Calibri" w:eastAsia="Calibri" w:hAnsi="Calibri" w:cs="Calibri"/>
          <w:noProof/>
          <w:sz w:val="18"/>
          <w:szCs w:val="18"/>
        </w:rPr>
        <mc:AlternateContent>
          <mc:Choice Requires="wpg">
            <w:drawing>
              <wp:inline distT="0" distB="0" distL="0" distR="0" wp14:anchorId="3E9445E2" wp14:editId="5949BA67">
                <wp:extent cx="108153" cy="107012"/>
                <wp:effectExtent l="0" t="0" r="0" b="0"/>
                <wp:docPr id="1" name="Group 39806"/>
                <wp:cNvGraphicFramePr/>
                <a:graphic xmlns:a="http://schemas.openxmlformats.org/drawingml/2006/main">
                  <a:graphicData uri="http://schemas.microsoft.com/office/word/2010/wordprocessingGroup">
                    <wpg:wgp>
                      <wpg:cNvGrpSpPr/>
                      <wpg:grpSpPr>
                        <a:xfrm>
                          <a:off x="0" y="0"/>
                          <a:ext cx="108153" cy="107012"/>
                          <a:chOff x="0" y="0"/>
                          <a:chExt cx="108153" cy="107012"/>
                        </a:xfrm>
                      </wpg:grpSpPr>
                      <wps:wsp>
                        <wps:cNvPr id="2" name="Shape 3850"/>
                        <wps:cNvSpPr/>
                        <wps:spPr>
                          <a:xfrm>
                            <a:off x="0" y="0"/>
                            <a:ext cx="108153" cy="107012"/>
                          </a:xfrm>
                          <a:custGeom>
                            <a:avLst/>
                            <a:gdLst/>
                            <a:ahLst/>
                            <a:cxnLst/>
                            <a:rect l="0" t="0" r="0" b="0"/>
                            <a:pathLst>
                              <a:path w="108153" h="107012">
                                <a:moveTo>
                                  <a:pt x="0" y="0"/>
                                </a:moveTo>
                                <a:lnTo>
                                  <a:pt x="108153" y="0"/>
                                </a:lnTo>
                                <a:lnTo>
                                  <a:pt x="108153" y="107012"/>
                                </a:lnTo>
                                <a:lnTo>
                                  <a:pt x="0" y="107012"/>
                                </a:lnTo>
                                <a:close/>
                              </a:path>
                            </a:pathLst>
                          </a:custGeom>
                          <a:noFill/>
                          <a:ln w="7736" cap="rnd" cmpd="sng" algn="ctr">
                            <a:solidFill>
                              <a:srgbClr val="000000"/>
                            </a:solidFill>
                            <a:prstDash val="solid"/>
                            <a:miter lim="127000"/>
                          </a:ln>
                          <a:effectLst/>
                        </wps:spPr>
                        <wps:bodyPr/>
                      </wps:wsp>
                    </wpg:wgp>
                  </a:graphicData>
                </a:graphic>
              </wp:inline>
            </w:drawing>
          </mc:Choice>
          <mc:Fallback>
            <w:pict>
              <v:group w14:anchorId="69A01E46" id="Group 39806" o:spid="_x0000_s1026" style="width:8.5pt;height:8.45pt;mso-position-horizontal-relative:char;mso-position-vertical-relative:line" coordsize="108153,10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">
                <v:shape id="Shape 3850" o:spid="_x0000_s1027" style="position:absolute;width:108153;height:107012;visibility:visible;mso-wrap-style:square;v-text-anchor:top" coordsize="108153,10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" path="m,l108153,r,107012l,107012,,xe" filled="f" strokeweight=".21489mm">
                  <v:stroke miterlimit="83231f" joinstyle="miter" endcap="round"/>
                  <v:path arrowok="t" textboxrect="0,0,108153,107012"/>
                </v:shape>
                <w10:anchorlock/>
              </v:group>
            </w:pict>
          </mc:Fallback>
        </mc:AlternateContent>
      </w:r>
      <w:r w:rsidR="00294AA4">
        <w:rPr>
          <w:sz w:val="17"/>
          <w:szCs w:val="17"/>
        </w:rPr>
        <w:t xml:space="preserve">  Que se han adoptado medidas de racionalización del gasto.</w:t>
      </w:r>
    </w:p>
    <w:p w:rsidR="00880A2D" w:rsidRDefault="00294AA4" w:rsidP="00880A2D">
      <w:pPr>
        <w:spacing w:after="86" w:line="259" w:lineRule="auto"/>
        <w:ind w:left="0" w:firstLine="0"/>
        <w:rPr>
          <w:sz w:val="17"/>
          <w:szCs w:val="17"/>
        </w:rPr>
      </w:pPr>
      <w:r>
        <w:rPr>
          <w:sz w:val="17"/>
          <w:szCs w:val="17"/>
        </w:rPr>
        <w:t xml:space="preserve">Que </w:t>
      </w:r>
      <w:r w:rsidR="00D55DCE">
        <w:rPr>
          <w:sz w:val="17"/>
          <w:szCs w:val="17"/>
        </w:rPr>
        <w:t>la Entidad Local</w:t>
      </w:r>
      <w:r>
        <w:rPr>
          <w:sz w:val="17"/>
          <w:szCs w:val="17"/>
        </w:rPr>
        <w:t xml:space="preserve">, </w:t>
      </w:r>
    </w:p>
    <w:p w:rsidR="00880A2D" w:rsidRDefault="00294AA4" w:rsidP="00880A2D">
      <w:pPr>
        <w:spacing w:after="86" w:line="259" w:lineRule="auto"/>
        <w:ind w:left="0" w:firstLine="0"/>
        <w:rPr>
          <w:sz w:val="17"/>
          <w:szCs w:val="17"/>
        </w:rPr>
      </w:pPr>
      <w:r w:rsidRPr="00026AF9">
        <w:rPr>
          <w:rFonts w:ascii="Calibri" w:eastAsia="Calibri" w:hAnsi="Calibri" w:cs="Calibri"/>
          <w:noProof/>
          <w:sz w:val="18"/>
          <w:szCs w:val="18"/>
        </w:rPr>
        <mc:AlternateContent>
          <mc:Choice Requires="wpg">
            <w:drawing>
              <wp:inline distT="0" distB="0" distL="0" distR="0" wp14:anchorId="76E3B94C" wp14:editId="19488ABA">
                <wp:extent cx="108153" cy="107012"/>
                <wp:effectExtent l="0" t="0" r="0" b="0"/>
                <wp:docPr id="3" name="Group 39806"/>
                <wp:cNvGraphicFramePr/>
                <a:graphic xmlns:a="http://schemas.openxmlformats.org/drawingml/2006/main">
                  <a:graphicData uri="http://schemas.microsoft.com/office/word/2010/wordprocessingGroup">
                    <wpg:wgp>
                      <wpg:cNvGrpSpPr/>
                      <wpg:grpSpPr>
                        <a:xfrm>
                          <a:off x="0" y="0"/>
                          <a:ext cx="108153" cy="107012"/>
                          <a:chOff x="0" y="0"/>
                          <a:chExt cx="108153" cy="107012"/>
                        </a:xfrm>
                      </wpg:grpSpPr>
                      <wps:wsp>
                        <wps:cNvPr id="4" name="Shape 3850"/>
                        <wps:cNvSpPr/>
                        <wps:spPr>
                          <a:xfrm>
                            <a:off x="0" y="0"/>
                            <a:ext cx="108153" cy="107012"/>
                          </a:xfrm>
                          <a:custGeom>
                            <a:avLst/>
                            <a:gdLst/>
                            <a:ahLst/>
                            <a:cxnLst/>
                            <a:rect l="0" t="0" r="0" b="0"/>
                            <a:pathLst>
                              <a:path w="108153" h="107012">
                                <a:moveTo>
                                  <a:pt x="0" y="0"/>
                                </a:moveTo>
                                <a:lnTo>
                                  <a:pt x="108153" y="0"/>
                                </a:lnTo>
                                <a:lnTo>
                                  <a:pt x="108153" y="107012"/>
                                </a:lnTo>
                                <a:lnTo>
                                  <a:pt x="0" y="107012"/>
                                </a:lnTo>
                                <a:close/>
                              </a:path>
                            </a:pathLst>
                          </a:custGeom>
                          <a:noFill/>
                          <a:ln w="7736" cap="rnd" cmpd="sng" algn="ctr">
                            <a:solidFill>
                              <a:srgbClr val="000000"/>
                            </a:solidFill>
                            <a:prstDash val="solid"/>
                            <a:miter lim="127000"/>
                          </a:ln>
                          <a:effectLst/>
                        </wps:spPr>
                        <wps:bodyPr/>
                      </wps:wsp>
                    </wpg:wgp>
                  </a:graphicData>
                </a:graphic>
              </wp:inline>
            </w:drawing>
          </mc:Choice>
          <mc:Fallback>
            <w:pict>
              <v:group w14:anchorId="22457989" id="Group 39806" o:spid="_x0000_s1026" style="width:8.5pt;height:8.45pt;mso-position-horizontal-relative:char;mso-position-vertical-relative:line" coordsize="108153,10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">
                <v:shape id="Shape 3850" o:spid="_x0000_s1027" style="position:absolute;width:108153;height:107012;visibility:visible;mso-wrap-style:square;v-text-anchor:top" coordsize="108153,10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" path="m,l108153,r,107012l,107012,,xe" filled="f" strokeweight=".21489mm">
                  <v:stroke miterlimit="83231f" joinstyle="miter" endcap="round"/>
                  <v:path arrowok="t" textboxrect="0,0,108153,107012"/>
                </v:shape>
                <w10:anchorlock/>
              </v:group>
            </w:pict>
          </mc:Fallback>
        </mc:AlternateContent>
      </w:r>
      <w:r>
        <w:rPr>
          <w:sz w:val="17"/>
          <w:szCs w:val="17"/>
        </w:rPr>
        <w:t xml:space="preserve">  NO ha presentado planes económico-financieros al no concurrir las circunstancias descritas en el artículo 9 c) de la Ley 5/2015, de 35 de marzo, de </w:t>
      </w:r>
      <w:r w:rsidR="008629ED">
        <w:rPr>
          <w:sz w:val="17"/>
          <w:szCs w:val="17"/>
        </w:rPr>
        <w:t>S</w:t>
      </w:r>
      <w:r>
        <w:rPr>
          <w:sz w:val="17"/>
          <w:szCs w:val="17"/>
        </w:rPr>
        <w:t xml:space="preserve">ubvenciones de Aragón. </w:t>
      </w:r>
    </w:p>
    <w:p w:rsidR="00F66BA5" w:rsidRPr="00880A2D" w:rsidRDefault="00294AA4" w:rsidP="00880A2D">
      <w:pPr>
        <w:spacing w:after="86" w:line="259" w:lineRule="auto"/>
        <w:ind w:left="0" w:firstLine="0"/>
        <w:rPr>
          <w:sz w:val="17"/>
          <w:szCs w:val="17"/>
        </w:rPr>
      </w:pPr>
      <w:r w:rsidRPr="00026AF9">
        <w:rPr>
          <w:rFonts w:ascii="Calibri" w:eastAsia="Calibri" w:hAnsi="Calibri" w:cs="Calibri"/>
          <w:noProof/>
          <w:sz w:val="18"/>
          <w:szCs w:val="18"/>
        </w:rPr>
        <mc:AlternateContent>
          <mc:Choice Requires="wpg">
            <w:drawing>
              <wp:inline distT="0" distB="0" distL="0" distR="0" wp14:anchorId="76E3B94C" wp14:editId="19488ABA">
                <wp:extent cx="108153" cy="107012"/>
                <wp:effectExtent l="0" t="0" r="0" b="0"/>
                <wp:docPr id="5" name="Group 39806"/>
                <wp:cNvGraphicFramePr/>
                <a:graphic xmlns:a="http://schemas.openxmlformats.org/drawingml/2006/main">
                  <a:graphicData uri="http://schemas.microsoft.com/office/word/2010/wordprocessingGroup">
                    <wpg:wgp>
                      <wpg:cNvGrpSpPr/>
                      <wpg:grpSpPr>
                        <a:xfrm>
                          <a:off x="0" y="0"/>
                          <a:ext cx="108153" cy="107012"/>
                          <a:chOff x="0" y="0"/>
                          <a:chExt cx="108153" cy="107012"/>
                        </a:xfrm>
                      </wpg:grpSpPr>
                      <wps:wsp>
                        <wps:cNvPr id="6" name="Shape 3850"/>
                        <wps:cNvSpPr/>
                        <wps:spPr>
                          <a:xfrm>
                            <a:off x="0" y="0"/>
                            <a:ext cx="108153" cy="107012"/>
                          </a:xfrm>
                          <a:custGeom>
                            <a:avLst/>
                            <a:gdLst/>
                            <a:ahLst/>
                            <a:cxnLst/>
                            <a:rect l="0" t="0" r="0" b="0"/>
                            <a:pathLst>
                              <a:path w="108153" h="107012">
                                <a:moveTo>
                                  <a:pt x="0" y="0"/>
                                </a:moveTo>
                                <a:lnTo>
                                  <a:pt x="108153" y="0"/>
                                </a:lnTo>
                                <a:lnTo>
                                  <a:pt x="108153" y="107012"/>
                                </a:lnTo>
                                <a:lnTo>
                                  <a:pt x="0" y="107012"/>
                                </a:lnTo>
                                <a:close/>
                              </a:path>
                            </a:pathLst>
                          </a:custGeom>
                          <a:noFill/>
                          <a:ln w="7736" cap="rnd" cmpd="sng" algn="ctr">
                            <a:solidFill>
                              <a:srgbClr val="000000"/>
                            </a:solidFill>
                            <a:prstDash val="solid"/>
                            <a:miter lim="127000"/>
                          </a:ln>
                          <a:effectLst/>
                        </wps:spPr>
                        <wps:bodyPr/>
                      </wps:wsp>
                    </wpg:wgp>
                  </a:graphicData>
                </a:graphic>
              </wp:inline>
            </w:drawing>
          </mc:Choice>
          <mc:Fallback>
            <w:pict>
              <v:group w14:anchorId="2C2F6389" id="Group 39806" o:spid="_x0000_s1026" style="width:8.5pt;height:8.45pt;mso-position-horizontal-relative:char;mso-position-vertical-relative:line" coordsize="108153,10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">
                <v:shape id="Shape 3850" o:spid="_x0000_s1027" style="position:absolute;width:108153;height:107012;visibility:visible;mso-wrap-style:square;v-text-anchor:top" coordsize="108153,10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" path="m,l108153,r,107012l,107012,,xe" filled="f" strokeweight=".21489mm">
                  <v:stroke miterlimit="83231f" joinstyle="miter" endcap="round"/>
                  <v:path arrowok="t" textboxrect="0,0,108153,107012"/>
                </v:shape>
                <w10:anchorlock/>
              </v:group>
            </w:pict>
          </mc:Fallback>
        </mc:AlternateContent>
      </w:r>
      <w:r>
        <w:rPr>
          <w:sz w:val="17"/>
          <w:szCs w:val="17"/>
        </w:rPr>
        <w:t xml:space="preserve">  SI ha presentado planes económico-financieros al concurrir alguna de las circunstancias descritas en el artículo 9 c) de la Ley 5/2015, de 35 de marzo, de </w:t>
      </w:r>
      <w:r w:rsidR="008629ED">
        <w:rPr>
          <w:sz w:val="17"/>
          <w:szCs w:val="17"/>
        </w:rPr>
        <w:t>S</w:t>
      </w:r>
      <w:r>
        <w:rPr>
          <w:sz w:val="17"/>
          <w:szCs w:val="17"/>
        </w:rPr>
        <w:t>ubvenciones de Aragón.</w:t>
      </w:r>
    </w:p>
    <w:p w:rsidR="00173E72" w:rsidRDefault="00173E72" w:rsidP="008007A0">
      <w:pPr>
        <w:spacing w:after="222" w:line="259" w:lineRule="auto"/>
        <w:ind w:left="14" w:hanging="10"/>
        <w:rPr>
          <w:rFonts w:ascii="Calibri" w:eastAsia="Calibri" w:hAnsi="Calibri" w:cs="Calibri"/>
          <w:sz w:val="18"/>
          <w:szCs w:val="18"/>
        </w:rPr>
      </w:pPr>
    </w:p>
    <w:p w:rsidR="008901BF" w:rsidRPr="00026AF9" w:rsidRDefault="00901997" w:rsidP="008007A0">
      <w:pPr>
        <w:spacing w:after="222" w:line="259" w:lineRule="auto"/>
        <w:ind w:left="14" w:hanging="10"/>
        <w:rPr>
          <w:sz w:val="18"/>
          <w:szCs w:val="18"/>
        </w:rPr>
      </w:pPr>
      <w:r w:rsidRPr="00026AF9">
        <w:rPr>
          <w:rFonts w:ascii="Calibri" w:eastAsia="Calibri" w:hAnsi="Calibri" w:cs="Calibri"/>
          <w:sz w:val="18"/>
          <w:szCs w:val="18"/>
        </w:rPr>
        <w:t xml:space="preserve">Y para que conste expido la presente certificación con el Visto Bueno del </w:t>
      </w:r>
      <w:r w:rsidR="00D55DCE">
        <w:rPr>
          <w:rFonts w:ascii="Calibri" w:eastAsia="Calibri" w:hAnsi="Calibri" w:cs="Calibri"/>
          <w:sz w:val="18"/>
          <w:szCs w:val="18"/>
        </w:rPr>
        <w:t>Alcalde/sa/Presidente/a</w:t>
      </w:r>
      <w:r w:rsidRPr="00026AF9">
        <w:rPr>
          <w:rFonts w:ascii="Calibri" w:eastAsia="Calibri" w:hAnsi="Calibri" w:cs="Calibri"/>
          <w:sz w:val="18"/>
          <w:szCs w:val="18"/>
        </w:rPr>
        <w:t xml:space="preserve"> </w:t>
      </w:r>
    </w:p>
    <w:p w:rsidR="008901BF" w:rsidRPr="00026AF9" w:rsidRDefault="00901997" w:rsidP="00173E72">
      <w:pPr>
        <w:spacing w:after="222" w:line="259" w:lineRule="auto"/>
        <w:ind w:left="0" w:firstLine="4"/>
        <w:rPr>
          <w:sz w:val="18"/>
          <w:szCs w:val="18"/>
        </w:rPr>
      </w:pPr>
      <w:r w:rsidRPr="00026AF9">
        <w:rPr>
          <w:rFonts w:ascii="Calibri" w:eastAsia="Calibri" w:hAnsi="Calibri" w:cs="Calibri"/>
          <w:sz w:val="18"/>
          <w:szCs w:val="18"/>
        </w:rPr>
        <w:t>En _______________________, a ______ de ___________________ de</w:t>
      </w:r>
      <w:r w:rsidR="000E5CB9" w:rsidRPr="00026AF9">
        <w:rPr>
          <w:rFonts w:ascii="Calibri" w:eastAsia="Calibri" w:hAnsi="Calibri" w:cs="Calibri"/>
          <w:sz w:val="18"/>
          <w:szCs w:val="18"/>
        </w:rPr>
        <w:t xml:space="preserve"> 2021</w:t>
      </w:r>
      <w:r w:rsidRPr="00026AF9">
        <w:rPr>
          <w:rFonts w:ascii="Calibri" w:eastAsia="Calibri" w:hAnsi="Calibri" w:cs="Calibri"/>
          <w:sz w:val="18"/>
          <w:szCs w:val="18"/>
        </w:rPr>
        <w:t xml:space="preserve">.  </w:t>
      </w:r>
    </w:p>
    <w:p w:rsidR="008901BF" w:rsidRDefault="00901997" w:rsidP="008007A0">
      <w:pPr>
        <w:spacing w:after="222" w:line="259" w:lineRule="auto"/>
        <w:ind w:left="14" w:hanging="10"/>
        <w:rPr>
          <w:rFonts w:ascii="Calibri" w:eastAsia="Calibri" w:hAnsi="Calibri" w:cs="Calibri"/>
          <w:sz w:val="18"/>
          <w:szCs w:val="18"/>
        </w:rPr>
      </w:pPr>
      <w:r w:rsidRPr="00026AF9">
        <w:rPr>
          <w:rFonts w:ascii="Calibri" w:eastAsia="Calibri" w:hAnsi="Calibri" w:cs="Calibri"/>
          <w:sz w:val="18"/>
          <w:szCs w:val="18"/>
        </w:rPr>
        <w:t xml:space="preserve">Vº Bº  </w:t>
      </w:r>
    </w:p>
    <w:p w:rsidR="00173E72" w:rsidRPr="00026AF9" w:rsidRDefault="00173E72" w:rsidP="00173E72">
      <w:pPr>
        <w:spacing w:after="222" w:line="259" w:lineRule="auto"/>
        <w:ind w:left="14" w:hanging="10"/>
        <w:rPr>
          <w:sz w:val="18"/>
          <w:szCs w:val="18"/>
        </w:rPr>
      </w:pPr>
    </w:p>
    <w:p w:rsidR="00173E72" w:rsidRPr="00026AF9" w:rsidRDefault="00173E72" w:rsidP="00173E72">
      <w:pPr>
        <w:spacing w:after="222" w:line="259" w:lineRule="auto"/>
        <w:ind w:left="14" w:hanging="10"/>
        <w:rPr>
          <w:rFonts w:ascii="Calibri" w:eastAsia="Calibri" w:hAnsi="Calibri" w:cs="Calibri"/>
          <w:sz w:val="18"/>
          <w:szCs w:val="18"/>
        </w:rPr>
      </w:pPr>
      <w:r>
        <w:rPr>
          <w:rFonts w:ascii="Calibri" w:eastAsia="Calibri" w:hAnsi="Calibri" w:cs="Calibri"/>
          <w:sz w:val="18"/>
          <w:szCs w:val="18"/>
        </w:rPr>
        <w:t>El Alcalde/sa/</w:t>
      </w:r>
      <w:r w:rsidRPr="00026AF9">
        <w:rPr>
          <w:rFonts w:ascii="Calibri" w:eastAsia="Calibri" w:hAnsi="Calibri" w:cs="Calibri"/>
          <w:sz w:val="18"/>
          <w:szCs w:val="18"/>
        </w:rPr>
        <w:t>Presidente</w:t>
      </w:r>
      <w:r>
        <w:rPr>
          <w:rFonts w:ascii="Calibri" w:eastAsia="Calibri" w:hAnsi="Calibri" w:cs="Calibri"/>
          <w:sz w:val="18"/>
          <w:szCs w:val="18"/>
        </w:rPr>
        <w:t>/a</w:t>
      </w:r>
    </w:p>
    <w:p w:rsidR="008901BF" w:rsidRPr="00173E72" w:rsidRDefault="00173E72" w:rsidP="00173E72">
      <w:pPr>
        <w:spacing w:after="160" w:line="256" w:lineRule="auto"/>
        <w:ind w:left="0" w:firstLine="0"/>
        <w:rPr>
          <w:rFonts w:asciiTheme="minorHAnsi" w:hAnsiTheme="minorHAnsi" w:cstheme="minorHAnsi"/>
          <w:iCs/>
          <w:sz w:val="16"/>
          <w:szCs w:val="16"/>
        </w:rPr>
      </w:pPr>
      <w:r>
        <w:rPr>
          <w:rFonts w:asciiTheme="minorHAnsi" w:hAnsiTheme="minorHAnsi" w:cstheme="minorHAnsi"/>
          <w:iCs/>
          <w:sz w:val="16"/>
          <w:szCs w:val="16"/>
        </w:rPr>
        <w:t>El responsable del tratamiento de tus datos personales es la  DIRECCIÓN GENERAL DE ADMINISTRACION LOCAL.</w:t>
      </w:r>
      <w:r>
        <w:rPr>
          <w:rFonts w:asciiTheme="minorHAnsi" w:hAnsiTheme="minorHAnsi" w:cstheme="minorHAnsi"/>
          <w:iCs/>
          <w:sz w:val="16"/>
          <w:szCs w:val="16"/>
        </w:rPr>
        <w:br/>
        <w:t>La finalidad de este tratamiento es la gestión del procedimiento de concesión y justificación de subvenciones tramitadas por la Dirección General de Administración Local. La legitimación para realizar el tratamiento de tus datos nos la da el interés público o ejercicio de poderes públicos. No vamos a comunicar tus datos personales a terceros destinatarios salvo obligación legal. Se pueden ejercitar los derechos de </w:t>
      </w:r>
      <w:hyperlink r:id="rId7" w:tgtFrame="_blank" w:history="1">
        <w:r>
          <w:rPr>
            <w:rStyle w:val="Hipervnculo"/>
            <w:rFonts w:asciiTheme="minorHAnsi" w:hAnsiTheme="minorHAnsi" w:cstheme="minorHAnsi"/>
            <w:iCs/>
            <w:sz w:val="16"/>
            <w:szCs w:val="16"/>
          </w:rPr>
          <w:t>acceso</w:t>
        </w:r>
      </w:hyperlink>
      <w:r>
        <w:rPr>
          <w:rFonts w:asciiTheme="minorHAnsi" w:hAnsiTheme="minorHAnsi" w:cstheme="minorHAnsi"/>
          <w:iCs/>
          <w:sz w:val="16"/>
          <w:szCs w:val="16"/>
        </w:rPr>
        <w:t>, </w:t>
      </w:r>
      <w:hyperlink r:id="rId8" w:tgtFrame="_blank" w:history="1">
        <w:r>
          <w:rPr>
            <w:rStyle w:val="Hipervnculo"/>
            <w:rFonts w:asciiTheme="minorHAnsi" w:hAnsiTheme="minorHAnsi" w:cstheme="minorHAnsi"/>
            <w:iCs/>
            <w:sz w:val="16"/>
            <w:szCs w:val="16"/>
          </w:rPr>
          <w:t>rectificación</w:t>
        </w:r>
      </w:hyperlink>
      <w:r>
        <w:rPr>
          <w:rFonts w:asciiTheme="minorHAnsi" w:hAnsiTheme="minorHAnsi" w:cstheme="minorHAnsi"/>
          <w:iCs/>
          <w:sz w:val="16"/>
          <w:szCs w:val="16"/>
        </w:rPr>
        <w:t>, </w:t>
      </w:r>
      <w:hyperlink r:id="rId9" w:tgtFrame="_blank" w:history="1">
        <w:r>
          <w:rPr>
            <w:rStyle w:val="Hipervnculo"/>
            <w:rFonts w:asciiTheme="minorHAnsi" w:hAnsiTheme="minorHAnsi" w:cstheme="minorHAnsi"/>
            <w:iCs/>
            <w:sz w:val="16"/>
            <w:szCs w:val="16"/>
          </w:rPr>
          <w:t>supresión</w:t>
        </w:r>
      </w:hyperlink>
      <w:r>
        <w:rPr>
          <w:rFonts w:asciiTheme="minorHAnsi" w:hAnsiTheme="minorHAnsi" w:cstheme="minorHAnsi"/>
          <w:iCs/>
          <w:sz w:val="16"/>
          <w:szCs w:val="16"/>
        </w:rPr>
        <w:t> ,</w:t>
      </w:r>
      <w:hyperlink r:id="rId10" w:tgtFrame="_blank" w:history="1">
        <w:r>
          <w:rPr>
            <w:rStyle w:val="Hipervnculo"/>
            <w:rFonts w:asciiTheme="minorHAnsi" w:hAnsiTheme="minorHAnsi" w:cstheme="minorHAnsi"/>
            <w:iCs/>
            <w:sz w:val="16"/>
            <w:szCs w:val="16"/>
          </w:rPr>
          <w:t>portabilidad de los datos</w:t>
        </w:r>
      </w:hyperlink>
      <w:r>
        <w:rPr>
          <w:rFonts w:asciiTheme="minorHAnsi" w:hAnsiTheme="minorHAnsi" w:cstheme="minorHAnsi"/>
          <w:iCs/>
          <w:sz w:val="16"/>
          <w:szCs w:val="16"/>
        </w:rPr>
        <w:t> , y los de </w:t>
      </w:r>
      <w:hyperlink r:id="rId11" w:tgtFrame="_blank" w:history="1">
        <w:r>
          <w:rPr>
            <w:rStyle w:val="Hipervnculo"/>
            <w:rFonts w:asciiTheme="minorHAnsi" w:hAnsiTheme="minorHAnsi" w:cstheme="minorHAnsi"/>
            <w:iCs/>
            <w:sz w:val="16"/>
            <w:szCs w:val="16"/>
          </w:rPr>
          <w:t>limitación</w:t>
        </w:r>
      </w:hyperlink>
      <w:r>
        <w:rPr>
          <w:rFonts w:asciiTheme="minorHAnsi" w:hAnsiTheme="minorHAnsi" w:cstheme="minorHAnsi"/>
          <w:iCs/>
          <w:sz w:val="16"/>
          <w:szCs w:val="16"/>
        </w:rPr>
        <w:t> y </w:t>
      </w:r>
      <w:hyperlink r:id="rId12" w:tgtFrame="_blank" w:history="1">
        <w:r>
          <w:rPr>
            <w:rStyle w:val="Hipervnculo"/>
            <w:rFonts w:asciiTheme="minorHAnsi" w:hAnsiTheme="minorHAnsi" w:cstheme="minorHAnsi"/>
            <w:iCs/>
            <w:sz w:val="16"/>
            <w:szCs w:val="16"/>
          </w:rPr>
          <w:t xml:space="preserve">oposición a </w:t>
        </w:r>
        <w:bookmarkStart w:id="0" w:name="_GoBack"/>
        <w:bookmarkEnd w:id="0"/>
        <w:r>
          <w:rPr>
            <w:rStyle w:val="Hipervnculo"/>
            <w:rFonts w:asciiTheme="minorHAnsi" w:hAnsiTheme="minorHAnsi" w:cstheme="minorHAnsi"/>
            <w:iCs/>
            <w:sz w:val="16"/>
            <w:szCs w:val="16"/>
          </w:rPr>
          <w:t>l</w:t>
        </w:r>
        <w:r>
          <w:rPr>
            <w:rStyle w:val="Hipervnculo"/>
            <w:rFonts w:asciiTheme="minorHAnsi" w:hAnsiTheme="minorHAnsi" w:cstheme="minorHAnsi"/>
            <w:iCs/>
            <w:sz w:val="16"/>
            <w:szCs w:val="16"/>
          </w:rPr>
          <w:t>os tratamientos</w:t>
        </w:r>
      </w:hyperlink>
      <w:r>
        <w:rPr>
          <w:rFonts w:asciiTheme="minorHAnsi" w:hAnsiTheme="minorHAnsi" w:cstheme="minorHAnsi"/>
          <w:iCs/>
          <w:sz w:val="16"/>
          <w:szCs w:val="16"/>
        </w:rPr>
        <w:t> , así como a </w:t>
      </w:r>
      <w:hyperlink r:id="rId13" w:tgtFrame="_blank" w:history="1">
        <w:r>
          <w:rPr>
            <w:rStyle w:val="Hipervnculo"/>
            <w:rFonts w:asciiTheme="minorHAnsi" w:hAnsiTheme="minorHAnsi" w:cstheme="minorHAnsi"/>
            <w:iCs/>
            <w:sz w:val="16"/>
            <w:szCs w:val="16"/>
          </w:rPr>
          <w:t>no ser objeto de decisiones individuales automatizadas</w:t>
        </w:r>
      </w:hyperlink>
      <w:r>
        <w:rPr>
          <w:rFonts w:asciiTheme="minorHAnsi" w:hAnsiTheme="minorHAnsi" w:cstheme="minorHAnsi"/>
          <w:iCs/>
          <w:sz w:val="16"/>
          <w:szCs w:val="16"/>
        </w:rPr>
        <w:t> , a través de la sede electrónica de la Administración de la Comunidad Autónoma de Aragón con los formularios normalizados disponibles. Puedes obtener información adicional en el Registro de Actividades de Tratamiento del Gobierno de Aragón, en el siguiente enlace </w:t>
      </w:r>
      <w:hyperlink r:id="rId14" w:tgtFrame="_blank" w:history="1">
        <w:r>
          <w:rPr>
            <w:rStyle w:val="Hipervnculo"/>
            <w:rFonts w:asciiTheme="minorHAnsi" w:hAnsiTheme="minorHAnsi" w:cstheme="minorHAnsi"/>
            <w:iCs/>
            <w:sz w:val="16"/>
            <w:szCs w:val="16"/>
          </w:rPr>
          <w:t>https://aplicaciones.aragon.es/notif_lopd_pub/details.action?fileId=748</w:t>
        </w:r>
      </w:hyperlink>
    </w:p>
    <w:sectPr w:rsidR="008901BF" w:rsidRPr="00173E72" w:rsidSect="00173E72">
      <w:headerReference w:type="default" r:id="rId15"/>
      <w:headerReference w:type="first" r:id="rId16"/>
      <w:footerReference w:type="first" r:id="rId17"/>
      <w:pgSz w:w="11906" w:h="16838"/>
      <w:pgMar w:top="1701" w:right="1274" w:bottom="993" w:left="851" w:header="758"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098" w:rsidRDefault="00491098">
      <w:pPr>
        <w:spacing w:after="0" w:line="240" w:lineRule="auto"/>
      </w:pPr>
      <w:r>
        <w:separator/>
      </w:r>
    </w:p>
  </w:endnote>
  <w:endnote w:type="continuationSeparator" w:id="0">
    <w:p w:rsidR="00491098" w:rsidRDefault="0049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JIFULQ+Calibri-Bold">
    <w:altName w:val="JIFULQ+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BF" w:rsidRDefault="00901997">
    <w:pPr>
      <w:spacing w:after="0" w:line="259" w:lineRule="auto"/>
      <w:ind w:left="0" w:right="484" w:firstLine="0"/>
      <w:jc w:val="center"/>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simplePos x="0" y="0"/>
              <wp:positionH relativeFrom="page">
                <wp:posOffset>540000</wp:posOffset>
              </wp:positionH>
              <wp:positionV relativeFrom="page">
                <wp:posOffset>8898587</wp:posOffset>
              </wp:positionV>
              <wp:extent cx="6694986" cy="1173816"/>
              <wp:effectExtent l="0" t="0" r="0" b="0"/>
              <wp:wrapSquare wrapText="bothSides"/>
              <wp:docPr id="42612" name="Group 42612"/>
              <wp:cNvGraphicFramePr/>
              <a:graphic xmlns:a="http://schemas.openxmlformats.org/drawingml/2006/main">
                <a:graphicData uri="http://schemas.microsoft.com/office/word/2010/wordprocessingGroup">
                  <wpg:wgp>
                    <wpg:cNvGrpSpPr/>
                    <wpg:grpSpPr>
                      <a:xfrm>
                        <a:off x="0" y="0"/>
                        <a:ext cx="6694986" cy="1173816"/>
                        <a:chOff x="0" y="0"/>
                        <a:chExt cx="6694986" cy="1173816"/>
                      </a:xfrm>
                    </wpg:grpSpPr>
                    <wps:wsp>
                      <wps:cNvPr id="42613" name="Rectangle 42613"/>
                      <wps:cNvSpPr/>
                      <wps:spPr>
                        <a:xfrm rot="-5399999">
                          <a:off x="5958645" y="255309"/>
                          <a:ext cx="1379764" cy="184449"/>
                        </a:xfrm>
                        <a:prstGeom prst="rect">
                          <a:avLst/>
                        </a:prstGeom>
                        <a:ln>
                          <a:noFill/>
                        </a:ln>
                      </wps:spPr>
                      <wps:txbx>
                        <w:txbxContent>
                          <w:p w:rsidR="008901BF" w:rsidRDefault="00901997">
                            <w:pPr>
                              <w:spacing w:after="160" w:line="259" w:lineRule="auto"/>
                              <w:ind w:left="0" w:firstLine="0"/>
                              <w:jc w:val="left"/>
                            </w:pPr>
                            <w:r>
                              <w:rPr>
                                <w:sz w:val="16"/>
                              </w:rPr>
                              <w:t>csv: BOA20180703011</w:t>
                            </w:r>
                          </w:p>
                        </w:txbxContent>
                      </wps:txbx>
                      <wps:bodyPr horzOverflow="overflow" vert="horz" lIns="0" tIns="0" rIns="0" bIns="0" rtlCol="0">
                        <a:noAutofit/>
                      </wps:bodyPr>
                    </wps:wsp>
                    <wps:wsp>
                      <wps:cNvPr id="42614" name="Shape 42614"/>
                      <wps:cNvSpPr/>
                      <wps:spPr>
                        <a:xfrm>
                          <a:off x="0" y="1173816"/>
                          <a:ext cx="6479997" cy="0"/>
                        </a:xfrm>
                        <a:custGeom>
                          <a:avLst/>
                          <a:gdLst/>
                          <a:ahLst/>
                          <a:cxnLst/>
                          <a:rect l="0" t="0" r="0" b="0"/>
                          <a:pathLst>
                            <a:path w="6479997">
                              <a:moveTo>
                                <a:pt x="0" y="0"/>
                              </a:moveTo>
                              <a:lnTo>
                                <a:pt x="6479997"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612" style="width:527.164pt;height:92.4265pt;position:absolute;mso-position-horizontal-relative:page;mso-position-horizontal:absolute;margin-left:42.5197pt;mso-position-vertical-relative:page;margin-top:700.676pt;" coordsize="66949,11738">
              <v:rect id="Rectangle 42613" style="position:absolute;width:13797;height:1844;left:59586;top:255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6"/>
                        </w:rPr>
                        <w:t xml:space="preserve">csv: BOA20180703011</w:t>
                      </w:r>
                    </w:p>
                  </w:txbxContent>
                </v:textbox>
              </v:rect>
              <v:shape id="Shape 42614" style="position:absolute;width:64799;height:0;left:0;top:11738;" coordsize="6479997,0" path="m0,0l6479997,0">
                <v:stroke weight="0.5pt" endcap="flat" joinstyle="miter" miterlimit="4" on="true" color="#000000"/>
                <v:fill on="false" color="#000000" opacity="0"/>
              </v:shape>
              <w10:wrap type="square"/>
            </v:group>
          </w:pict>
        </mc:Fallback>
      </mc:AlternateContent>
    </w:r>
    <w:r>
      <w:fldChar w:fldCharType="begin"/>
    </w:r>
    <w:r>
      <w:instrText xml:space="preserve"> PAGE   \* MERGEFORMAT </w:instrText>
    </w:r>
    <w:r>
      <w:fldChar w:fldCharType="separate"/>
    </w:r>
    <w:r>
      <w:t>21723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098" w:rsidRDefault="00491098">
      <w:pPr>
        <w:spacing w:after="0" w:line="240" w:lineRule="auto"/>
      </w:pPr>
      <w:r>
        <w:separator/>
      </w:r>
    </w:p>
  </w:footnote>
  <w:footnote w:type="continuationSeparator" w:id="0">
    <w:p w:rsidR="00491098" w:rsidRDefault="00491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BF" w:rsidRPr="007C5BD6" w:rsidRDefault="00DC47FF" w:rsidP="00DC47FF">
    <w:pPr>
      <w:pStyle w:val="Encabezado"/>
      <w:ind w:left="-426"/>
    </w:pPr>
    <w:r>
      <w:rPr>
        <w:noProof/>
      </w:rPr>
      <w:drawing>
        <wp:inline distT="0" distB="0" distL="0" distR="0" wp14:anchorId="0A351ECE" wp14:editId="32EB7B9C">
          <wp:extent cx="1352006" cy="514350"/>
          <wp:effectExtent l="0" t="0" r="635" b="0"/>
          <wp:docPr id="34721" name="Imagen 3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idencia Negr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32" cy="51538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BF" w:rsidRDefault="00901997">
    <w:pPr>
      <w:tabs>
        <w:tab w:val="center" w:pos="3639"/>
        <w:tab w:val="right" w:pos="8740"/>
      </w:tabs>
      <w:spacing w:after="0" w:line="259" w:lineRule="auto"/>
      <w:ind w:left="-1464" w:right="-980" w:firstLine="0"/>
      <w:jc w:val="left"/>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539990</wp:posOffset>
              </wp:positionH>
              <wp:positionV relativeFrom="page">
                <wp:posOffset>723457</wp:posOffset>
              </wp:positionV>
              <wp:extent cx="6479997" cy="6350"/>
              <wp:effectExtent l="0" t="0" r="0" b="0"/>
              <wp:wrapSquare wrapText="bothSides"/>
              <wp:docPr id="42602" name="Group 42602"/>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42603" name="Shape 42603"/>
                      <wps:cNvSpPr/>
                      <wps:spPr>
                        <a:xfrm>
                          <a:off x="0" y="0"/>
                          <a:ext cx="6479997" cy="0"/>
                        </a:xfrm>
                        <a:custGeom>
                          <a:avLst/>
                          <a:gdLst/>
                          <a:ahLst/>
                          <a:cxnLst/>
                          <a:rect l="0" t="0" r="0" b="0"/>
                          <a:pathLst>
                            <a:path w="6479997">
                              <a:moveTo>
                                <a:pt x="0" y="0"/>
                              </a:moveTo>
                              <a:lnTo>
                                <a:pt x="6479997"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602" style="width:510.236pt;height:0.5pt;position:absolute;mso-position-horizontal-relative:page;mso-position-horizontal:absolute;margin-left:42.5189pt;mso-position-vertical-relative:page;margin-top:56.9651pt;" coordsize="64799,63">
              <v:shape id="Shape 42603" style="position:absolute;width:64799;height:0;left:0;top:0;" coordsize="6479997,0" path="m0,0l6479997,0">
                <v:stroke weight="0.5pt" endcap="flat" joinstyle="miter" miterlimit="4" on="true" color="#000000"/>
                <v:fill on="false" color="#000000" opacity="0"/>
              </v:shape>
              <w10:wrap type="square"/>
            </v:group>
          </w:pict>
        </mc:Fallback>
      </mc:AlternateContent>
    </w:r>
    <w:r>
      <w:rPr>
        <w:noProof/>
      </w:rPr>
      <w:drawing>
        <wp:anchor distT="0" distB="0" distL="114300" distR="114300" simplePos="0" relativeHeight="251677696" behindDoc="0" locked="0" layoutInCell="1" allowOverlap="0">
          <wp:simplePos x="0" y="0"/>
          <wp:positionH relativeFrom="page">
            <wp:posOffset>1470212</wp:posOffset>
          </wp:positionH>
          <wp:positionV relativeFrom="page">
            <wp:posOffset>1440120</wp:posOffset>
          </wp:positionV>
          <wp:extent cx="1759116" cy="580186"/>
          <wp:effectExtent l="0" t="0" r="0" b="0"/>
          <wp:wrapSquare wrapText="bothSides"/>
          <wp:docPr id="34723" name="Picture 3071"/>
          <wp:cNvGraphicFramePr/>
          <a:graphic xmlns:a="http://schemas.openxmlformats.org/drawingml/2006/main">
            <a:graphicData uri="http://schemas.openxmlformats.org/drawingml/2006/picture">
              <pic:pic xmlns:pic="http://schemas.openxmlformats.org/drawingml/2006/picture">
                <pic:nvPicPr>
                  <pic:cNvPr id="3071" name="Picture 3071"/>
                  <pic:cNvPicPr/>
                </pic:nvPicPr>
                <pic:blipFill>
                  <a:blip r:embed="rId1"/>
                  <a:stretch>
                    <a:fillRect/>
                  </a:stretch>
                </pic:blipFill>
                <pic:spPr>
                  <a:xfrm>
                    <a:off x="0" y="0"/>
                    <a:ext cx="1759116" cy="580186"/>
                  </a:xfrm>
                  <a:prstGeom prst="rect">
                    <a:avLst/>
                  </a:prstGeom>
                </pic:spPr>
              </pic:pic>
            </a:graphicData>
          </a:graphic>
        </wp:anchor>
      </w:drawing>
    </w:r>
    <w:r>
      <w:t>Núm. 127</w:t>
    </w:r>
    <w:r>
      <w:tab/>
      <w:t>Boletín Oficial de Aragón</w:t>
    </w:r>
    <w:r>
      <w:tab/>
      <w:t>03/07/2018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00C0"/>
    <w:multiLevelType w:val="hybridMultilevel"/>
    <w:tmpl w:val="C47EB464"/>
    <w:lvl w:ilvl="0" w:tplc="01543DC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68EB5A">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20B2C8">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9A92AE">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582672">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600C70">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B443D0">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FC2E44">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F0240C">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C3062B9"/>
    <w:multiLevelType w:val="hybridMultilevel"/>
    <w:tmpl w:val="4E8A7E60"/>
    <w:lvl w:ilvl="0" w:tplc="A63015CC">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949ADE">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2C82A6">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70EEDC">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CECBCC">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CE4B68">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E8D6F4">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4A7E3A">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A6DF9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C5854D9"/>
    <w:multiLevelType w:val="hybridMultilevel"/>
    <w:tmpl w:val="91CE2F2A"/>
    <w:lvl w:ilvl="0" w:tplc="E2D8F7F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9C26FA">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9CA2CC">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3E13B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0ABFCE">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ECC414">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00D8B0">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D4B83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CABA3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0A43E14"/>
    <w:multiLevelType w:val="hybridMultilevel"/>
    <w:tmpl w:val="8120425C"/>
    <w:lvl w:ilvl="0" w:tplc="2232578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E0B4E4">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3C8CF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B2C2B2">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6C3426">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B6ACDC">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88178E">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DC1466">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0C7B5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CE0728"/>
    <w:multiLevelType w:val="hybridMultilevel"/>
    <w:tmpl w:val="9738AC66"/>
    <w:lvl w:ilvl="0" w:tplc="748CA038">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408B98">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103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0EE4E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ECA796">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3E6142">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560BB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927A70">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1C9B1A">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383292"/>
    <w:multiLevelType w:val="hybridMultilevel"/>
    <w:tmpl w:val="91CA95E6"/>
    <w:lvl w:ilvl="0" w:tplc="278219A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CC4438">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52A34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501A20">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E6E610">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CA01EE">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6A012A">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706B6E">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FC826E">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5473F75"/>
    <w:multiLevelType w:val="hybridMultilevel"/>
    <w:tmpl w:val="332C73E2"/>
    <w:lvl w:ilvl="0" w:tplc="313068B4">
      <w:start w:val="1"/>
      <w:numFmt w:val="lowerLetter"/>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8E11B8">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6E5EB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205004">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DAB6D8">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AA669A">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8018D4">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30B38C">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108840">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5373DC4"/>
    <w:multiLevelType w:val="hybridMultilevel"/>
    <w:tmpl w:val="6E60E5F8"/>
    <w:lvl w:ilvl="0" w:tplc="DFF66D64">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CE012E">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AABA7C">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D8D216">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48327C">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E2632E">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CA382E">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90CA9E">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44369C">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94664CF"/>
    <w:multiLevelType w:val="hybridMultilevel"/>
    <w:tmpl w:val="58B8056C"/>
    <w:lvl w:ilvl="0" w:tplc="3FFAD6A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2290EC">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FC07C6">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1ED746">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602930">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4884E2">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F83EA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688C86">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669AC0">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1"/>
  </w:num>
  <w:num w:numId="3">
    <w:abstractNumId w:val="4"/>
  </w:num>
  <w:num w:numId="4">
    <w:abstractNumId w:val="7"/>
  </w:num>
  <w:num w:numId="5">
    <w:abstractNumId w:val="2"/>
  </w:num>
  <w:num w:numId="6">
    <w:abstractNumId w:val="5"/>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BF"/>
    <w:rsid w:val="00026AF9"/>
    <w:rsid w:val="00086822"/>
    <w:rsid w:val="00092D34"/>
    <w:rsid w:val="000E5CB9"/>
    <w:rsid w:val="00132662"/>
    <w:rsid w:val="00173E72"/>
    <w:rsid w:val="001E2AAA"/>
    <w:rsid w:val="00294AA4"/>
    <w:rsid w:val="002F3B0F"/>
    <w:rsid w:val="00372AC1"/>
    <w:rsid w:val="00454840"/>
    <w:rsid w:val="00491098"/>
    <w:rsid w:val="00583E05"/>
    <w:rsid w:val="0075697D"/>
    <w:rsid w:val="007C5BD6"/>
    <w:rsid w:val="008007A0"/>
    <w:rsid w:val="00843C81"/>
    <w:rsid w:val="008629ED"/>
    <w:rsid w:val="00880A2D"/>
    <w:rsid w:val="008901BF"/>
    <w:rsid w:val="008B6E0E"/>
    <w:rsid w:val="00901997"/>
    <w:rsid w:val="00976BA6"/>
    <w:rsid w:val="00D55DCE"/>
    <w:rsid w:val="00DC47FF"/>
    <w:rsid w:val="00DD4A27"/>
    <w:rsid w:val="00EF184E"/>
    <w:rsid w:val="00F66B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4F850F"/>
  <w15:docId w15:val="{901A9590-D4BC-4AE0-A16B-EF8F2335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2" w:lineRule="auto"/>
      <w:ind w:left="520" w:firstLine="273"/>
      <w:jc w:val="both"/>
    </w:pPr>
    <w:rPr>
      <w:rFonts w:ascii="Arial" w:eastAsia="Arial" w:hAnsi="Arial" w:cs="Arial"/>
      <w:color w:val="000000"/>
      <w:sz w:val="20"/>
    </w:rPr>
  </w:style>
  <w:style w:type="paragraph" w:styleId="Ttulo1">
    <w:name w:val="heading 1"/>
    <w:next w:val="Normal"/>
    <w:link w:val="Ttulo1Car"/>
    <w:uiPriority w:val="9"/>
    <w:unhideWhenUsed/>
    <w:qFormat/>
    <w:pPr>
      <w:keepNext/>
      <w:keepLines/>
      <w:spacing w:after="0"/>
      <w:outlineLvl w:val="0"/>
    </w:pPr>
    <w:rPr>
      <w:rFonts w:ascii="Calibri" w:eastAsia="Calibri" w:hAnsi="Calibri" w:cs="Calibri"/>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semiHidden/>
    <w:unhideWhenUsed/>
    <w:rsid w:val="00372A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72AC1"/>
    <w:rPr>
      <w:rFonts w:ascii="Arial" w:eastAsia="Arial" w:hAnsi="Arial" w:cs="Arial"/>
      <w:color w:val="000000"/>
      <w:sz w:val="20"/>
    </w:rPr>
  </w:style>
  <w:style w:type="paragraph" w:styleId="Piedepgina">
    <w:name w:val="footer"/>
    <w:basedOn w:val="Normal"/>
    <w:link w:val="PiedepginaCar"/>
    <w:uiPriority w:val="99"/>
    <w:unhideWhenUsed/>
    <w:rsid w:val="002F3B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3B0F"/>
    <w:rPr>
      <w:rFonts w:ascii="Arial" w:eastAsia="Arial" w:hAnsi="Arial" w:cs="Arial"/>
      <w:color w:val="000000"/>
      <w:sz w:val="20"/>
    </w:rPr>
  </w:style>
  <w:style w:type="paragraph" w:styleId="Textodeglobo">
    <w:name w:val="Balloon Text"/>
    <w:basedOn w:val="Normal"/>
    <w:link w:val="TextodegloboCar"/>
    <w:uiPriority w:val="99"/>
    <w:semiHidden/>
    <w:unhideWhenUsed/>
    <w:rsid w:val="004548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4840"/>
    <w:rPr>
      <w:rFonts w:ascii="Segoe UI" w:eastAsia="Arial" w:hAnsi="Segoe UI" w:cs="Segoe UI"/>
      <w:color w:val="000000"/>
      <w:sz w:val="18"/>
      <w:szCs w:val="18"/>
    </w:rPr>
  </w:style>
  <w:style w:type="character" w:styleId="Hipervnculo">
    <w:name w:val="Hyperlink"/>
    <w:basedOn w:val="Fuentedeprrafopredeter"/>
    <w:uiPriority w:val="99"/>
    <w:semiHidden/>
    <w:unhideWhenUsed/>
    <w:rsid w:val="00173E72"/>
    <w:rPr>
      <w:color w:val="0000FF"/>
      <w:u w:val="single"/>
    </w:rPr>
  </w:style>
  <w:style w:type="character" w:styleId="Hipervnculovisitado">
    <w:name w:val="FollowedHyperlink"/>
    <w:basedOn w:val="Fuentedeprrafopredeter"/>
    <w:uiPriority w:val="99"/>
    <w:semiHidden/>
    <w:unhideWhenUsed/>
    <w:rsid w:val="007569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16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ragon.es/en/tramitador/-/tramite/proteccion-datos-ejercicio-derecho-rectificacion" TargetMode="External"/><Relationship Id="rId13" Type="http://schemas.openxmlformats.org/officeDocument/2006/relationships/hyperlink" Target="https://www.aragon.es/en/tramitador/-/tramite/proteccion-datos-ejercicio-derecho-objeto-decisiones-individuales-automatizada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agon.es/en/tramitador/-/tramite/proteccion-datos-ejercicio-derecho-acceso" TargetMode="External"/><Relationship Id="rId12" Type="http://schemas.openxmlformats.org/officeDocument/2006/relationships/hyperlink" Target="https://www.aragon.es/en/tramitador/-/tramite/proteccion-datos-ejercicio-derecho-oposic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agon.es/en/tramitador/-/tramite/proteccion-datos-ejercicio-derecho-limitacio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ragon.es/en/tramitador/-/tramite/proteccion-datos-ejercicio-derecho-portabilidad-dato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ragon.es/en/tramitador/-/tramite/proteccion-datos-ejercicio-derecho-supresion-derecho-olvido" TargetMode="External"/><Relationship Id="rId14" Type="http://schemas.openxmlformats.org/officeDocument/2006/relationships/hyperlink" Target="https://aplicaciones.aragon.es/notif_lopd_pub/details.action?fileId=7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636</Words>
  <Characters>3501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ORDEN PRE/1124/2018, de 26 de junio, por la que se convocan subvenciones destinadas a entidades locales de la Comunidad Autónoma de Aragón para paliar los efectos provocados por las inundaciones producidas por los desbordamientos en la cuenca del río Ebro</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PRE/1124/2018, de 26 de junio, por la que se convocan subvenciones destinadas a entidades locales de la Comunidad Autónoma de Aragón para paliar los efectos provocados por las inundaciones producidas por los desbordamientos en la cuenca del río Ebro.</dc:title>
  <dc:subject>Extracto del Boletín Oficial de Aragón publicado con número 127 en fecha 03/07/2018</dc:subject>
  <dc:creator>DEPARTAMENTO DE PRESIDENCIA</dc:creator>
  <cp:keywords/>
  <cp:lastModifiedBy>Administrador</cp:lastModifiedBy>
  <cp:revision>16</cp:revision>
  <cp:lastPrinted>2021-11-04T08:24:00Z</cp:lastPrinted>
  <dcterms:created xsi:type="dcterms:W3CDTF">2021-11-04T08:18:00Z</dcterms:created>
  <dcterms:modified xsi:type="dcterms:W3CDTF">2021-11-17T12:31:00Z</dcterms:modified>
</cp:coreProperties>
</file>